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77F4" w14:textId="77777777" w:rsidR="00C913E0" w:rsidRDefault="00000000">
      <w:pPr>
        <w:autoSpaceDE w:val="0"/>
        <w:autoSpaceDN w:val="0"/>
        <w:adjustRightInd w:val="0"/>
        <w:ind w:firstLine="880"/>
        <w:jc w:val="center"/>
        <w:rPr>
          <w:rFonts w:ascii="宋体" w:hAnsi="宋体"/>
          <w:color w:val="0000FF"/>
          <w:kern w:val="0"/>
          <w:sz w:val="44"/>
          <w:szCs w:val="44"/>
        </w:rPr>
      </w:pPr>
      <w:r>
        <w:rPr>
          <w:rFonts w:ascii="宋体" w:hAnsi="宋体" w:hint="eastAsia"/>
          <w:sz w:val="44"/>
          <w:szCs w:val="44"/>
        </w:rPr>
        <w:t>基于理论</w:t>
      </w:r>
      <w:r>
        <w:rPr>
          <w:rFonts w:ascii="宋体" w:hAnsi="宋体"/>
          <w:sz w:val="44"/>
          <w:szCs w:val="44"/>
        </w:rPr>
        <w:t>-实践-创新的大跨空间结构课程思政的研究与探索</w:t>
      </w:r>
    </w:p>
    <w:p w14:paraId="75DA9345" w14:textId="77777777" w:rsidR="00C913E0" w:rsidRDefault="00000000">
      <w:pPr>
        <w:autoSpaceDE w:val="0"/>
        <w:autoSpaceDN w:val="0"/>
        <w:adjustRightInd w:val="0"/>
        <w:ind w:firstLine="480"/>
        <w:jc w:val="center"/>
        <w:rPr>
          <w:rFonts w:eastAsia="仿宋"/>
          <w:kern w:val="0"/>
          <w:sz w:val="24"/>
        </w:rPr>
      </w:pPr>
      <w:r>
        <w:rPr>
          <w:rFonts w:eastAsia="仿宋" w:hint="eastAsia"/>
          <w:sz w:val="24"/>
        </w:rPr>
        <w:t>孙国军</w:t>
      </w:r>
      <w:r>
        <w:rPr>
          <w:rStyle w:val="ae"/>
          <w:rFonts w:eastAsia="仿宋"/>
          <w:sz w:val="24"/>
        </w:rPr>
        <w:footnoteReference w:customMarkFollows="1" w:id="1"/>
        <w:sym w:font="Symbol" w:char="F020"/>
      </w:r>
      <w:r>
        <w:rPr>
          <w:rFonts w:eastAsia="仿宋"/>
          <w:sz w:val="24"/>
        </w:rPr>
        <w:t>，</w:t>
      </w:r>
      <w:r>
        <w:rPr>
          <w:rFonts w:eastAsia="仿宋" w:hint="eastAsia"/>
          <w:sz w:val="24"/>
        </w:rPr>
        <w:t>吴金志</w:t>
      </w:r>
      <w:r>
        <w:rPr>
          <w:rFonts w:eastAsia="仿宋"/>
          <w:sz w:val="24"/>
        </w:rPr>
        <w:t>，</w:t>
      </w:r>
      <w:r>
        <w:rPr>
          <w:rFonts w:eastAsia="仿宋" w:hint="eastAsia"/>
          <w:sz w:val="24"/>
        </w:rPr>
        <w:t>薛素铎</w:t>
      </w:r>
    </w:p>
    <w:p w14:paraId="5D50B0C8" w14:textId="77777777" w:rsidR="00C913E0" w:rsidRDefault="00000000">
      <w:pPr>
        <w:autoSpaceDE w:val="0"/>
        <w:autoSpaceDN w:val="0"/>
        <w:adjustRightInd w:val="0"/>
        <w:ind w:firstLine="420"/>
        <w:jc w:val="center"/>
      </w:pPr>
      <w:r>
        <w:t>（</w:t>
      </w:r>
      <w:r>
        <w:rPr>
          <w:rFonts w:hint="eastAsia"/>
        </w:rPr>
        <w:t>北京工业大学城市建设学部，北京</w:t>
      </w:r>
      <w:r>
        <w:rPr>
          <w:rFonts w:hint="eastAsia"/>
        </w:rPr>
        <w:t xml:space="preserve"> 1</w:t>
      </w:r>
      <w:r>
        <w:t>00124</w:t>
      </w:r>
      <w:r>
        <w:t>）</w:t>
      </w:r>
    </w:p>
    <w:p w14:paraId="7B9AC617" w14:textId="77777777" w:rsidR="00C913E0" w:rsidRDefault="00000000">
      <w:pPr>
        <w:ind w:firstLine="360"/>
        <w:rPr>
          <w:sz w:val="18"/>
          <w:szCs w:val="18"/>
        </w:rPr>
      </w:pPr>
      <w:r>
        <w:rPr>
          <w:sz w:val="18"/>
          <w:szCs w:val="18"/>
        </w:rPr>
        <w:t>摘要</w:t>
      </w:r>
      <w:r>
        <w:rPr>
          <w:rFonts w:hint="eastAsia"/>
          <w:sz w:val="18"/>
          <w:szCs w:val="18"/>
        </w:rPr>
        <w:t>：作为国家建筑科技水平发展重要体现之一的大跨空间结构快速发展，亟需培养出一批优秀的具备大跨空间结构设计施工技术能力的人才。目前大跨空间结构课程已经在多所高校中开设，并在土木专业教学中扮演了较为重要的角色。如何充分的调动学生的积极性，结合大跨空间结构的特点，让学生得到更为深入的知识并提升教学质量是值得研究与探索的。本文结合教学方式、教训内容、工程实践意识、课程思政及创新意识等方面着重介绍了教学改革的建议与措施。通过对大跨空间结构的研究和探索，不仅提高了学生的专业文化技术，而且还提升了学生文化自信与对新知识求索的能力。</w:t>
      </w:r>
      <w:r>
        <w:rPr>
          <w:sz w:val="18"/>
          <w:szCs w:val="18"/>
        </w:rPr>
        <w:t>。</w:t>
      </w:r>
    </w:p>
    <w:p w14:paraId="7BAE4D99" w14:textId="77777777" w:rsidR="00C913E0" w:rsidRDefault="00000000">
      <w:pPr>
        <w:ind w:firstLine="360"/>
        <w:rPr>
          <w:color w:val="0000FF"/>
          <w:kern w:val="0"/>
          <w:sz w:val="20"/>
          <w:szCs w:val="20"/>
        </w:rPr>
      </w:pPr>
      <w:r>
        <w:rPr>
          <w:sz w:val="18"/>
          <w:szCs w:val="18"/>
        </w:rPr>
        <w:t>关键词</w:t>
      </w:r>
      <w:r>
        <w:rPr>
          <w:rFonts w:hint="eastAsia"/>
          <w:sz w:val="18"/>
          <w:szCs w:val="18"/>
        </w:rPr>
        <w:t>：理论</w:t>
      </w:r>
      <w:r>
        <w:rPr>
          <w:rFonts w:hint="eastAsia"/>
          <w:sz w:val="18"/>
          <w:szCs w:val="18"/>
        </w:rPr>
        <w:t>-</w:t>
      </w:r>
      <w:r>
        <w:rPr>
          <w:rFonts w:hint="eastAsia"/>
          <w:sz w:val="18"/>
          <w:szCs w:val="18"/>
        </w:rPr>
        <w:t>实践</w:t>
      </w:r>
      <w:r>
        <w:rPr>
          <w:rFonts w:hint="eastAsia"/>
          <w:sz w:val="18"/>
          <w:szCs w:val="18"/>
        </w:rPr>
        <w:t>-</w:t>
      </w:r>
      <w:r>
        <w:rPr>
          <w:rFonts w:hint="eastAsia"/>
          <w:sz w:val="18"/>
          <w:szCs w:val="18"/>
        </w:rPr>
        <w:t>创新</w:t>
      </w:r>
      <w:r>
        <w:rPr>
          <w:sz w:val="18"/>
          <w:szCs w:val="18"/>
        </w:rPr>
        <w:t>；</w:t>
      </w:r>
      <w:r>
        <w:rPr>
          <w:rFonts w:hint="eastAsia"/>
          <w:sz w:val="18"/>
          <w:szCs w:val="18"/>
        </w:rPr>
        <w:t>大跨空间结构</w:t>
      </w:r>
      <w:r>
        <w:rPr>
          <w:sz w:val="18"/>
          <w:szCs w:val="18"/>
        </w:rPr>
        <w:t>；</w:t>
      </w:r>
      <w:r>
        <w:rPr>
          <w:rFonts w:hint="eastAsia"/>
          <w:sz w:val="18"/>
          <w:szCs w:val="18"/>
        </w:rPr>
        <w:t>课程思政；高等教育</w:t>
      </w:r>
    </w:p>
    <w:p w14:paraId="68E3E07D" w14:textId="77777777" w:rsidR="00C913E0" w:rsidRDefault="00000000">
      <w:pPr>
        <w:ind w:firstLine="360"/>
        <w:rPr>
          <w:szCs w:val="21"/>
        </w:rPr>
      </w:pPr>
      <w:r>
        <w:rPr>
          <w:sz w:val="18"/>
          <w:szCs w:val="18"/>
        </w:rPr>
        <w:t>中图分类号：</w:t>
      </w:r>
      <w:r>
        <w:rPr>
          <w:sz w:val="18"/>
          <w:szCs w:val="18"/>
        </w:rPr>
        <w:t xml:space="preserve">                 </w:t>
      </w:r>
      <w:r>
        <w:rPr>
          <w:sz w:val="18"/>
          <w:szCs w:val="18"/>
        </w:rPr>
        <w:t>文献标</w:t>
      </w:r>
      <w:r>
        <w:rPr>
          <w:rFonts w:hint="eastAsia"/>
          <w:sz w:val="18"/>
          <w:szCs w:val="18"/>
        </w:rPr>
        <w:t>志</w:t>
      </w:r>
      <w:r>
        <w:rPr>
          <w:sz w:val="18"/>
          <w:szCs w:val="18"/>
        </w:rPr>
        <w:t>码：</w:t>
      </w:r>
      <w:r>
        <w:rPr>
          <w:sz w:val="18"/>
          <w:szCs w:val="18"/>
        </w:rPr>
        <w:t xml:space="preserve">A                </w:t>
      </w:r>
      <w:r>
        <w:rPr>
          <w:sz w:val="18"/>
          <w:szCs w:val="18"/>
        </w:rPr>
        <w:t>文章编号：</w:t>
      </w:r>
    </w:p>
    <w:p w14:paraId="092809A2" w14:textId="77777777" w:rsidR="00C913E0" w:rsidRDefault="00000000">
      <w:pPr>
        <w:ind w:firstLine="420"/>
      </w:pPr>
      <w:r>
        <w:rPr>
          <w:rFonts w:hint="eastAsia"/>
        </w:rPr>
        <w:t>随着社会经济与技术的发展和人民生活水平的提高，人们对于大跨度大空间建筑的需求越来越多，如大型的体育场馆、会展中心、车站候机厅、飞机库等</w:t>
      </w:r>
      <w:r>
        <w:rPr>
          <w:rFonts w:hint="eastAsia"/>
          <w:vertAlign w:val="superscript"/>
        </w:rPr>
        <w:t>[</w:t>
      </w:r>
      <w:r>
        <w:rPr>
          <w:vertAlign w:val="superscript"/>
        </w:rPr>
        <w:t>1]</w:t>
      </w:r>
      <w:r>
        <w:rPr>
          <w:rFonts w:hint="eastAsia"/>
        </w:rPr>
        <w:t>。伴随着新材料、新结构、新技术的不断涌现，这些大跨度空间建筑</w:t>
      </w:r>
      <w:r>
        <w:rPr>
          <w:rFonts w:hint="eastAsia"/>
          <w:lang w:eastAsia="zh-Hans"/>
        </w:rPr>
        <w:t>设计</w:t>
      </w:r>
      <w:r>
        <w:rPr>
          <w:rFonts w:hint="eastAsia"/>
        </w:rPr>
        <w:t>和施工与传统的结构存在较大的差异</w:t>
      </w:r>
      <w:r>
        <w:rPr>
          <w:rFonts w:hint="eastAsia"/>
          <w:vertAlign w:val="superscript"/>
        </w:rPr>
        <w:t>[</w:t>
      </w:r>
      <w:r>
        <w:rPr>
          <w:vertAlign w:val="superscript"/>
        </w:rPr>
        <w:t>2-3]</w:t>
      </w:r>
      <w:r>
        <w:rPr>
          <w:rFonts w:hint="eastAsia"/>
        </w:rPr>
        <w:t>。</w:t>
      </w:r>
      <w:r>
        <w:rPr>
          <w:rFonts w:hint="eastAsia"/>
          <w:lang w:eastAsia="zh-Hans"/>
        </w:rPr>
        <w:t>尤其是一些超</w:t>
      </w:r>
      <w:r>
        <w:rPr>
          <w:rFonts w:hint="eastAsia"/>
        </w:rPr>
        <w:t>大跨空间结构</w:t>
      </w:r>
      <w:r>
        <w:t>，</w:t>
      </w:r>
      <w:r>
        <w:rPr>
          <w:rFonts w:hint="eastAsia"/>
          <w:lang w:eastAsia="zh-Hans"/>
        </w:rPr>
        <w:t>可能会</w:t>
      </w:r>
      <w:r>
        <w:rPr>
          <w:rFonts w:hint="eastAsia"/>
        </w:rPr>
        <w:t>存在着较多的预应力构件，导致其</w:t>
      </w:r>
      <w:r>
        <w:rPr>
          <w:rFonts w:hint="eastAsia"/>
          <w:lang w:eastAsia="zh-Hans"/>
        </w:rPr>
        <w:t>分析设计与</w:t>
      </w:r>
      <w:r>
        <w:rPr>
          <w:rFonts w:hint="eastAsia"/>
        </w:rPr>
        <w:t>施工成型较为困难，这对空间结构技术发展提出了更高的要求。另外，随着我国经济建设的持续深入、基础投资的不断增加，对于大跨空间结构建设的人才需求也越来越大，为土木工程专业学生专业知识体系提出了新的要求</w:t>
      </w:r>
      <w:r>
        <w:rPr>
          <w:rFonts w:hint="eastAsia"/>
          <w:vertAlign w:val="superscript"/>
        </w:rPr>
        <w:t>[</w:t>
      </w:r>
      <w:r>
        <w:rPr>
          <w:vertAlign w:val="superscript"/>
        </w:rPr>
        <w:t>4]</w:t>
      </w:r>
      <w:r>
        <w:rPr>
          <w:rFonts w:hint="eastAsia"/>
        </w:rPr>
        <w:t>。为适应形势的发展和人才培养的需要，</w:t>
      </w:r>
      <w:r>
        <w:rPr>
          <w:rFonts w:hint="eastAsia"/>
          <w:lang w:eastAsia="zh-Hans"/>
        </w:rPr>
        <w:t>北京工业大学</w:t>
      </w:r>
      <w:r>
        <w:rPr>
          <w:rFonts w:hint="eastAsia"/>
        </w:rPr>
        <w:t>（以下均简称“我校”）十多年前面向土木工程专业的本科生及学生开设了《大跨空间结构》课程，并在人才培养方面取得了很好的效果，选修该课的学生在毕业后的设计和施工深刻体会到了该课的作用。</w:t>
      </w:r>
    </w:p>
    <w:p w14:paraId="600646BE" w14:textId="77777777" w:rsidR="00C913E0" w:rsidRDefault="00000000">
      <w:pPr>
        <w:ind w:firstLine="420"/>
      </w:pPr>
      <w:r>
        <w:rPr>
          <w:rFonts w:hint="eastAsia"/>
        </w:rPr>
        <w:t>我校以国家“一流学科”建设为契机，以建设国际知名、有特色、高水平研究型大学为目标，主动适应国家和北京经济社会发展新要求，面向学科前沿调整布局、优化结构。由于大跨空间结构的特殊性和前沿性，不同高校师资专业技术水平和工程实际设计经验</w:t>
      </w:r>
      <w:r>
        <w:rPr>
          <w:rFonts w:hint="eastAsia"/>
          <w:lang w:eastAsia="zh-Hans"/>
        </w:rPr>
        <w:t>存在一定的差异</w:t>
      </w:r>
      <w:r>
        <w:rPr>
          <w:rFonts w:hint="eastAsia"/>
        </w:rPr>
        <w:t>，目前能够开设该门课程的学校还比较少。我校空间结构研究中心经学校批准并于</w:t>
      </w:r>
      <w:r>
        <w:t>2002</w:t>
      </w:r>
      <w:r>
        <w:t>年成立，中心已经建设成为具有合理的年龄结构、稳定的研究方向、丰富的教学科研与工程经验的</w:t>
      </w:r>
      <w:r>
        <w:rPr>
          <w:rFonts w:hint="eastAsia"/>
          <w:lang w:eastAsia="zh-Hans"/>
        </w:rPr>
        <w:t>教学科研机构</w:t>
      </w:r>
      <w:r>
        <w:t>。</w:t>
      </w:r>
      <w:r>
        <w:rPr>
          <w:rFonts w:hint="eastAsia"/>
        </w:rPr>
        <w:t>结合中心相关教师的特长与土木工程教学体系，大跨空间结构课程被调整为特色专业限选课，对这门课程的本科教学提出了新的挑战，课程的教学也需要与时俱进，不断创新，以适应“一流学科”建设和创新性人才培养的目标。为了充分发挥大跨空间的课时，就需要对大跨空间结构课程进行优化调整</w:t>
      </w:r>
      <w:r>
        <w:rPr>
          <w:rFonts w:hint="eastAsia"/>
          <w:vertAlign w:val="superscript"/>
        </w:rPr>
        <w:t>[</w:t>
      </w:r>
      <w:r>
        <w:rPr>
          <w:vertAlign w:val="superscript"/>
        </w:rPr>
        <w:t>5]</w:t>
      </w:r>
      <w:r>
        <w:rPr>
          <w:rFonts w:hint="eastAsia"/>
        </w:rPr>
        <w:t>，一些人已经进行了一些尝试，</w:t>
      </w:r>
      <w:r>
        <w:rPr>
          <w:rFonts w:hint="eastAsia"/>
        </w:rPr>
        <w:lastRenderedPageBreak/>
        <w:t>将案例引入课堂教学中，这样有助于提高教学效率和教学质量</w:t>
      </w:r>
      <w:r>
        <w:rPr>
          <w:rFonts w:hint="eastAsia"/>
          <w:vertAlign w:val="superscript"/>
        </w:rPr>
        <w:t>[</w:t>
      </w:r>
      <w:r>
        <w:rPr>
          <w:vertAlign w:val="superscript"/>
        </w:rPr>
        <w:t>6-9]</w:t>
      </w:r>
      <w:r>
        <w:rPr>
          <w:rFonts w:hint="eastAsia"/>
        </w:rPr>
        <w:t>。</w:t>
      </w:r>
    </w:p>
    <w:p w14:paraId="6BD4DE62" w14:textId="77777777" w:rsidR="00C913E0" w:rsidRDefault="00000000">
      <w:pPr>
        <w:ind w:firstLine="420"/>
      </w:pPr>
      <w:r>
        <w:rPr>
          <w:rFonts w:hint="eastAsia"/>
        </w:rPr>
        <w:t>目前对于空间结构的认识仍为传统钢结构基本原理及钢结构设计的延伸</w:t>
      </w:r>
      <w:r>
        <w:rPr>
          <w:rFonts w:hint="eastAsia"/>
          <w:vertAlign w:val="superscript"/>
        </w:rPr>
        <w:t>[</w:t>
      </w:r>
      <w:r>
        <w:rPr>
          <w:vertAlign w:val="superscript"/>
        </w:rPr>
        <w:t>10]</w:t>
      </w:r>
      <w:r>
        <w:rPr>
          <w:rFonts w:hint="eastAsia"/>
        </w:rPr>
        <w:t>，但我国空间结构水平逐步提升，</w:t>
      </w:r>
      <w:r>
        <w:rPr>
          <w:rFonts w:hint="eastAsia"/>
          <w:lang w:eastAsia="zh-Hans"/>
        </w:rPr>
        <w:t>如</w:t>
      </w:r>
      <w:r>
        <w:rPr>
          <w:rFonts w:hint="eastAsia"/>
        </w:rPr>
        <w:t>网壳</w:t>
      </w:r>
      <w:r>
        <w:rPr>
          <w:rFonts w:hint="eastAsia"/>
          <w:lang w:eastAsia="zh-Hans"/>
        </w:rPr>
        <w:t>结构</w:t>
      </w:r>
      <w:r>
        <w:rPr>
          <w:rFonts w:hint="eastAsia"/>
        </w:rPr>
        <w:t>、张弦</w:t>
      </w:r>
      <w:r>
        <w:rPr>
          <w:rFonts w:hint="eastAsia"/>
          <w:lang w:eastAsia="zh-Hans"/>
        </w:rPr>
        <w:t>结构</w:t>
      </w:r>
      <w:r>
        <w:rPr>
          <w:rFonts w:hint="eastAsia"/>
        </w:rPr>
        <w:t>、</w:t>
      </w:r>
      <w:r>
        <w:rPr>
          <w:rFonts w:hint="eastAsia"/>
          <w:lang w:eastAsia="zh-Hans"/>
        </w:rPr>
        <w:t>弦支穹顶</w:t>
      </w:r>
      <w:r>
        <w:rPr>
          <w:lang w:eastAsia="zh-Hans"/>
        </w:rPr>
        <w:t>、</w:t>
      </w:r>
      <w:r>
        <w:rPr>
          <w:rFonts w:hint="eastAsia"/>
          <w:lang w:eastAsia="zh-Hans"/>
        </w:rPr>
        <w:t>索网结构</w:t>
      </w:r>
      <w:r>
        <w:rPr>
          <w:lang w:eastAsia="zh-Hans"/>
        </w:rPr>
        <w:t>、</w:t>
      </w:r>
      <w:r>
        <w:rPr>
          <w:rFonts w:hint="eastAsia"/>
          <w:lang w:eastAsia="zh-Hans"/>
        </w:rPr>
        <w:t>张拉膜结构</w:t>
      </w:r>
      <w:r>
        <w:rPr>
          <w:lang w:eastAsia="zh-Hans"/>
        </w:rPr>
        <w:t>、</w:t>
      </w:r>
      <w:r>
        <w:rPr>
          <w:rFonts w:hint="eastAsia"/>
          <w:lang w:eastAsia="zh-Hans"/>
        </w:rPr>
        <w:t>气承式膜结构</w:t>
      </w:r>
      <w:r>
        <w:rPr>
          <w:lang w:eastAsia="zh-Hans"/>
        </w:rPr>
        <w:t>，</w:t>
      </w:r>
      <w:r>
        <w:rPr>
          <w:rFonts w:hint="eastAsia"/>
        </w:rPr>
        <w:t>实际工程发展迅速，已经成为一门独立的发展学科。本课程应该重点的突出空间结构的特点，而不能简单的定义为钢结构的延伸。本文着重介绍了大跨空间结构教学内容现状、教学的改革措施及改革成果。</w:t>
      </w:r>
    </w:p>
    <w:p w14:paraId="60643D00" w14:textId="77777777" w:rsidR="00C913E0" w:rsidRDefault="00000000">
      <w:pPr>
        <w:pStyle w:val="af"/>
        <w:numPr>
          <w:ilvl w:val="0"/>
          <w:numId w:val="1"/>
        </w:numPr>
        <w:spacing w:beforeLines="50" w:before="156" w:afterLines="50" w:after="156"/>
        <w:ind w:firstLineChars="0"/>
        <w:jc w:val="center"/>
        <w:rPr>
          <w:rFonts w:ascii="黑体" w:eastAsia="黑体" w:hAnsi="黑体" w:cs="Times New Roman"/>
          <w:b/>
          <w:bCs/>
          <w:sz w:val="28"/>
          <w:szCs w:val="28"/>
        </w:rPr>
      </w:pPr>
      <w:r>
        <w:rPr>
          <w:rFonts w:ascii="黑体" w:eastAsia="黑体" w:hAnsi="黑体" w:cs="Times New Roman" w:hint="eastAsia"/>
          <w:b/>
          <w:bCs/>
          <w:sz w:val="28"/>
          <w:szCs w:val="28"/>
        </w:rPr>
        <w:t>大跨空间结构课程研究现状</w:t>
      </w:r>
    </w:p>
    <w:p w14:paraId="00851C52" w14:textId="77777777" w:rsidR="00C913E0" w:rsidRDefault="00000000">
      <w:pPr>
        <w:ind w:firstLine="420"/>
      </w:pPr>
      <w:r>
        <w:rPr>
          <w:rFonts w:hint="eastAsia"/>
          <w:lang w:eastAsia="zh-Hans"/>
        </w:rPr>
        <w:t>传统的教学存在</w:t>
      </w:r>
      <w:r>
        <w:rPr>
          <w:rFonts w:hint="eastAsia"/>
        </w:rPr>
        <w:t>满堂灌的教学思想，把</w:t>
      </w:r>
      <w:r>
        <w:rPr>
          <w:rFonts w:hint="eastAsia"/>
          <w:lang w:eastAsia="zh-Hans"/>
        </w:rPr>
        <w:t>结构涉及一些相关的</w:t>
      </w:r>
      <w:r>
        <w:rPr>
          <w:rFonts w:hint="eastAsia"/>
        </w:rPr>
        <w:t>理论观念</w:t>
      </w:r>
      <w:r>
        <w:rPr>
          <w:rFonts w:hint="eastAsia"/>
          <w:lang w:eastAsia="zh-Hans"/>
        </w:rPr>
        <w:t>直接介绍</w:t>
      </w:r>
      <w:r>
        <w:rPr>
          <w:rFonts w:hint="eastAsia"/>
        </w:rPr>
        <w:t>给学生，</w:t>
      </w:r>
      <w:r>
        <w:rPr>
          <w:rFonts w:hint="eastAsia"/>
          <w:lang w:eastAsia="zh-Hans"/>
        </w:rPr>
        <w:t>使得学生感觉到</w:t>
      </w:r>
      <w:r>
        <w:rPr>
          <w:rFonts w:hint="eastAsia"/>
        </w:rPr>
        <w:t>枯燥无味</w:t>
      </w:r>
      <w:r>
        <w:t>，</w:t>
      </w:r>
      <w:r>
        <w:rPr>
          <w:rFonts w:hint="eastAsia"/>
        </w:rPr>
        <w:t>不仅学生的学习效率下降，而且会使学生产生厌恶感，怎样灵活的调动学生学习热情和积极性是值得探讨的。</w:t>
      </w:r>
    </w:p>
    <w:p w14:paraId="0D9C17CF" w14:textId="77777777" w:rsidR="00C913E0" w:rsidRDefault="00000000">
      <w:pPr>
        <w:ind w:firstLine="420"/>
      </w:pPr>
      <w:r>
        <w:rPr>
          <w:rFonts w:hint="eastAsia"/>
        </w:rPr>
        <w:t>我校城市建设学部结合本科生教学目标和培养卓越工程师的要求，充分调研毕业生就业去向，已将《大跨空间结构》列为城市建设学部极其重要的一门专业课</w:t>
      </w:r>
      <w:r>
        <w:t>。</w:t>
      </w:r>
      <w:r>
        <w:rPr>
          <w:rFonts w:hint="eastAsia"/>
          <w:lang w:eastAsia="zh-Hans"/>
        </w:rPr>
        <w:t>但是大跨空间结构包括的结构体系多种多样</w:t>
      </w:r>
      <w:r>
        <w:rPr>
          <w:lang w:eastAsia="zh-Hans"/>
        </w:rPr>
        <w:t>，</w:t>
      </w:r>
      <w:r>
        <w:rPr>
          <w:rFonts w:hint="eastAsia"/>
          <w:lang w:eastAsia="zh-Hans"/>
        </w:rPr>
        <w:t>基本的分析设计理论及施工方法存在较大差异</w:t>
      </w:r>
      <w:r>
        <w:rPr>
          <w:lang w:eastAsia="zh-Hans"/>
        </w:rPr>
        <w:t>，</w:t>
      </w:r>
      <w:r>
        <w:rPr>
          <w:rFonts w:hint="eastAsia"/>
          <w:lang w:eastAsia="zh-Hans"/>
        </w:rPr>
        <w:t>进而导致了</w:t>
      </w:r>
      <w:r>
        <w:t>本课程授课内容繁杂，</w:t>
      </w:r>
      <w:r>
        <w:rPr>
          <w:rFonts w:hint="eastAsia"/>
          <w:lang w:eastAsia="zh-Hans"/>
        </w:rPr>
        <w:t>同时课程思政的要求对教学内容梳理提出了更大的挑战</w:t>
      </w:r>
      <w:r>
        <w:rPr>
          <w:lang w:eastAsia="zh-Hans"/>
        </w:rPr>
        <w:t>，</w:t>
      </w:r>
      <w:r>
        <w:t>在有限的课时内既要完成全部授课内容，还要使学生</w:t>
      </w:r>
      <w:r>
        <w:rPr>
          <w:rFonts w:hint="eastAsia"/>
        </w:rPr>
        <w:t>对空间结构形成系统的认识</w:t>
      </w:r>
      <w:r>
        <w:t>，具有一定困难。</w:t>
      </w:r>
      <w:r>
        <w:rPr>
          <w:rFonts w:hint="eastAsia"/>
        </w:rPr>
        <w:t>同时，大学学习中学科细化，学生多是分开汲取学科知识，很难将多专业知识融会贯通全面掌握。</w:t>
      </w:r>
      <w:r>
        <w:t>学生掌握的技能和岗位之间存在很大差距。此外，毕业生在校期间的理论学习和实践应用之间存在脱节也是造成这种差距的原因之一。</w:t>
      </w:r>
    </w:p>
    <w:p w14:paraId="384A2583" w14:textId="77777777" w:rsidR="00C913E0" w:rsidRDefault="00000000">
      <w:pPr>
        <w:ind w:firstLine="420"/>
      </w:pPr>
      <w:r>
        <w:t>因此，传统的教学模式已经不能满足其需要，针对这种情况，应根据</w:t>
      </w:r>
      <w:r>
        <w:rPr>
          <w:rFonts w:hint="eastAsia"/>
        </w:rPr>
        <w:t>实际工程人才</w:t>
      </w:r>
      <w:r>
        <w:t>需求，以就业为导向及时调整大跨空间结构教学内容和方法，培养出适应社会需要、企业需要的技术人才，达到卓越工程师的培养目标。因此，根据</w:t>
      </w:r>
      <w:r>
        <w:rPr>
          <w:rFonts w:hint="eastAsia"/>
        </w:rPr>
        <w:t>教育部培养卓越工程师的计划和要求，亟需对现有的教学模式进行改革，优化教学理念，调整授课内容，转变教学方法；鼓励教师学习大跨空间结构分析设计软件</w:t>
      </w:r>
      <w:r>
        <w:t>；充分利用校内外教学资源，增强理论和实践教学的结合，多方面锻炼学生的专业素质，强化学生的工程能力和创新操作能力，以达到培养卓越工程师的计划要求。</w:t>
      </w:r>
    </w:p>
    <w:p w14:paraId="0F8DD23F" w14:textId="77777777" w:rsidR="00C913E0" w:rsidRDefault="00000000">
      <w:pPr>
        <w:pStyle w:val="af"/>
        <w:numPr>
          <w:ilvl w:val="0"/>
          <w:numId w:val="1"/>
        </w:numPr>
        <w:spacing w:beforeLines="50" w:before="156" w:afterLines="50" w:after="156"/>
        <w:ind w:firstLineChars="0"/>
        <w:jc w:val="center"/>
        <w:rPr>
          <w:rFonts w:ascii="黑体" w:eastAsia="黑体" w:hAnsi="黑体" w:cs="Times New Roman"/>
          <w:b/>
          <w:bCs/>
          <w:sz w:val="28"/>
          <w:szCs w:val="28"/>
        </w:rPr>
      </w:pPr>
      <w:r>
        <w:rPr>
          <w:rFonts w:ascii="黑体" w:eastAsia="黑体" w:hAnsi="黑体" w:cs="Times New Roman" w:hint="eastAsia"/>
          <w:b/>
          <w:bCs/>
          <w:sz w:val="28"/>
          <w:szCs w:val="28"/>
        </w:rPr>
        <w:t>大跨空间结构研究与探索</w:t>
      </w:r>
    </w:p>
    <w:p w14:paraId="4EC766CB" w14:textId="77777777" w:rsidR="00C913E0" w:rsidRDefault="00000000">
      <w:pPr>
        <w:ind w:firstLine="420"/>
      </w:pPr>
      <w:r>
        <w:rPr>
          <w:rFonts w:hint="eastAsia"/>
        </w:rPr>
        <w:t>在进行</w:t>
      </w:r>
      <w:r>
        <w:rPr>
          <w:rFonts w:hint="eastAsia"/>
          <w:lang w:eastAsia="zh-Hans"/>
        </w:rPr>
        <w:t>大跨</w:t>
      </w:r>
      <w:r>
        <w:rPr>
          <w:rFonts w:hint="eastAsia"/>
        </w:rPr>
        <w:t>空间结构的教学时，</w:t>
      </w:r>
      <w:r>
        <w:rPr>
          <w:rFonts w:hint="eastAsia"/>
          <w:lang w:eastAsia="zh-Hans"/>
        </w:rPr>
        <w:t>基本的教学内容</w:t>
      </w:r>
      <w:r>
        <w:rPr>
          <w:rFonts w:hint="eastAsia"/>
        </w:rPr>
        <w:t>包括</w:t>
      </w:r>
      <w:r>
        <w:rPr>
          <w:rFonts w:hint="eastAsia"/>
          <w:lang w:eastAsia="zh-Hans"/>
        </w:rPr>
        <w:t>网格结构</w:t>
      </w:r>
      <w:r>
        <w:rPr>
          <w:lang w:eastAsia="zh-Hans"/>
        </w:rPr>
        <w:t>、</w:t>
      </w:r>
      <w:r>
        <w:rPr>
          <w:rFonts w:hint="eastAsia"/>
          <w:lang w:eastAsia="zh-Hans"/>
        </w:rPr>
        <w:t>薄壳结构</w:t>
      </w:r>
      <w:r>
        <w:rPr>
          <w:lang w:eastAsia="zh-Hans"/>
        </w:rPr>
        <w:t>、</w:t>
      </w:r>
      <w:r>
        <w:rPr>
          <w:rFonts w:hint="eastAsia"/>
          <w:lang w:eastAsia="zh-Hans"/>
        </w:rPr>
        <w:t>索结构</w:t>
      </w:r>
      <w:r>
        <w:rPr>
          <w:lang w:eastAsia="zh-Hans"/>
        </w:rPr>
        <w:t>、</w:t>
      </w:r>
      <w:r>
        <w:rPr>
          <w:rFonts w:hint="eastAsia"/>
          <w:lang w:eastAsia="zh-Hans"/>
        </w:rPr>
        <w:t>膜结构等几大类结构型式</w:t>
      </w:r>
      <w:r>
        <w:rPr>
          <w:lang w:eastAsia="zh-Hans"/>
        </w:rPr>
        <w:t>，</w:t>
      </w:r>
      <w:r>
        <w:rPr>
          <w:rFonts w:hint="eastAsia"/>
          <w:lang w:eastAsia="zh-Hans"/>
        </w:rPr>
        <w:t>同时还包括不同类型大跨空间结构中普通</w:t>
      </w:r>
      <w:r>
        <w:rPr>
          <w:rFonts w:hint="eastAsia"/>
        </w:rPr>
        <w:t>钢</w:t>
      </w:r>
      <w:r>
        <w:rPr>
          <w:rFonts w:hint="eastAsia"/>
          <w:lang w:eastAsia="zh-Hans"/>
        </w:rPr>
        <w:t>构件</w:t>
      </w:r>
      <w:r>
        <w:rPr>
          <w:lang w:eastAsia="zh-Hans"/>
        </w:rPr>
        <w:t>、</w:t>
      </w:r>
      <w:r>
        <w:rPr>
          <w:rFonts w:hint="eastAsia"/>
          <w:lang w:eastAsia="zh-Hans"/>
        </w:rPr>
        <w:t>拉索构件</w:t>
      </w:r>
      <w:r>
        <w:rPr>
          <w:lang w:eastAsia="zh-Hans"/>
        </w:rPr>
        <w:t>、</w:t>
      </w:r>
      <w:r>
        <w:rPr>
          <w:rFonts w:hint="eastAsia"/>
          <w:lang w:eastAsia="zh-Hans"/>
        </w:rPr>
        <w:t>建筑膜材构件</w:t>
      </w:r>
      <w:r>
        <w:rPr>
          <w:rFonts w:hint="eastAsia"/>
        </w:rPr>
        <w:t>设计</w:t>
      </w:r>
      <w:r>
        <w:t>，</w:t>
      </w:r>
      <w:r>
        <w:rPr>
          <w:rFonts w:hint="eastAsia"/>
          <w:lang w:eastAsia="zh-Hans"/>
        </w:rPr>
        <w:t>以及相应的建筑结构</w:t>
      </w:r>
      <w:r>
        <w:rPr>
          <w:rFonts w:hint="eastAsia"/>
        </w:rPr>
        <w:t>荷载设计</w:t>
      </w:r>
      <w:r>
        <w:t>，</w:t>
      </w:r>
      <w:r>
        <w:rPr>
          <w:rFonts w:hint="eastAsia"/>
          <w:lang w:eastAsia="zh-Hans"/>
        </w:rPr>
        <w:t>传统的讲解介绍后</w:t>
      </w:r>
      <w:r>
        <w:rPr>
          <w:lang w:eastAsia="zh-Hans"/>
        </w:rPr>
        <w:t>，</w:t>
      </w:r>
      <w:r>
        <w:rPr>
          <w:rFonts w:hint="eastAsia"/>
          <w:lang w:eastAsia="zh-Hans"/>
        </w:rPr>
        <w:t>学生们会对大跨空间结构具有一定的了解</w:t>
      </w:r>
      <w:r>
        <w:rPr>
          <w:lang w:eastAsia="zh-Hans"/>
        </w:rPr>
        <w:t>，</w:t>
      </w:r>
      <w:r>
        <w:rPr>
          <w:rFonts w:hint="eastAsia"/>
          <w:lang w:eastAsia="zh-Hans"/>
        </w:rPr>
        <w:t>但是不能具备类似混凝土结构和钢结构的基本设计分析能力</w:t>
      </w:r>
      <w:r>
        <w:rPr>
          <w:lang w:eastAsia="zh-Hans"/>
        </w:rPr>
        <w:t>。</w:t>
      </w:r>
      <w:r>
        <w:rPr>
          <w:rFonts w:hint="eastAsia"/>
        </w:rPr>
        <w:t>基于此，本文对大跨空间结构教学方式提出新的研究探索。在教学上实行结合空间结构中心教师方向</w:t>
      </w:r>
      <w:r>
        <w:rPr>
          <w:rFonts w:hint="eastAsia"/>
        </w:rPr>
        <w:lastRenderedPageBreak/>
        <w:t>进行教学，擅长</w:t>
      </w:r>
      <w:r>
        <w:rPr>
          <w:rFonts w:hint="eastAsia"/>
          <w:lang w:eastAsia="zh-Hans"/>
        </w:rPr>
        <w:t>空间网格结构</w:t>
      </w:r>
      <w:r>
        <w:rPr>
          <w:lang w:eastAsia="zh-Hans"/>
        </w:rPr>
        <w:t>、</w:t>
      </w:r>
      <w:r>
        <w:rPr>
          <w:rFonts w:hint="eastAsia"/>
        </w:rPr>
        <w:t>索结构</w:t>
      </w:r>
      <w:r>
        <w:rPr>
          <w:rFonts w:hint="eastAsia"/>
          <w:lang w:eastAsia="zh-Hans"/>
        </w:rPr>
        <w:t>和</w:t>
      </w:r>
      <w:r>
        <w:rPr>
          <w:rFonts w:hint="eastAsia"/>
        </w:rPr>
        <w:t>膜结构</w:t>
      </w:r>
      <w:r>
        <w:rPr>
          <w:rFonts w:hint="eastAsia"/>
          <w:lang w:eastAsia="zh-Hans"/>
        </w:rPr>
        <w:t>的教师分别对不同</w:t>
      </w:r>
      <w:r>
        <w:rPr>
          <w:rFonts w:hint="eastAsia"/>
        </w:rPr>
        <w:t>大跨</w:t>
      </w:r>
      <w:r>
        <w:rPr>
          <w:rFonts w:hint="eastAsia"/>
          <w:lang w:eastAsia="zh-Hans"/>
        </w:rPr>
        <w:t>空间</w:t>
      </w:r>
      <w:r>
        <w:rPr>
          <w:rFonts w:hint="eastAsia"/>
        </w:rPr>
        <w:t>结构</w:t>
      </w:r>
      <w:r>
        <w:rPr>
          <w:rFonts w:hint="eastAsia"/>
          <w:lang w:eastAsia="zh-Hans"/>
        </w:rPr>
        <w:t>就行教学</w:t>
      </w:r>
      <w:r>
        <w:rPr>
          <w:lang w:eastAsia="zh-Hans"/>
        </w:rPr>
        <w:t>，</w:t>
      </w:r>
      <w:r>
        <w:rPr>
          <w:rFonts w:hint="eastAsia"/>
          <w:lang w:eastAsia="zh-Hans"/>
        </w:rPr>
        <w:t>同时</w:t>
      </w:r>
      <w:r>
        <w:rPr>
          <w:rFonts w:hint="eastAsia"/>
        </w:rPr>
        <w:t>引入思政和专业理论知识相融合的教学，详细的介绍</w:t>
      </w:r>
      <w:r>
        <w:rPr>
          <w:rFonts w:hint="eastAsia"/>
          <w:lang w:eastAsia="zh-Hans"/>
        </w:rPr>
        <w:t>我国重要性的</w:t>
      </w:r>
      <w:r>
        <w:rPr>
          <w:rFonts w:hint="eastAsia"/>
        </w:rPr>
        <w:t>大跨空间结构代表作</w:t>
      </w:r>
      <w:r>
        <w:t>，</w:t>
      </w:r>
      <w:r>
        <w:rPr>
          <w:rFonts w:hint="eastAsia"/>
        </w:rPr>
        <w:t>可以提升同学们的民族自信心。</w:t>
      </w:r>
      <w:r>
        <w:rPr>
          <w:rFonts w:hint="eastAsia"/>
          <w:lang w:eastAsia="zh-Hans"/>
        </w:rPr>
        <w:t>本文对</w:t>
      </w:r>
      <w:r>
        <w:rPr>
          <w:rFonts w:hint="eastAsia"/>
        </w:rPr>
        <w:t>大跨空间结构课程的</w:t>
      </w:r>
      <w:r>
        <w:rPr>
          <w:rFonts w:hint="eastAsia"/>
          <w:lang w:eastAsia="zh-Hans"/>
        </w:rPr>
        <w:t>教学</w:t>
      </w:r>
      <w:r>
        <w:rPr>
          <w:rFonts w:hint="eastAsia"/>
        </w:rPr>
        <w:t>主要</w:t>
      </w:r>
      <w:r>
        <w:rPr>
          <w:rFonts w:hint="eastAsia"/>
          <w:lang w:eastAsia="zh-Hans"/>
        </w:rPr>
        <w:t>按照</w:t>
      </w:r>
      <w:r>
        <w:rPr>
          <w:rFonts w:hint="eastAsia"/>
        </w:rPr>
        <w:t>以下几个部分进行介绍。</w:t>
      </w:r>
    </w:p>
    <w:p w14:paraId="52BF6485" w14:textId="77777777" w:rsidR="00C913E0" w:rsidRDefault="00000000">
      <w:pPr>
        <w:spacing w:beforeLines="50" w:before="156" w:afterLines="50" w:after="156"/>
        <w:ind w:firstLine="482"/>
        <w:rPr>
          <w:rFonts w:ascii="楷体" w:eastAsia="楷体" w:hAnsi="楷体" w:cs="Times New Roman"/>
          <w:b/>
          <w:bCs/>
          <w:sz w:val="24"/>
          <w:szCs w:val="20"/>
        </w:rPr>
      </w:pPr>
      <w:r>
        <w:rPr>
          <w:rFonts w:ascii="楷体" w:eastAsia="楷体" w:hAnsi="楷体" w:cs="Times New Roman" w:hint="eastAsia"/>
          <w:b/>
          <w:bCs/>
          <w:sz w:val="24"/>
          <w:szCs w:val="20"/>
        </w:rPr>
        <w:t>（一）</w:t>
      </w:r>
      <w:r>
        <w:rPr>
          <w:rFonts w:ascii="楷体" w:eastAsia="楷体" w:hAnsi="楷体" w:cs="Times New Roman"/>
          <w:b/>
          <w:bCs/>
          <w:sz w:val="24"/>
          <w:szCs w:val="20"/>
        </w:rPr>
        <w:t>思政课程内容</w:t>
      </w:r>
    </w:p>
    <w:p w14:paraId="138015F0" w14:textId="77777777" w:rsidR="00C913E0" w:rsidRDefault="00000000">
      <w:pPr>
        <w:ind w:firstLine="420"/>
      </w:pPr>
      <w:r>
        <w:rPr>
          <w:rFonts w:hint="eastAsia"/>
        </w:rPr>
        <w:t>对于大跨空间结构的思政主要包括三个方面进行开展，第一个方面对我国空间结构事业的奠基人和开拓者的事迹进行讲解</w:t>
      </w:r>
      <w:r>
        <w:t>。</w:t>
      </w:r>
      <w:r>
        <w:rPr>
          <w:rFonts w:hint="eastAsia"/>
          <w:lang w:eastAsia="zh-Hans"/>
        </w:rPr>
        <w:t>我校</w:t>
      </w:r>
      <w:r>
        <w:rPr>
          <w:rFonts w:hint="eastAsia"/>
        </w:rPr>
        <w:t>空间结构中心</w:t>
      </w:r>
      <w:r>
        <w:rPr>
          <w:rFonts w:hint="eastAsia"/>
          <w:lang w:eastAsia="zh-Hans"/>
        </w:rPr>
        <w:t>主任</w:t>
      </w:r>
      <w:r>
        <w:rPr>
          <w:rFonts w:hint="eastAsia"/>
        </w:rPr>
        <w:t>薛素铎教授是国际薄壳与空间结构学会（</w:t>
      </w:r>
      <w:r>
        <w:t>IASS</w:t>
      </w:r>
      <w:r>
        <w:t>）中国区执委，同时是中国钢结构协会空间结构分会理事长，</w:t>
      </w:r>
      <w:r>
        <w:rPr>
          <w:rFonts w:hint="eastAsia"/>
        </w:rPr>
        <w:t>中心</w:t>
      </w:r>
      <w:r>
        <w:t>多位老师也是国际薄壳与空间结构学会（</w:t>
      </w:r>
      <w:r>
        <w:t>IASS</w:t>
      </w:r>
      <w:r>
        <w:t>）会员，且兼任空间结构相关的学术组织和协会组织的骨干成员，从事空间结构教学科研与工程实践多年，基本已经掌握我国空间结构发展进程。在此基础上，对我国空间结构事业的奠基人和开拓者的事迹进行进一步梳理，形成典型的英雄人物案例。</w:t>
      </w:r>
      <w:r>
        <w:rPr>
          <w:rFonts w:hint="eastAsia"/>
        </w:rPr>
        <w:t>第二个方面将</w:t>
      </w:r>
      <w:r>
        <w:rPr>
          <w:rFonts w:hint="eastAsia"/>
          <w:lang w:eastAsia="zh-Hans"/>
        </w:rPr>
        <w:t>我校</w:t>
      </w:r>
      <w:r>
        <w:rPr>
          <w:rFonts w:hint="eastAsia"/>
        </w:rPr>
        <w:t>空间结构中心的科研成果直接应用在我国重大的空间结构工程项目</w:t>
      </w:r>
      <w:r>
        <w:t>。</w:t>
      </w:r>
      <w:r>
        <w:rPr>
          <w:rFonts w:hint="eastAsia"/>
        </w:rPr>
        <w:t>我国经济实力及建筑水平已经有了飞跃式的提高，各地均已兴建了大批典型的空间结构</w:t>
      </w:r>
      <w:r>
        <w:rPr>
          <w:rFonts w:ascii="Times New Roman Regular" w:hAnsi="Times New Roman Regular" w:cs="Times New Roman Regular"/>
          <w:kern w:val="0"/>
          <w:lang w:eastAsia="zh-Hans"/>
        </w:rPr>
        <w:t>。空间结构中心教师带领学生直接参</w:t>
      </w:r>
      <w:r>
        <w:rPr>
          <w:rFonts w:ascii="Times New Roman Regular" w:hAnsi="Times New Roman Regular" w:cs="Times New Roman Regular" w:hint="eastAsia"/>
          <w:kern w:val="0"/>
          <w:lang w:eastAsia="zh-Hans"/>
        </w:rPr>
        <w:t>关学习</w:t>
      </w:r>
      <w:r>
        <w:rPr>
          <w:rFonts w:ascii="Times New Roman Regular" w:hAnsi="Times New Roman Regular" w:cs="Times New Roman Regular"/>
          <w:kern w:val="0"/>
          <w:lang w:eastAsia="zh-Hans"/>
        </w:rPr>
        <w:t>多项实际的工程项目，树立学生的自信</w:t>
      </w:r>
      <w:r>
        <w:rPr>
          <w:rFonts w:hint="eastAsia"/>
        </w:rPr>
        <w:t>。</w:t>
      </w:r>
      <w:r>
        <w:rPr>
          <w:rFonts w:ascii="Times New Roman Regular" w:hAnsi="Times New Roman Regular" w:cs="Times New Roman Regular" w:hint="eastAsia"/>
          <w:kern w:val="0"/>
          <w:lang w:eastAsia="zh-Hans"/>
        </w:rPr>
        <w:t>同时</w:t>
      </w:r>
      <w:r>
        <w:rPr>
          <w:rFonts w:ascii="Times New Roman Regular" w:hAnsi="Times New Roman Regular" w:cs="Times New Roman Regular"/>
          <w:kern w:val="0"/>
          <w:lang w:eastAsia="zh-Hans"/>
        </w:rPr>
        <w:t>，进一步弘扬刻苦攻关的精神，充分的梳理相应的科研成果在我国重大的工程应用情况，将自身的发展与祖国的发展紧密结合起来，增强爱国主义精神和工程责任担当。</w:t>
      </w:r>
      <w:r>
        <w:rPr>
          <w:rFonts w:ascii="Times New Roman Regular" w:hAnsi="Times New Roman Regular" w:cs="Times New Roman Regular" w:hint="eastAsia"/>
          <w:kern w:val="0"/>
          <w:lang w:eastAsia="zh-Hans"/>
        </w:rPr>
        <w:t>第三个方面，空间结构中心教师主讲多门学生专业课程，尤其在大跨空间结构。在此基础上，教师在课堂教学上通过具体的实际案例并且结合案例背后的故事，充分调动学生们的积极性。另外结合教师自己的科研方向，将多个专业知识点分解融合，让学生各自发现学习的侧重点与难点。同时，针对空间结构体系研发、工程抗震、抗风、抗火等具体知识点，建立多个典型的课堂教学案例。</w:t>
      </w:r>
    </w:p>
    <w:p w14:paraId="33D666F0" w14:textId="77777777" w:rsidR="00C913E0" w:rsidRDefault="00000000">
      <w:pPr>
        <w:spacing w:beforeLines="50" w:before="156" w:afterLines="50" w:after="156"/>
        <w:ind w:firstLine="482"/>
        <w:rPr>
          <w:rFonts w:ascii="楷体" w:eastAsia="楷体" w:hAnsi="楷体" w:cs="Times New Roman"/>
          <w:b/>
          <w:bCs/>
          <w:sz w:val="24"/>
          <w:szCs w:val="20"/>
        </w:rPr>
      </w:pPr>
      <w:r>
        <w:rPr>
          <w:rFonts w:ascii="楷体" w:eastAsia="楷体" w:hAnsi="楷体" w:cs="Times New Roman" w:hint="eastAsia"/>
          <w:b/>
          <w:bCs/>
          <w:sz w:val="24"/>
          <w:szCs w:val="20"/>
        </w:rPr>
        <w:t>（二）专业知识内容</w:t>
      </w:r>
    </w:p>
    <w:p w14:paraId="4337DB5B" w14:textId="77777777" w:rsidR="00C913E0" w:rsidRDefault="00000000">
      <w:pPr>
        <w:ind w:firstLine="420"/>
      </w:pPr>
      <w:r>
        <w:rPr>
          <w:rFonts w:hint="eastAsia"/>
        </w:rPr>
        <w:t>对于专业知识内容方面，要重点突出空间结构的内容，结合实际工程所用到和发展的新技术、新体系及新型节点构件，</w:t>
      </w:r>
      <w:r>
        <w:rPr>
          <w:rFonts w:hint="eastAsia"/>
          <w:lang w:eastAsia="zh-Hans"/>
        </w:rPr>
        <w:t>如自由曲面空间网格结构</w:t>
      </w:r>
      <w:r>
        <w:rPr>
          <w:lang w:eastAsia="zh-Hans"/>
        </w:rPr>
        <w:t>，</w:t>
      </w:r>
      <w:r>
        <w:rPr>
          <w:rFonts w:hint="eastAsia"/>
          <w:lang w:eastAsia="zh-Hans"/>
        </w:rPr>
        <w:t>新型大开口索结构体系</w:t>
      </w:r>
      <w:r>
        <w:rPr>
          <w:lang w:eastAsia="zh-Hans"/>
        </w:rPr>
        <w:t>、</w:t>
      </w:r>
      <w:r>
        <w:rPr>
          <w:rFonts w:hint="eastAsia"/>
          <w:lang w:eastAsia="zh-Hans"/>
        </w:rPr>
        <w:t>异形充气膜结构等</w:t>
      </w:r>
      <w:r>
        <w:rPr>
          <w:lang w:eastAsia="zh-Hans"/>
        </w:rPr>
        <w:t>，</w:t>
      </w:r>
      <w:r>
        <w:rPr>
          <w:rFonts w:hint="eastAsia"/>
        </w:rPr>
        <w:t>及时更新教学过程中的知识传授，紧跟发展的前沿，追踪学科的发展动向。不能闭门造车一直停滞不前，停留在一些已经过时或者由于性能不佳而淘汰的技术上。对以往的大跨空间结构授课内容进行调整，之前的空间结构主要是每个体系的结构进行单独的介绍和分析，很容易造成学生不能够系统把握空间结构整体分析，对于各个结构之间的共同点及不同点容易混淆。基于此将空间结构授课内容进行调整，首先从概念上进行介绍各个结构体系，然后对比分析各个结构的不同点与共同点，并举出各个结构体系不同的案例，让同学们对空间结构各个体系有一个较为总体的把握。然后，根据我校空间结构中心各个老师平时较为擅长的结构体系进行分块授课，这样可以充分的发挥每个结构体系深入的教学优势。最重要的一方面是要对现有的大跨空间结构知识进行更新，目前已经有许多大跨空间结构新的技</w:t>
      </w:r>
      <w:r>
        <w:rPr>
          <w:rFonts w:hint="eastAsia"/>
        </w:rPr>
        <w:lastRenderedPageBreak/>
        <w:t>术规程出台，例如索结构技术规程、膜结构技术规程还有钢网格结构螺栓球节点用封板、锥头和套筒等一系列大跨空间结构规程。将这些已经在国内较为先进的技术应用介绍给学生，可以让学生对空间结构的前沿态势有所感知，培养其对空间结构感知和理解能力。除此之外，空间结构中心举办“空间结构论坛”活动，积极邀请</w:t>
      </w:r>
      <w:r>
        <w:rPr>
          <w:rFonts w:hint="eastAsia"/>
          <w:lang w:eastAsia="zh-Hans"/>
        </w:rPr>
        <w:t>我国空间结构奠基人蓝天研究员</w:t>
      </w:r>
      <w:r>
        <w:rPr>
          <w:lang w:eastAsia="zh-Hans"/>
        </w:rPr>
        <w:t>、</w:t>
      </w:r>
      <w:r>
        <w:rPr>
          <w:rFonts w:hint="eastAsia"/>
        </w:rPr>
        <w:t>沈世钊</w:t>
      </w:r>
      <w:r>
        <w:rPr>
          <w:rFonts w:hint="eastAsia"/>
          <w:lang w:eastAsia="zh-Hans"/>
        </w:rPr>
        <w:t>院士</w:t>
      </w:r>
      <w:r>
        <w:rPr>
          <w:rFonts w:hint="eastAsia"/>
        </w:rPr>
        <w:t>、董石麟</w:t>
      </w:r>
      <w:r>
        <w:rPr>
          <w:rFonts w:hint="eastAsia"/>
          <w:lang w:eastAsia="zh-Hans"/>
        </w:rPr>
        <w:t>院士</w:t>
      </w:r>
      <w:r>
        <w:rPr>
          <w:rFonts w:hint="eastAsia"/>
        </w:rPr>
        <w:t>，</w:t>
      </w:r>
      <w:r>
        <w:rPr>
          <w:rFonts w:hint="eastAsia"/>
          <w:lang w:eastAsia="zh-Hans"/>
        </w:rPr>
        <w:t>以及各个兄弟</w:t>
      </w:r>
      <w:r>
        <w:rPr>
          <w:rFonts w:hint="eastAsia"/>
        </w:rPr>
        <w:t>高校</w:t>
      </w:r>
      <w:r>
        <w:rPr>
          <w:rFonts w:hint="eastAsia"/>
          <w:lang w:eastAsia="zh-Hans"/>
        </w:rPr>
        <w:t>知名</w:t>
      </w:r>
      <w:r>
        <w:rPr>
          <w:rFonts w:hint="eastAsia"/>
        </w:rPr>
        <w:t>教授</w:t>
      </w:r>
      <w:r>
        <w:rPr>
          <w:rFonts w:hint="eastAsia"/>
          <w:lang w:eastAsia="zh-Hans"/>
        </w:rPr>
        <w:t>专家</w:t>
      </w:r>
      <w:r>
        <w:rPr>
          <w:rFonts w:hint="eastAsia"/>
        </w:rPr>
        <w:t>，进行空间结构方面的报告，激发学生的学习热情和创新意识，还可以了解各个工程背后的感人故事和工匠精神，提升学生的爱国主义情怀。</w:t>
      </w:r>
    </w:p>
    <w:p w14:paraId="50E7078D" w14:textId="77777777" w:rsidR="00C913E0" w:rsidRDefault="00000000">
      <w:pPr>
        <w:spacing w:beforeLines="50" w:before="156" w:afterLines="50" w:after="156"/>
        <w:ind w:firstLine="482"/>
        <w:rPr>
          <w:rFonts w:ascii="楷体" w:eastAsia="楷体" w:hAnsi="楷体" w:cs="Times New Roman"/>
          <w:b/>
          <w:bCs/>
          <w:sz w:val="24"/>
          <w:szCs w:val="20"/>
        </w:rPr>
      </w:pPr>
      <w:r>
        <w:rPr>
          <w:rFonts w:ascii="楷体" w:eastAsia="楷体" w:hAnsi="楷体" w:cs="Times New Roman" w:hint="eastAsia"/>
          <w:b/>
          <w:bCs/>
          <w:sz w:val="24"/>
          <w:szCs w:val="20"/>
        </w:rPr>
        <w:t>（三）实践实操内容</w:t>
      </w:r>
    </w:p>
    <w:p w14:paraId="4A198FBA" w14:textId="77777777" w:rsidR="00C913E0" w:rsidRDefault="00000000">
      <w:pPr>
        <w:ind w:firstLine="420"/>
      </w:pPr>
      <w:r>
        <w:rPr>
          <w:rFonts w:hint="eastAsia"/>
        </w:rPr>
        <w:t>“纸上得来终觉浅，觉知此事要躬行”，对于土木工程专业来说更是这样，除了传统的授课以外，还应该讲求实践，在课堂上对学生进行了空间结构概念上的教育以外，还应该带领学生去实际工程项目参观学习、参加全国空间结构会议及参加结构设计大赛进行交流，从而提高学生对大跨空间结构的理解与思考。同时还能让学生身临感受大跨空间结构的建筑之美，可以在实际结构中认识学习各类结构的杆件、节点。在参观学习过程中同学还可以随时随地的提出自己的疑问，然后和老师同学们进行讨论解决这些难题，加强学生对理论知识的理解。通过参观学习还是不能从根本上解决学生对空间结构的认知，让学生动起来，鼓励学生积极的参加结构设计大赛，</w:t>
      </w:r>
      <w:r>
        <w:rPr>
          <w:rFonts w:hint="eastAsia"/>
          <w:lang w:eastAsia="zh-Hans"/>
        </w:rPr>
        <w:t>并在结课时候要求</w:t>
      </w:r>
      <w:r>
        <w:rPr>
          <w:rFonts w:hint="eastAsia"/>
        </w:rPr>
        <w:t>动手</w:t>
      </w:r>
      <w:r>
        <w:rPr>
          <w:rFonts w:hint="eastAsia"/>
          <w:lang w:eastAsia="zh-Hans"/>
        </w:rPr>
        <w:t>搭建一个</w:t>
      </w:r>
      <w:r>
        <w:rPr>
          <w:rFonts w:hint="eastAsia"/>
        </w:rPr>
        <w:t>空间结构模型或者通过专业软件分析</w:t>
      </w:r>
      <w:r>
        <w:rPr>
          <w:rFonts w:hint="eastAsia"/>
          <w:lang w:eastAsia="zh-Hans"/>
        </w:rPr>
        <w:t>设计一个典型的空间结构</w:t>
      </w:r>
      <w:r>
        <w:rPr>
          <w:rFonts w:hint="eastAsia"/>
        </w:rPr>
        <w:t>，让学生自己思考结构的优缺点和对结构提出改进的措施，从而激发学生的创新意识。</w:t>
      </w:r>
    </w:p>
    <w:p w14:paraId="51ABB4CD" w14:textId="77777777" w:rsidR="00C913E0" w:rsidRDefault="00000000">
      <w:pPr>
        <w:pStyle w:val="af"/>
        <w:numPr>
          <w:ilvl w:val="0"/>
          <w:numId w:val="1"/>
        </w:numPr>
        <w:spacing w:beforeLines="50" w:before="156" w:afterLines="50" w:after="156"/>
        <w:ind w:firstLineChars="0"/>
        <w:jc w:val="center"/>
        <w:rPr>
          <w:rFonts w:ascii="黑体" w:eastAsia="黑体" w:hAnsi="黑体" w:cs="Times New Roman"/>
          <w:b/>
          <w:bCs/>
          <w:sz w:val="28"/>
          <w:szCs w:val="28"/>
        </w:rPr>
      </w:pPr>
      <w:r>
        <w:rPr>
          <w:rFonts w:ascii="黑体" w:eastAsia="黑体" w:hAnsi="黑体" w:cs="Times New Roman" w:hint="eastAsia"/>
          <w:b/>
          <w:bCs/>
          <w:sz w:val="28"/>
          <w:szCs w:val="28"/>
        </w:rPr>
        <w:t>改革研究总结</w:t>
      </w:r>
    </w:p>
    <w:p w14:paraId="4343FB55" w14:textId="77777777" w:rsidR="00C913E0" w:rsidRDefault="00000000">
      <w:pPr>
        <w:ind w:firstLine="420"/>
      </w:pPr>
      <w:r>
        <w:rPr>
          <w:rFonts w:hint="eastAsia"/>
        </w:rPr>
        <w:t>通过对大跨空间结构课程的探索和研究和在上课过程中多和学生进行沟通得到的反馈，了解了学生对大跨空间结构实际需要和授课需要着重强调的部分。基于此扩展和调整了大跨空间结构课程的授课内容</w:t>
      </w:r>
      <w:r>
        <w:rPr>
          <w:rFonts w:hint="eastAsia"/>
          <w:lang w:eastAsia="zh-Hans"/>
        </w:rPr>
        <w:t>与方式</w:t>
      </w:r>
      <w:r>
        <w:rPr>
          <w:rFonts w:hint="eastAsia"/>
        </w:rPr>
        <w:t>。首先将思政课程引入到大跨空间结构中，极大的提高了学生对国家在建筑领域取得的卓越成就而产生的自豪感，也提高了学生的民族自信心。通过对空间结构内容的调整，课程积极度也从以往学生觉得无趣到现在学生主动积极的参与课堂上来，学生能够熟练的掌握空间结构的要点，并且可以学习空间结构最新的发展技术。除此之外，通过参观实际工程</w:t>
      </w:r>
      <w:r>
        <w:t>、</w:t>
      </w:r>
      <w:r>
        <w:rPr>
          <w:rFonts w:hint="eastAsia"/>
        </w:rPr>
        <w:t>参加结构设计大赛</w:t>
      </w:r>
      <w:r>
        <w:t>、</w:t>
      </w:r>
      <w:r>
        <w:rPr>
          <w:rFonts w:hint="eastAsia"/>
          <w:lang w:eastAsia="zh-Hans"/>
        </w:rPr>
        <w:t>制作模型与计算设计结构</w:t>
      </w:r>
      <w:r>
        <w:rPr>
          <w:rFonts w:hint="eastAsia"/>
        </w:rPr>
        <w:t>，学生很好的了解了目前空间结构发展态势，也提高了学生们的动手能力。通过对空间结构课程的研究和探索，使学生为以后</w:t>
      </w:r>
      <w:r>
        <w:rPr>
          <w:rFonts w:hint="eastAsia"/>
          <w:lang w:eastAsia="zh-Hans"/>
        </w:rPr>
        <w:t>在大跨</w:t>
      </w:r>
      <w:r>
        <w:rPr>
          <w:rFonts w:hint="eastAsia"/>
        </w:rPr>
        <w:t>空间结构</w:t>
      </w:r>
      <w:r>
        <w:rPr>
          <w:rFonts w:hint="eastAsia"/>
          <w:lang w:eastAsia="zh-Hans"/>
        </w:rPr>
        <w:t>设计</w:t>
      </w:r>
      <w:r>
        <w:rPr>
          <w:lang w:eastAsia="zh-Hans"/>
        </w:rPr>
        <w:t>、</w:t>
      </w:r>
      <w:r>
        <w:rPr>
          <w:rFonts w:hint="eastAsia"/>
          <w:lang w:eastAsia="zh-Hans"/>
        </w:rPr>
        <w:t>施工或者科研方面的</w:t>
      </w:r>
      <w:r>
        <w:rPr>
          <w:rFonts w:hint="eastAsia"/>
        </w:rPr>
        <w:t>发展打下坚实的基础。</w:t>
      </w:r>
    </w:p>
    <w:p w14:paraId="220DC412" w14:textId="77777777" w:rsidR="00C913E0" w:rsidRDefault="00000000">
      <w:pPr>
        <w:ind w:firstLineChars="0" w:firstLine="0"/>
        <w:rPr>
          <w:rFonts w:ascii="黑体" w:eastAsia="黑体" w:hAnsi="黑体" w:cs="Times New Roman"/>
          <w:b/>
          <w:bCs/>
          <w:sz w:val="24"/>
          <w:szCs w:val="24"/>
        </w:rPr>
      </w:pPr>
      <w:r>
        <w:rPr>
          <w:rFonts w:ascii="黑体" w:eastAsia="黑体" w:hAnsi="黑体" w:cs="Times New Roman" w:hint="eastAsia"/>
          <w:b/>
          <w:bCs/>
          <w:sz w:val="24"/>
          <w:szCs w:val="24"/>
        </w:rPr>
        <w:t>参考文献</w:t>
      </w:r>
    </w:p>
    <w:p w14:paraId="0527B85D" w14:textId="77777777" w:rsidR="00C913E0" w:rsidRDefault="00000000">
      <w:pPr>
        <w:ind w:left="420" w:hangingChars="200" w:hanging="420"/>
        <w:rPr>
          <w:rFonts w:cs="Times New Roman"/>
          <w:szCs w:val="21"/>
        </w:rPr>
      </w:pPr>
      <w:r>
        <w:rPr>
          <w:rFonts w:cs="Times New Roman"/>
          <w:szCs w:val="21"/>
        </w:rPr>
        <w:t>[1]</w:t>
      </w:r>
      <w:r>
        <w:rPr>
          <w:rFonts w:cs="Times New Roman" w:hint="eastAsia"/>
          <w:szCs w:val="21"/>
        </w:rPr>
        <w:t>赵基达</w:t>
      </w:r>
      <w:r>
        <w:rPr>
          <w:rFonts w:cs="Times New Roman"/>
          <w:szCs w:val="21"/>
        </w:rPr>
        <w:t xml:space="preserve">, </w:t>
      </w:r>
      <w:r>
        <w:rPr>
          <w:rFonts w:cs="Times New Roman"/>
          <w:szCs w:val="21"/>
        </w:rPr>
        <w:t>蓝天</w:t>
      </w:r>
      <w:r>
        <w:rPr>
          <w:rFonts w:cs="Times New Roman"/>
          <w:szCs w:val="21"/>
        </w:rPr>
        <w:t xml:space="preserve">. </w:t>
      </w:r>
      <w:r>
        <w:rPr>
          <w:rFonts w:cs="Times New Roman"/>
          <w:szCs w:val="21"/>
        </w:rPr>
        <w:t>中国空间结构三十年的进展及今后展望</w:t>
      </w:r>
      <w:r>
        <w:rPr>
          <w:rFonts w:cs="Times New Roman"/>
          <w:szCs w:val="21"/>
        </w:rPr>
        <w:t>[J].</w:t>
      </w:r>
      <w:r>
        <w:rPr>
          <w:rFonts w:cs="Times New Roman"/>
          <w:szCs w:val="21"/>
        </w:rPr>
        <w:t>工业建</w:t>
      </w:r>
      <w:r>
        <w:rPr>
          <w:rFonts w:cs="Times New Roman" w:hint="eastAsia"/>
          <w:szCs w:val="21"/>
        </w:rPr>
        <w:t>筑</w:t>
      </w:r>
      <w:r>
        <w:rPr>
          <w:rFonts w:cs="Times New Roman"/>
          <w:szCs w:val="21"/>
        </w:rPr>
        <w:t>, 2013, 43(04): 131-138+164.</w:t>
      </w:r>
    </w:p>
    <w:p w14:paraId="5FD888BF" w14:textId="77777777" w:rsidR="00C913E0" w:rsidRDefault="00000000">
      <w:pPr>
        <w:ind w:left="420" w:hangingChars="200" w:hanging="420"/>
        <w:rPr>
          <w:rFonts w:cs="Times New Roman"/>
          <w:szCs w:val="21"/>
        </w:rPr>
      </w:pPr>
      <w:r>
        <w:rPr>
          <w:rFonts w:cs="Times New Roman"/>
          <w:szCs w:val="21"/>
        </w:rPr>
        <w:t>[2]</w:t>
      </w:r>
      <w:r>
        <w:rPr>
          <w:rFonts w:cs="Times New Roman"/>
          <w:szCs w:val="21"/>
        </w:rPr>
        <w:t>于志伟</w:t>
      </w:r>
      <w:r>
        <w:rPr>
          <w:rFonts w:cs="Times New Roman"/>
          <w:szCs w:val="21"/>
        </w:rPr>
        <w:t xml:space="preserve">, </w:t>
      </w:r>
      <w:r>
        <w:rPr>
          <w:rFonts w:cs="Times New Roman"/>
          <w:szCs w:val="21"/>
        </w:rPr>
        <w:t>卢晨</w:t>
      </w:r>
      <w:r>
        <w:rPr>
          <w:rFonts w:cs="Times New Roman"/>
          <w:szCs w:val="21"/>
        </w:rPr>
        <w:t xml:space="preserve">, </w:t>
      </w:r>
      <w:r>
        <w:rPr>
          <w:rFonts w:cs="Times New Roman"/>
          <w:szCs w:val="21"/>
        </w:rPr>
        <w:t>邹剑</w:t>
      </w:r>
      <w:r>
        <w:rPr>
          <w:rFonts w:cs="Times New Roman"/>
          <w:szCs w:val="21"/>
        </w:rPr>
        <w:t xml:space="preserve">, </w:t>
      </w:r>
      <w:r>
        <w:rPr>
          <w:rFonts w:cs="Times New Roman"/>
          <w:szCs w:val="21"/>
        </w:rPr>
        <w:t>李杰</w:t>
      </w:r>
      <w:r>
        <w:rPr>
          <w:rFonts w:cs="Times New Roman"/>
          <w:szCs w:val="21"/>
        </w:rPr>
        <w:t xml:space="preserve">. </w:t>
      </w:r>
      <w:r>
        <w:rPr>
          <w:rFonts w:cs="Times New Roman"/>
          <w:szCs w:val="21"/>
        </w:rPr>
        <w:t>大跨空间钢结构课程教学改革探讨</w:t>
      </w:r>
      <w:r>
        <w:rPr>
          <w:rFonts w:cs="Times New Roman"/>
          <w:szCs w:val="21"/>
        </w:rPr>
        <w:t>——</w:t>
      </w:r>
      <w:r>
        <w:rPr>
          <w:rFonts w:cs="Times New Roman"/>
          <w:szCs w:val="21"/>
        </w:rPr>
        <w:t>以广州大学为例</w:t>
      </w:r>
      <w:r>
        <w:rPr>
          <w:rFonts w:cs="Times New Roman"/>
          <w:szCs w:val="21"/>
        </w:rPr>
        <w:t xml:space="preserve">[J]. </w:t>
      </w:r>
      <w:r>
        <w:rPr>
          <w:rFonts w:cs="Times New Roman"/>
          <w:szCs w:val="21"/>
        </w:rPr>
        <w:lastRenderedPageBreak/>
        <w:t>高教学刊</w:t>
      </w:r>
      <w:r>
        <w:rPr>
          <w:rFonts w:cs="Times New Roman"/>
          <w:szCs w:val="21"/>
        </w:rPr>
        <w:t>, 2016(14): 132-133.</w:t>
      </w:r>
    </w:p>
    <w:p w14:paraId="1102F3BC" w14:textId="77777777" w:rsidR="00C913E0" w:rsidRDefault="00000000">
      <w:pPr>
        <w:ind w:left="420" w:hangingChars="200" w:hanging="420"/>
        <w:rPr>
          <w:rFonts w:cs="Times New Roman"/>
          <w:szCs w:val="21"/>
        </w:rPr>
      </w:pPr>
      <w:r>
        <w:rPr>
          <w:rFonts w:cs="Times New Roman"/>
          <w:szCs w:val="21"/>
        </w:rPr>
        <w:t>[3]</w:t>
      </w:r>
      <w:r>
        <w:rPr>
          <w:rFonts w:cs="Times New Roman"/>
          <w:szCs w:val="21"/>
        </w:rPr>
        <w:t>褚云朋</w:t>
      </w:r>
      <w:r>
        <w:rPr>
          <w:rFonts w:cs="Times New Roman"/>
          <w:szCs w:val="21"/>
        </w:rPr>
        <w:t xml:space="preserve">, </w:t>
      </w:r>
      <w:r>
        <w:rPr>
          <w:rFonts w:cs="Times New Roman"/>
          <w:szCs w:val="21"/>
        </w:rPr>
        <w:t>姚勇</w:t>
      </w:r>
      <w:r>
        <w:rPr>
          <w:rFonts w:cs="Times New Roman"/>
          <w:szCs w:val="21"/>
        </w:rPr>
        <w:t xml:space="preserve">, </w:t>
      </w:r>
      <w:r>
        <w:rPr>
          <w:rFonts w:cs="Times New Roman"/>
          <w:szCs w:val="21"/>
        </w:rPr>
        <w:t>朱宝龙</w:t>
      </w:r>
      <w:r>
        <w:rPr>
          <w:rFonts w:cs="Times New Roman"/>
          <w:szCs w:val="21"/>
        </w:rPr>
        <w:t xml:space="preserve">, </w:t>
      </w:r>
      <w:r>
        <w:rPr>
          <w:rFonts w:cs="Times New Roman"/>
          <w:szCs w:val="21"/>
        </w:rPr>
        <w:t>周俐俐</w:t>
      </w:r>
      <w:r>
        <w:rPr>
          <w:rFonts w:cs="Times New Roman"/>
          <w:szCs w:val="21"/>
        </w:rPr>
        <w:t xml:space="preserve">, </w:t>
      </w:r>
      <w:r>
        <w:rPr>
          <w:rFonts w:cs="Times New Roman"/>
          <w:szCs w:val="21"/>
        </w:rPr>
        <w:t>王亚丽</w:t>
      </w:r>
      <w:r>
        <w:rPr>
          <w:rFonts w:cs="Times New Roman"/>
          <w:szCs w:val="21"/>
        </w:rPr>
        <w:t xml:space="preserve">. </w:t>
      </w:r>
      <w:r>
        <w:rPr>
          <w:rFonts w:cs="Times New Roman"/>
          <w:szCs w:val="21"/>
        </w:rPr>
        <w:t>大跨空间钢结构建筑市场人才需求与教学改革</w:t>
      </w:r>
      <w:r>
        <w:rPr>
          <w:rFonts w:cs="Times New Roman"/>
          <w:szCs w:val="21"/>
        </w:rPr>
        <w:t xml:space="preserve">[J]. </w:t>
      </w:r>
      <w:r>
        <w:rPr>
          <w:rFonts w:cs="Times New Roman"/>
          <w:szCs w:val="21"/>
        </w:rPr>
        <w:t>科技信息</w:t>
      </w:r>
      <w:r>
        <w:rPr>
          <w:rFonts w:cs="Times New Roman"/>
          <w:szCs w:val="21"/>
        </w:rPr>
        <w:t>, 2012(07): 61+25.</w:t>
      </w:r>
    </w:p>
    <w:p w14:paraId="394D3FCD" w14:textId="77777777" w:rsidR="00C913E0" w:rsidRDefault="00000000">
      <w:pPr>
        <w:ind w:left="420" w:hangingChars="200" w:hanging="420"/>
        <w:rPr>
          <w:rFonts w:cs="Times New Roman"/>
          <w:szCs w:val="21"/>
        </w:rPr>
      </w:pPr>
      <w:r>
        <w:rPr>
          <w:rFonts w:cs="Times New Roman"/>
          <w:szCs w:val="21"/>
        </w:rPr>
        <w:t>[4]</w:t>
      </w:r>
      <w:r>
        <w:rPr>
          <w:rFonts w:cs="Times New Roman"/>
          <w:szCs w:val="21"/>
        </w:rPr>
        <w:t>支旭东</w:t>
      </w:r>
      <w:r>
        <w:rPr>
          <w:rFonts w:cs="Times New Roman"/>
          <w:szCs w:val="21"/>
        </w:rPr>
        <w:t xml:space="preserve">, </w:t>
      </w:r>
      <w:r>
        <w:rPr>
          <w:rFonts w:cs="Times New Roman"/>
          <w:szCs w:val="21"/>
        </w:rPr>
        <w:t>马会环</w:t>
      </w:r>
      <w:r>
        <w:rPr>
          <w:rFonts w:cs="Times New Roman"/>
          <w:szCs w:val="21"/>
        </w:rPr>
        <w:t xml:space="preserve">, </w:t>
      </w:r>
      <w:r>
        <w:rPr>
          <w:rFonts w:cs="Times New Roman"/>
          <w:szCs w:val="21"/>
        </w:rPr>
        <w:t>范峰</w:t>
      </w:r>
      <w:r>
        <w:rPr>
          <w:rFonts w:cs="Times New Roman"/>
          <w:szCs w:val="21"/>
        </w:rPr>
        <w:t xml:space="preserve">. </w:t>
      </w:r>
      <w:r>
        <w:rPr>
          <w:rFonts w:cs="Times New Roman"/>
          <w:szCs w:val="21"/>
        </w:rPr>
        <w:t>大跨空间结构教学改革的思考与探索</w:t>
      </w:r>
      <w:r>
        <w:rPr>
          <w:rFonts w:cs="Times New Roman"/>
          <w:szCs w:val="21"/>
        </w:rPr>
        <w:t xml:space="preserve">[J]. </w:t>
      </w:r>
      <w:r>
        <w:rPr>
          <w:rFonts w:cs="Times New Roman"/>
          <w:szCs w:val="21"/>
        </w:rPr>
        <w:t>教育教学论坛</w:t>
      </w:r>
      <w:r>
        <w:rPr>
          <w:rFonts w:cs="Times New Roman"/>
          <w:szCs w:val="21"/>
        </w:rPr>
        <w:t>, 2017(43): 93-94.</w:t>
      </w:r>
    </w:p>
    <w:p w14:paraId="63956068" w14:textId="77777777" w:rsidR="00C913E0" w:rsidRDefault="00000000">
      <w:pPr>
        <w:ind w:left="420" w:hangingChars="200" w:hanging="420"/>
        <w:rPr>
          <w:rFonts w:cs="Times New Roman"/>
          <w:szCs w:val="21"/>
          <w:lang w:eastAsia="zh-Hans"/>
        </w:rPr>
      </w:pPr>
      <w:r>
        <w:rPr>
          <w:rFonts w:cs="Times New Roman"/>
          <w:szCs w:val="21"/>
        </w:rPr>
        <w:t>[5]</w:t>
      </w:r>
      <w:r>
        <w:rPr>
          <w:rFonts w:cs="Times New Roman"/>
          <w:szCs w:val="21"/>
        </w:rPr>
        <w:t>惠存</w:t>
      </w:r>
      <w:r>
        <w:rPr>
          <w:rFonts w:cs="Times New Roman"/>
          <w:szCs w:val="21"/>
        </w:rPr>
        <w:t xml:space="preserve">, </w:t>
      </w:r>
      <w:r>
        <w:rPr>
          <w:rFonts w:cs="Times New Roman"/>
          <w:szCs w:val="21"/>
        </w:rPr>
        <w:t>海然</w:t>
      </w:r>
      <w:r>
        <w:rPr>
          <w:rFonts w:cs="Times New Roman"/>
          <w:szCs w:val="21"/>
        </w:rPr>
        <w:t xml:space="preserve">, </w:t>
      </w:r>
      <w:r>
        <w:rPr>
          <w:rFonts w:cs="Times New Roman"/>
          <w:szCs w:val="21"/>
        </w:rPr>
        <w:t>边亚东</w:t>
      </w:r>
      <w:r>
        <w:rPr>
          <w:rFonts w:cs="Times New Roman"/>
          <w:szCs w:val="21"/>
        </w:rPr>
        <w:t xml:space="preserve">. </w:t>
      </w:r>
      <w:r>
        <w:rPr>
          <w:rFonts w:cs="Times New Roman"/>
          <w:szCs w:val="21"/>
        </w:rPr>
        <w:t>基于案例教学的大跨空间结构课程教学模式改革与探索</w:t>
      </w:r>
      <w:r>
        <w:rPr>
          <w:rFonts w:cs="Times New Roman"/>
          <w:szCs w:val="21"/>
        </w:rPr>
        <w:t xml:space="preserve">[C]. </w:t>
      </w:r>
      <w:r>
        <w:rPr>
          <w:rFonts w:cs="Times New Roman"/>
          <w:szCs w:val="21"/>
        </w:rPr>
        <w:t>中国钢结构协会结构稳定与疲劳分会第</w:t>
      </w:r>
      <w:r>
        <w:rPr>
          <w:rFonts w:cs="Times New Roman"/>
          <w:szCs w:val="21"/>
        </w:rPr>
        <w:t>17</w:t>
      </w:r>
      <w:r>
        <w:rPr>
          <w:rFonts w:cs="Times New Roman"/>
          <w:szCs w:val="21"/>
        </w:rPr>
        <w:t>届（</w:t>
      </w:r>
      <w:r>
        <w:rPr>
          <w:rFonts w:cs="Times New Roman"/>
          <w:szCs w:val="21"/>
        </w:rPr>
        <w:t>ISSF-2021</w:t>
      </w:r>
      <w:r>
        <w:rPr>
          <w:rFonts w:cs="Times New Roman"/>
          <w:szCs w:val="21"/>
        </w:rPr>
        <w:t>）学术交流会暨教学研讨会论文集</w:t>
      </w:r>
      <w:r>
        <w:rPr>
          <w:rFonts w:cs="Times New Roman"/>
          <w:szCs w:val="21"/>
        </w:rPr>
        <w:t xml:space="preserve">, </w:t>
      </w:r>
      <w:r>
        <w:rPr>
          <w:rFonts w:cs="Times New Roman" w:hint="eastAsia"/>
          <w:szCs w:val="21"/>
          <w:lang w:eastAsia="zh-Hans"/>
        </w:rPr>
        <w:t>西安</w:t>
      </w:r>
      <w:r>
        <w:rPr>
          <w:rFonts w:cs="Times New Roman"/>
          <w:szCs w:val="21"/>
        </w:rPr>
        <w:t>, 2021</w:t>
      </w:r>
      <w:r>
        <w:rPr>
          <w:rFonts w:cs="Times New Roman"/>
          <w:szCs w:val="21"/>
          <w:lang w:eastAsia="zh-Hans"/>
        </w:rPr>
        <w:t>.</w:t>
      </w:r>
    </w:p>
    <w:p w14:paraId="74A053D0" w14:textId="77777777" w:rsidR="00C913E0" w:rsidRDefault="00000000">
      <w:pPr>
        <w:ind w:left="420" w:hangingChars="200" w:hanging="420"/>
        <w:rPr>
          <w:rFonts w:cs="Times New Roman"/>
          <w:szCs w:val="21"/>
        </w:rPr>
      </w:pPr>
      <w:r>
        <w:rPr>
          <w:rFonts w:cs="Times New Roman"/>
          <w:szCs w:val="21"/>
        </w:rPr>
        <w:t>[6]</w:t>
      </w:r>
      <w:r>
        <w:rPr>
          <w:rFonts w:cs="Times New Roman"/>
          <w:szCs w:val="21"/>
        </w:rPr>
        <w:t>林聪波</w:t>
      </w:r>
      <w:r>
        <w:rPr>
          <w:rFonts w:cs="Times New Roman"/>
          <w:szCs w:val="21"/>
        </w:rPr>
        <w:t xml:space="preserve">, </w:t>
      </w:r>
      <w:r>
        <w:rPr>
          <w:rFonts w:cs="Times New Roman"/>
          <w:szCs w:val="21"/>
        </w:rPr>
        <w:t>黄智彬</w:t>
      </w:r>
      <w:r>
        <w:rPr>
          <w:rFonts w:cs="Times New Roman"/>
          <w:szCs w:val="21"/>
        </w:rPr>
        <w:t xml:space="preserve">, </w:t>
      </w:r>
      <w:r>
        <w:rPr>
          <w:rFonts w:cs="Times New Roman"/>
          <w:szCs w:val="21"/>
        </w:rPr>
        <w:t>陈超念</w:t>
      </w:r>
      <w:r>
        <w:rPr>
          <w:rFonts w:cs="Times New Roman"/>
          <w:szCs w:val="21"/>
        </w:rPr>
        <w:t xml:space="preserve">, </w:t>
      </w:r>
      <w:r>
        <w:rPr>
          <w:rFonts w:cs="Times New Roman"/>
          <w:szCs w:val="21"/>
        </w:rPr>
        <w:t>郑翔</w:t>
      </w:r>
      <w:r>
        <w:rPr>
          <w:rFonts w:cs="Times New Roman"/>
          <w:szCs w:val="21"/>
        </w:rPr>
        <w:t xml:space="preserve">, </w:t>
      </w:r>
      <w:r>
        <w:rPr>
          <w:rFonts w:cs="Times New Roman"/>
          <w:szCs w:val="21"/>
        </w:rPr>
        <w:t>黄盛镪</w:t>
      </w:r>
      <w:r>
        <w:rPr>
          <w:rFonts w:cs="Times New Roman"/>
          <w:szCs w:val="21"/>
        </w:rPr>
        <w:t xml:space="preserve">, </w:t>
      </w:r>
      <w:r>
        <w:rPr>
          <w:rFonts w:cs="Times New Roman"/>
          <w:szCs w:val="21"/>
        </w:rPr>
        <w:t>陈曦</w:t>
      </w:r>
      <w:r>
        <w:rPr>
          <w:rFonts w:cs="Times New Roman"/>
          <w:szCs w:val="21"/>
        </w:rPr>
        <w:t xml:space="preserve">, </w:t>
      </w:r>
      <w:r>
        <w:rPr>
          <w:rFonts w:cs="Times New Roman"/>
          <w:szCs w:val="21"/>
        </w:rPr>
        <w:t>张铮</w:t>
      </w:r>
      <w:r>
        <w:rPr>
          <w:rFonts w:cs="Times New Roman"/>
          <w:szCs w:val="21"/>
        </w:rPr>
        <w:t xml:space="preserve">. </w:t>
      </w:r>
      <w:r>
        <w:rPr>
          <w:rFonts w:cs="Times New Roman"/>
          <w:szCs w:val="21"/>
        </w:rPr>
        <w:t>钢结构课程中教学案例的应用探析</w:t>
      </w:r>
      <w:r>
        <w:rPr>
          <w:rFonts w:cs="Times New Roman"/>
          <w:szCs w:val="21"/>
        </w:rPr>
        <w:t xml:space="preserve">[J]. </w:t>
      </w:r>
      <w:r>
        <w:rPr>
          <w:rFonts w:cs="Times New Roman"/>
          <w:szCs w:val="21"/>
        </w:rPr>
        <w:t>课程教育研究</w:t>
      </w:r>
      <w:r>
        <w:rPr>
          <w:rFonts w:cs="Times New Roman"/>
          <w:szCs w:val="21"/>
        </w:rPr>
        <w:t>, 2020(05): 255-256.</w:t>
      </w:r>
    </w:p>
    <w:p w14:paraId="45BC5131" w14:textId="77777777" w:rsidR="00C913E0" w:rsidRDefault="00000000">
      <w:pPr>
        <w:ind w:left="420" w:hangingChars="200" w:hanging="420"/>
        <w:rPr>
          <w:szCs w:val="21"/>
        </w:rPr>
      </w:pPr>
      <w:r>
        <w:rPr>
          <w:rFonts w:cs="Times New Roman"/>
          <w:szCs w:val="21"/>
        </w:rPr>
        <w:t>[7]</w:t>
      </w:r>
      <w:r>
        <w:rPr>
          <w:rFonts w:cs="Times New Roman"/>
          <w:szCs w:val="21"/>
        </w:rPr>
        <w:t>宋高丽</w:t>
      </w:r>
      <w:r>
        <w:rPr>
          <w:rFonts w:cs="Times New Roman"/>
          <w:szCs w:val="21"/>
        </w:rPr>
        <w:t xml:space="preserve">. </w:t>
      </w:r>
      <w:r>
        <w:rPr>
          <w:rFonts w:cs="Times New Roman"/>
          <w:szCs w:val="21"/>
        </w:rPr>
        <w:t>以案例为主线的钢结构课程一体化教学改革研究与实践</w:t>
      </w:r>
      <w:r>
        <w:rPr>
          <w:rFonts w:cs="Times New Roman"/>
          <w:szCs w:val="21"/>
        </w:rPr>
        <w:t xml:space="preserve">[J]. </w:t>
      </w:r>
      <w:r>
        <w:rPr>
          <w:rFonts w:cs="Times New Roman"/>
          <w:szCs w:val="21"/>
        </w:rPr>
        <w:t>高等建筑教育</w:t>
      </w:r>
      <w:r>
        <w:rPr>
          <w:rFonts w:cs="Times New Roman"/>
          <w:szCs w:val="21"/>
        </w:rPr>
        <w:t>, 2016, 25(03): 68-71.</w:t>
      </w:r>
      <w:r>
        <w:rPr>
          <w:szCs w:val="21"/>
        </w:rPr>
        <w:t xml:space="preserve"> </w:t>
      </w:r>
    </w:p>
    <w:p w14:paraId="64839DBD" w14:textId="77777777" w:rsidR="00C913E0" w:rsidRDefault="00000000">
      <w:pPr>
        <w:ind w:left="420" w:hangingChars="200" w:hanging="420"/>
        <w:rPr>
          <w:szCs w:val="21"/>
        </w:rPr>
      </w:pPr>
      <w:r>
        <w:rPr>
          <w:rFonts w:cs="Times New Roman"/>
          <w:szCs w:val="21"/>
        </w:rPr>
        <w:t>[8]</w:t>
      </w:r>
      <w:r>
        <w:rPr>
          <w:rFonts w:cs="Times New Roman"/>
          <w:szCs w:val="21"/>
        </w:rPr>
        <w:t>张哲</w:t>
      </w:r>
      <w:r>
        <w:rPr>
          <w:rFonts w:cs="Times New Roman"/>
          <w:szCs w:val="21"/>
        </w:rPr>
        <w:t xml:space="preserve">, </w:t>
      </w:r>
      <w:r>
        <w:rPr>
          <w:rFonts w:cs="Times New Roman"/>
          <w:szCs w:val="21"/>
        </w:rPr>
        <w:t>张猛</w:t>
      </w:r>
      <w:r>
        <w:rPr>
          <w:rFonts w:cs="Times New Roman"/>
          <w:szCs w:val="21"/>
        </w:rPr>
        <w:t xml:space="preserve">, </w:t>
      </w:r>
      <w:r>
        <w:rPr>
          <w:rFonts w:cs="Times New Roman"/>
          <w:szCs w:val="21"/>
        </w:rPr>
        <w:t>李天</w:t>
      </w:r>
      <w:r>
        <w:rPr>
          <w:rFonts w:cs="Times New Roman"/>
          <w:szCs w:val="21"/>
        </w:rPr>
        <w:t xml:space="preserve">. </w:t>
      </w:r>
      <w:r>
        <w:rPr>
          <w:rFonts w:cs="Times New Roman"/>
          <w:szCs w:val="21"/>
        </w:rPr>
        <w:t>钢结构教学改革创新尝试</w:t>
      </w:r>
      <w:r>
        <w:rPr>
          <w:rFonts w:cs="Times New Roman"/>
          <w:szCs w:val="21"/>
        </w:rPr>
        <w:t xml:space="preserve">[J]. </w:t>
      </w:r>
      <w:r>
        <w:rPr>
          <w:rFonts w:cs="Times New Roman"/>
          <w:szCs w:val="21"/>
        </w:rPr>
        <w:t>高等建筑教育</w:t>
      </w:r>
      <w:r>
        <w:rPr>
          <w:rFonts w:cs="Times New Roman"/>
          <w:szCs w:val="21"/>
        </w:rPr>
        <w:t>, 2010, 19(05): 66-69.</w:t>
      </w:r>
    </w:p>
    <w:p w14:paraId="28474CCE" w14:textId="77777777" w:rsidR="00C913E0" w:rsidRDefault="00000000">
      <w:pPr>
        <w:ind w:left="420" w:hangingChars="200" w:hanging="420"/>
        <w:rPr>
          <w:rFonts w:cs="Times New Roman"/>
          <w:szCs w:val="21"/>
        </w:rPr>
      </w:pPr>
      <w:r>
        <w:rPr>
          <w:rFonts w:cs="Times New Roman"/>
          <w:szCs w:val="21"/>
        </w:rPr>
        <w:t>[9]</w:t>
      </w:r>
      <w:r>
        <w:rPr>
          <w:rFonts w:cs="Times New Roman"/>
          <w:szCs w:val="21"/>
        </w:rPr>
        <w:t>张磊</w:t>
      </w:r>
      <w:r>
        <w:rPr>
          <w:rFonts w:cs="Times New Roman"/>
          <w:szCs w:val="21"/>
        </w:rPr>
        <w:t xml:space="preserve">, </w:t>
      </w:r>
      <w:r>
        <w:rPr>
          <w:rFonts w:cs="Times New Roman"/>
          <w:szCs w:val="21"/>
        </w:rPr>
        <w:t>李忠学</w:t>
      </w:r>
      <w:r>
        <w:rPr>
          <w:rFonts w:cs="Times New Roman"/>
          <w:szCs w:val="21"/>
        </w:rPr>
        <w:t xml:space="preserve">, </w:t>
      </w:r>
      <w:r>
        <w:rPr>
          <w:rFonts w:cs="Times New Roman"/>
          <w:szCs w:val="21"/>
        </w:rPr>
        <w:t>赵伟</w:t>
      </w:r>
      <w:r>
        <w:rPr>
          <w:rFonts w:cs="Times New Roman"/>
          <w:szCs w:val="21"/>
        </w:rPr>
        <w:t xml:space="preserve">. </w:t>
      </w:r>
      <w:r>
        <w:rPr>
          <w:rFonts w:cs="Times New Roman"/>
          <w:szCs w:val="21"/>
        </w:rPr>
        <w:t>面向土木工程创新设计实验班的钢结构教学改革构想</w:t>
      </w:r>
      <w:r>
        <w:rPr>
          <w:rFonts w:cs="Times New Roman"/>
          <w:szCs w:val="21"/>
        </w:rPr>
        <w:t xml:space="preserve">[J]. </w:t>
      </w:r>
      <w:r>
        <w:rPr>
          <w:rFonts w:cs="Times New Roman"/>
          <w:szCs w:val="21"/>
        </w:rPr>
        <w:t>高等建筑教育</w:t>
      </w:r>
      <w:r>
        <w:rPr>
          <w:rFonts w:cs="Times New Roman"/>
          <w:szCs w:val="21"/>
        </w:rPr>
        <w:t>, 2009, 18(02): 110-113.</w:t>
      </w:r>
    </w:p>
    <w:p w14:paraId="525A38F3" w14:textId="77777777" w:rsidR="00C913E0" w:rsidRDefault="00000000">
      <w:pPr>
        <w:ind w:left="420" w:hangingChars="200" w:hanging="420"/>
        <w:rPr>
          <w:rFonts w:cs="Times New Roman"/>
          <w:szCs w:val="21"/>
        </w:rPr>
      </w:pPr>
      <w:r>
        <w:rPr>
          <w:rFonts w:cs="Times New Roman" w:hint="eastAsia"/>
          <w:szCs w:val="21"/>
        </w:rPr>
        <w:t>[</w:t>
      </w:r>
      <w:r>
        <w:rPr>
          <w:rFonts w:cs="Times New Roman"/>
          <w:szCs w:val="21"/>
        </w:rPr>
        <w:t>10]</w:t>
      </w:r>
      <w:r>
        <w:rPr>
          <w:rFonts w:cs="Times New Roman" w:hint="eastAsia"/>
          <w:szCs w:val="21"/>
        </w:rPr>
        <w:t>徐雅甜</w:t>
      </w:r>
      <w:r>
        <w:rPr>
          <w:rFonts w:cs="Times New Roman"/>
          <w:szCs w:val="21"/>
        </w:rPr>
        <w:t xml:space="preserve">. </w:t>
      </w:r>
      <w:r>
        <w:rPr>
          <w:rFonts w:cs="Times New Roman"/>
          <w:szCs w:val="21"/>
        </w:rPr>
        <w:t>基于教学角度的中大跨建筑设计研究</w:t>
      </w:r>
      <w:r>
        <w:rPr>
          <w:rFonts w:cs="Times New Roman"/>
          <w:szCs w:val="21"/>
        </w:rPr>
        <w:t xml:space="preserve">[D]. </w:t>
      </w:r>
      <w:r>
        <w:rPr>
          <w:rFonts w:cs="Times New Roman"/>
          <w:szCs w:val="21"/>
        </w:rPr>
        <w:t>南京大学</w:t>
      </w:r>
      <w:r>
        <w:rPr>
          <w:rFonts w:cs="Times New Roman"/>
          <w:szCs w:val="21"/>
        </w:rPr>
        <w:t>, 2019</w:t>
      </w:r>
      <w:r>
        <w:rPr>
          <w:rFonts w:cs="Times New Roman" w:hint="eastAsia"/>
          <w:szCs w:val="21"/>
        </w:rPr>
        <w:t>.</w:t>
      </w:r>
    </w:p>
    <w:p w14:paraId="6A47B25E" w14:textId="77777777" w:rsidR="00C913E0" w:rsidRDefault="00000000">
      <w:pPr>
        <w:autoSpaceDE w:val="0"/>
        <w:autoSpaceDN w:val="0"/>
        <w:adjustRightInd w:val="0"/>
        <w:ind w:firstLine="420"/>
        <w:jc w:val="center"/>
        <w:rPr>
          <w:rFonts w:cs="Times New Roman"/>
          <w:color w:val="0000FF"/>
          <w:kern w:val="0"/>
          <w:szCs w:val="21"/>
        </w:rPr>
      </w:pPr>
      <w:r>
        <w:rPr>
          <w:rFonts w:cs="Times New Roman"/>
          <w:szCs w:val="21"/>
        </w:rPr>
        <w:t xml:space="preserve">The Research and Exploration of Ideological and Political Education of Long span Spatial Structure Curriculum Based on </w:t>
      </w:r>
      <w:bookmarkStart w:id="0" w:name="_Hlk117147951"/>
      <w:r>
        <w:rPr>
          <w:rFonts w:cs="Times New Roman"/>
          <w:szCs w:val="21"/>
        </w:rPr>
        <w:t>Theory-Practice-Innovation</w:t>
      </w:r>
      <w:bookmarkEnd w:id="0"/>
    </w:p>
    <w:p w14:paraId="5B92B629" w14:textId="77777777" w:rsidR="00C913E0" w:rsidRDefault="00000000">
      <w:pPr>
        <w:autoSpaceDE w:val="0"/>
        <w:autoSpaceDN w:val="0"/>
        <w:adjustRightInd w:val="0"/>
        <w:ind w:firstLine="480"/>
        <w:jc w:val="center"/>
        <w:rPr>
          <w:rFonts w:eastAsia="仿宋" w:cs="Times New Roman"/>
          <w:kern w:val="0"/>
          <w:sz w:val="24"/>
        </w:rPr>
      </w:pPr>
      <w:r>
        <w:rPr>
          <w:rFonts w:eastAsia="仿宋" w:cs="Times New Roman"/>
          <w:sz w:val="24"/>
        </w:rPr>
        <w:t>SUN Guojun</w:t>
      </w:r>
      <w:r>
        <w:rPr>
          <w:rFonts w:eastAsia="仿宋" w:cs="Times New Roman"/>
          <w:sz w:val="24"/>
        </w:rPr>
        <w:t>，</w:t>
      </w:r>
      <w:r>
        <w:rPr>
          <w:rFonts w:eastAsia="仿宋" w:cs="Times New Roman"/>
          <w:sz w:val="24"/>
        </w:rPr>
        <w:t>WU Jinzhi</w:t>
      </w:r>
      <w:r>
        <w:rPr>
          <w:rFonts w:eastAsia="仿宋" w:cs="Times New Roman"/>
          <w:sz w:val="24"/>
        </w:rPr>
        <w:t>，</w:t>
      </w:r>
      <w:r>
        <w:rPr>
          <w:rFonts w:eastAsia="仿宋" w:cs="Times New Roman"/>
          <w:sz w:val="24"/>
        </w:rPr>
        <w:t>XUE Suduo</w:t>
      </w:r>
    </w:p>
    <w:p w14:paraId="26631FF5" w14:textId="77777777" w:rsidR="00C913E0" w:rsidRDefault="00000000">
      <w:pPr>
        <w:autoSpaceDE w:val="0"/>
        <w:autoSpaceDN w:val="0"/>
        <w:adjustRightInd w:val="0"/>
        <w:ind w:firstLine="420"/>
        <w:jc w:val="center"/>
        <w:rPr>
          <w:rFonts w:cs="Times New Roman"/>
        </w:rPr>
      </w:pPr>
      <w:r>
        <w:rPr>
          <w:rFonts w:cs="Times New Roman"/>
        </w:rPr>
        <w:t>（</w:t>
      </w:r>
      <w:r>
        <w:rPr>
          <w:rFonts w:cs="Times New Roman"/>
        </w:rPr>
        <w:t>Faculty of Architecture, Civil and Transportation Engineering, Beijing University of Technology, Beijing 100124, China</w:t>
      </w:r>
      <w:r>
        <w:rPr>
          <w:rFonts w:cs="Times New Roman"/>
        </w:rPr>
        <w:t>）</w:t>
      </w:r>
    </w:p>
    <w:p w14:paraId="43CDC468" w14:textId="77777777" w:rsidR="00C913E0" w:rsidRDefault="00000000">
      <w:pPr>
        <w:ind w:firstLine="360"/>
        <w:rPr>
          <w:sz w:val="18"/>
          <w:szCs w:val="18"/>
        </w:rPr>
      </w:pPr>
      <w:r>
        <w:rPr>
          <w:rFonts w:hint="eastAsia"/>
          <w:sz w:val="18"/>
          <w:szCs w:val="18"/>
        </w:rPr>
        <w:t>A</w:t>
      </w:r>
      <w:r>
        <w:rPr>
          <w:sz w:val="18"/>
          <w:szCs w:val="18"/>
        </w:rPr>
        <w:t>bstract</w:t>
      </w:r>
      <w:r>
        <w:rPr>
          <w:rFonts w:hint="eastAsia"/>
          <w:sz w:val="18"/>
          <w:szCs w:val="18"/>
        </w:rPr>
        <w:t>：</w:t>
      </w:r>
      <w:r>
        <w:rPr>
          <w:sz w:val="18"/>
          <w:szCs w:val="18"/>
        </w:rPr>
        <w:t xml:space="preserve">As one of the important manifestations of the development of national building science and technology, the rapid development of large-span spatial structure urgently needs to cultivate a group of excellent talents with the design and construction skills of large-span spatial structure. At present, the course of large-span spatial structure has been set up in many colleges and universities, and has played an important role in the teaching of civil engineering. It is worth researching and exploring how to fully mobilize the enthusiasm of students, combine the characteristics of large span spatial structure, so that students can get more in-depth knowledge and improve teaching quality. This paper emphatically introduces the suggestions and measures of teaching reform in combination with teaching methods, lesson contents, engineering practice consciousness, curriculum ideology and innovation consciousness, etc. Through the research and exploration of large-span spatial structure, not only students' professional culture and technology are improved, but also students' cultural self-confidence and ability to seek new knowledge are improved. </w:t>
      </w:r>
    </w:p>
    <w:p w14:paraId="47F4B1C8" w14:textId="77777777" w:rsidR="00C913E0" w:rsidRDefault="00000000">
      <w:pPr>
        <w:ind w:firstLine="360"/>
        <w:rPr>
          <w:color w:val="0000FF"/>
          <w:kern w:val="0"/>
          <w:sz w:val="20"/>
          <w:szCs w:val="20"/>
        </w:rPr>
      </w:pPr>
      <w:r>
        <w:rPr>
          <w:sz w:val="18"/>
          <w:szCs w:val="18"/>
        </w:rPr>
        <w:t>Key words</w:t>
      </w:r>
      <w:r>
        <w:rPr>
          <w:rFonts w:hint="eastAsia"/>
          <w:sz w:val="18"/>
          <w:szCs w:val="18"/>
        </w:rPr>
        <w:t>：</w:t>
      </w:r>
      <w:r>
        <w:rPr>
          <w:sz w:val="18"/>
          <w:szCs w:val="18"/>
        </w:rPr>
        <w:t>Theory-Practice-Innovation</w:t>
      </w:r>
      <w:r>
        <w:rPr>
          <w:sz w:val="18"/>
          <w:szCs w:val="18"/>
        </w:rPr>
        <w:t>；</w:t>
      </w:r>
      <w:r>
        <w:rPr>
          <w:sz w:val="18"/>
          <w:szCs w:val="18"/>
        </w:rPr>
        <w:t>Long span Spatial Structure</w:t>
      </w:r>
      <w:r>
        <w:rPr>
          <w:sz w:val="18"/>
          <w:szCs w:val="18"/>
        </w:rPr>
        <w:t>；</w:t>
      </w:r>
      <w:r>
        <w:rPr>
          <w:sz w:val="18"/>
          <w:szCs w:val="18"/>
        </w:rPr>
        <w:t>Ideological and Political Education</w:t>
      </w:r>
      <w:r>
        <w:rPr>
          <w:rFonts w:hint="eastAsia"/>
          <w:sz w:val="18"/>
          <w:szCs w:val="18"/>
        </w:rPr>
        <w:t>；</w:t>
      </w:r>
      <w:r>
        <w:rPr>
          <w:sz w:val="18"/>
          <w:szCs w:val="18"/>
        </w:rPr>
        <w:t>higher education</w:t>
      </w:r>
    </w:p>
    <w:sectPr w:rsidR="00C913E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9152" w14:textId="77777777" w:rsidR="00574F9E" w:rsidRDefault="00574F9E">
      <w:pPr>
        <w:spacing w:line="240" w:lineRule="auto"/>
        <w:ind w:firstLine="420"/>
      </w:pPr>
      <w:r>
        <w:separator/>
      </w:r>
    </w:p>
  </w:endnote>
  <w:endnote w:type="continuationSeparator" w:id="0">
    <w:p w14:paraId="19247AFA" w14:textId="77777777" w:rsidR="00574F9E" w:rsidRDefault="00574F9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altName w:val="汉仪楷体KW"/>
    <w:panose1 w:val="02010609060101010101"/>
    <w:charset w:val="86"/>
    <w:family w:val="modern"/>
    <w:pitch w:val="fixed"/>
    <w:sig w:usb0="800002BF" w:usb1="38CF7CFA" w:usb2="00000016" w:usb3="00000000" w:csb0="00040001" w:csb1="00000000"/>
  </w:font>
  <w:font w:name="Times New Roman Regula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6143" w14:textId="77777777" w:rsidR="00C913E0" w:rsidRDefault="00C913E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9130" w14:textId="77777777" w:rsidR="00C913E0" w:rsidRDefault="00C913E0">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E601" w14:textId="77777777" w:rsidR="00C913E0" w:rsidRDefault="00C913E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17F0" w14:textId="77777777" w:rsidR="00574F9E" w:rsidRDefault="00574F9E">
      <w:pPr>
        <w:ind w:firstLine="420"/>
      </w:pPr>
      <w:r>
        <w:separator/>
      </w:r>
    </w:p>
  </w:footnote>
  <w:footnote w:type="continuationSeparator" w:id="0">
    <w:p w14:paraId="6B52567A" w14:textId="77777777" w:rsidR="00574F9E" w:rsidRDefault="00574F9E">
      <w:pPr>
        <w:ind w:firstLine="420"/>
      </w:pPr>
      <w:r>
        <w:continuationSeparator/>
      </w:r>
    </w:p>
  </w:footnote>
  <w:footnote w:id="1">
    <w:p w14:paraId="5F10B4EA" w14:textId="4630EBBC" w:rsidR="00C913E0" w:rsidRDefault="00000000">
      <w:pPr>
        <w:pStyle w:val="aa"/>
        <w:ind w:firstLine="360"/>
      </w:pPr>
      <w:r>
        <w:rPr>
          <w:rStyle w:val="ae"/>
        </w:rPr>
        <w:sym w:font="Symbol" w:char="F020"/>
      </w:r>
      <w:r>
        <w:rPr>
          <w:rFonts w:hint="eastAsia"/>
        </w:rPr>
        <w:t>作者简介：孙国军（</w:t>
      </w:r>
      <w:r>
        <w:rPr>
          <w:rFonts w:hint="eastAsia"/>
        </w:rPr>
        <w:t>1</w:t>
      </w:r>
      <w:r>
        <w:t>984</w:t>
      </w:r>
      <w:r>
        <w:rPr>
          <w:rFonts w:hint="eastAsia"/>
        </w:rPr>
        <w:t>—），男，博士，副教授，主要从事</w:t>
      </w:r>
      <w:r>
        <w:rPr>
          <w:rFonts w:hint="eastAsia"/>
          <w:lang w:eastAsia="zh-Hans"/>
        </w:rPr>
        <w:t>钢结构与大跨空间结构的教学科研</w:t>
      </w:r>
      <w:r>
        <w:rPr>
          <w:rFonts w:hint="eastAsia"/>
        </w:rPr>
        <w:t>工作，</w:t>
      </w:r>
      <w:r>
        <w:rPr>
          <w:rFonts w:hint="eastAsia"/>
        </w:rPr>
        <w:t xml:space="preserve"> Email: sunguojun@bjut.edu.cn</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7BA8" w14:textId="77777777" w:rsidR="00C913E0" w:rsidRDefault="00C913E0">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B23C" w14:textId="77777777" w:rsidR="00C913E0" w:rsidRDefault="00C913E0">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24F3" w14:textId="77777777" w:rsidR="00C913E0" w:rsidRDefault="00C913E0">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05E3A"/>
    <w:multiLevelType w:val="multilevel"/>
    <w:tmpl w:val="5EA05E3A"/>
    <w:lvl w:ilvl="0">
      <w:start w:val="1"/>
      <w:numFmt w:val="chineseCountingThousand"/>
      <w:lvlText w:val="%1、"/>
      <w:lvlJc w:val="left"/>
      <w:pPr>
        <w:ind w:left="777" w:hanging="420"/>
      </w:p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num w:numId="1" w16cid:durableId="139939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10"/>
    <w:rsid w:val="E36BFAE5"/>
    <w:rsid w:val="00007557"/>
    <w:rsid w:val="000276BF"/>
    <w:rsid w:val="00031287"/>
    <w:rsid w:val="00046DC0"/>
    <w:rsid w:val="00051488"/>
    <w:rsid w:val="0005272D"/>
    <w:rsid w:val="00054F4E"/>
    <w:rsid w:val="00065B15"/>
    <w:rsid w:val="000726D9"/>
    <w:rsid w:val="00076EA4"/>
    <w:rsid w:val="00077AA5"/>
    <w:rsid w:val="00083003"/>
    <w:rsid w:val="0008511F"/>
    <w:rsid w:val="000B39F2"/>
    <w:rsid w:val="000B7E78"/>
    <w:rsid w:val="00102E86"/>
    <w:rsid w:val="00103EF6"/>
    <w:rsid w:val="0014291A"/>
    <w:rsid w:val="001451CC"/>
    <w:rsid w:val="001801E5"/>
    <w:rsid w:val="001809FB"/>
    <w:rsid w:val="001830E9"/>
    <w:rsid w:val="0018745E"/>
    <w:rsid w:val="001A73B9"/>
    <w:rsid w:val="001C1FE2"/>
    <w:rsid w:val="001E38B8"/>
    <w:rsid w:val="001E4589"/>
    <w:rsid w:val="001F1591"/>
    <w:rsid w:val="001F4F5A"/>
    <w:rsid w:val="00200119"/>
    <w:rsid w:val="0020692D"/>
    <w:rsid w:val="002308DE"/>
    <w:rsid w:val="00231251"/>
    <w:rsid w:val="00237212"/>
    <w:rsid w:val="002443CC"/>
    <w:rsid w:val="00244462"/>
    <w:rsid w:val="00256B32"/>
    <w:rsid w:val="00270AA5"/>
    <w:rsid w:val="00272A5C"/>
    <w:rsid w:val="0028027D"/>
    <w:rsid w:val="002A70A0"/>
    <w:rsid w:val="002D4E8E"/>
    <w:rsid w:val="002E0A49"/>
    <w:rsid w:val="002E5D0A"/>
    <w:rsid w:val="002E7752"/>
    <w:rsid w:val="002F07F6"/>
    <w:rsid w:val="00304876"/>
    <w:rsid w:val="00310639"/>
    <w:rsid w:val="00334C45"/>
    <w:rsid w:val="003635F2"/>
    <w:rsid w:val="00371893"/>
    <w:rsid w:val="00375B0E"/>
    <w:rsid w:val="003B6016"/>
    <w:rsid w:val="003C00D3"/>
    <w:rsid w:val="003D44E9"/>
    <w:rsid w:val="003D6F66"/>
    <w:rsid w:val="003D7DD3"/>
    <w:rsid w:val="003E4628"/>
    <w:rsid w:val="003E4A10"/>
    <w:rsid w:val="004115A2"/>
    <w:rsid w:val="004162A4"/>
    <w:rsid w:val="00416607"/>
    <w:rsid w:val="00420BB1"/>
    <w:rsid w:val="00431A05"/>
    <w:rsid w:val="004355E1"/>
    <w:rsid w:val="0047636E"/>
    <w:rsid w:val="004A2F4E"/>
    <w:rsid w:val="004A7243"/>
    <w:rsid w:val="004B51E4"/>
    <w:rsid w:val="004C7024"/>
    <w:rsid w:val="004F6CAA"/>
    <w:rsid w:val="00503290"/>
    <w:rsid w:val="0050729A"/>
    <w:rsid w:val="0053076B"/>
    <w:rsid w:val="00540229"/>
    <w:rsid w:val="00574F9E"/>
    <w:rsid w:val="00592AF7"/>
    <w:rsid w:val="005A1B07"/>
    <w:rsid w:val="005D4551"/>
    <w:rsid w:val="005E2660"/>
    <w:rsid w:val="00607CAE"/>
    <w:rsid w:val="006216E0"/>
    <w:rsid w:val="006227DB"/>
    <w:rsid w:val="00636949"/>
    <w:rsid w:val="006511FD"/>
    <w:rsid w:val="00660806"/>
    <w:rsid w:val="00667706"/>
    <w:rsid w:val="00672F9E"/>
    <w:rsid w:val="006831CA"/>
    <w:rsid w:val="00684E52"/>
    <w:rsid w:val="006A030D"/>
    <w:rsid w:val="006A3A6B"/>
    <w:rsid w:val="006B5439"/>
    <w:rsid w:val="006C08D6"/>
    <w:rsid w:val="006C4310"/>
    <w:rsid w:val="006D0FD5"/>
    <w:rsid w:val="006D528B"/>
    <w:rsid w:val="006D6459"/>
    <w:rsid w:val="007060C5"/>
    <w:rsid w:val="00712B28"/>
    <w:rsid w:val="00713127"/>
    <w:rsid w:val="00725BC7"/>
    <w:rsid w:val="00730BCF"/>
    <w:rsid w:val="007400DE"/>
    <w:rsid w:val="00742A09"/>
    <w:rsid w:val="00754BE7"/>
    <w:rsid w:val="00761778"/>
    <w:rsid w:val="00762E2E"/>
    <w:rsid w:val="007811C9"/>
    <w:rsid w:val="00786C0E"/>
    <w:rsid w:val="007915A6"/>
    <w:rsid w:val="007D12EF"/>
    <w:rsid w:val="007D2974"/>
    <w:rsid w:val="007D567F"/>
    <w:rsid w:val="007E086E"/>
    <w:rsid w:val="0081125A"/>
    <w:rsid w:val="00825CF6"/>
    <w:rsid w:val="0084450D"/>
    <w:rsid w:val="00861C8B"/>
    <w:rsid w:val="008645AA"/>
    <w:rsid w:val="00874A46"/>
    <w:rsid w:val="008925C5"/>
    <w:rsid w:val="008A09B3"/>
    <w:rsid w:val="008B781F"/>
    <w:rsid w:val="008C2746"/>
    <w:rsid w:val="008C4BF0"/>
    <w:rsid w:val="008E15DD"/>
    <w:rsid w:val="00900964"/>
    <w:rsid w:val="0090117E"/>
    <w:rsid w:val="00935F39"/>
    <w:rsid w:val="00964157"/>
    <w:rsid w:val="0098541C"/>
    <w:rsid w:val="00987FB7"/>
    <w:rsid w:val="009905C0"/>
    <w:rsid w:val="009A2C73"/>
    <w:rsid w:val="009D44DF"/>
    <w:rsid w:val="009D7739"/>
    <w:rsid w:val="009E18BC"/>
    <w:rsid w:val="009E3960"/>
    <w:rsid w:val="009E4E73"/>
    <w:rsid w:val="009F02DD"/>
    <w:rsid w:val="009F3DCB"/>
    <w:rsid w:val="00A125B7"/>
    <w:rsid w:val="00A3035F"/>
    <w:rsid w:val="00A547DE"/>
    <w:rsid w:val="00A55729"/>
    <w:rsid w:val="00A713CA"/>
    <w:rsid w:val="00A71D71"/>
    <w:rsid w:val="00A730A3"/>
    <w:rsid w:val="00A80768"/>
    <w:rsid w:val="00AA08CA"/>
    <w:rsid w:val="00AA0E92"/>
    <w:rsid w:val="00AC1E00"/>
    <w:rsid w:val="00AD2301"/>
    <w:rsid w:val="00AE6EE4"/>
    <w:rsid w:val="00B06ADB"/>
    <w:rsid w:val="00B13C02"/>
    <w:rsid w:val="00B173CA"/>
    <w:rsid w:val="00B22637"/>
    <w:rsid w:val="00B57E89"/>
    <w:rsid w:val="00B6455F"/>
    <w:rsid w:val="00B64EFE"/>
    <w:rsid w:val="00B81998"/>
    <w:rsid w:val="00B849FD"/>
    <w:rsid w:val="00B92147"/>
    <w:rsid w:val="00BA1E69"/>
    <w:rsid w:val="00BB1D66"/>
    <w:rsid w:val="00BD5EE0"/>
    <w:rsid w:val="00BE0980"/>
    <w:rsid w:val="00BF383D"/>
    <w:rsid w:val="00C022B4"/>
    <w:rsid w:val="00C07F0A"/>
    <w:rsid w:val="00C10ECF"/>
    <w:rsid w:val="00C31170"/>
    <w:rsid w:val="00C41C92"/>
    <w:rsid w:val="00C567AE"/>
    <w:rsid w:val="00C7263E"/>
    <w:rsid w:val="00C7387F"/>
    <w:rsid w:val="00C82697"/>
    <w:rsid w:val="00C913E0"/>
    <w:rsid w:val="00CC66FC"/>
    <w:rsid w:val="00CE1BC0"/>
    <w:rsid w:val="00CF2D98"/>
    <w:rsid w:val="00D20925"/>
    <w:rsid w:val="00D34AC9"/>
    <w:rsid w:val="00D449D9"/>
    <w:rsid w:val="00D51D06"/>
    <w:rsid w:val="00D60A67"/>
    <w:rsid w:val="00D811DF"/>
    <w:rsid w:val="00D91DE6"/>
    <w:rsid w:val="00D95D47"/>
    <w:rsid w:val="00DC65EF"/>
    <w:rsid w:val="00DC6A7C"/>
    <w:rsid w:val="00DD597F"/>
    <w:rsid w:val="00DE4E84"/>
    <w:rsid w:val="00DE5146"/>
    <w:rsid w:val="00E0244B"/>
    <w:rsid w:val="00E06F81"/>
    <w:rsid w:val="00E072CC"/>
    <w:rsid w:val="00E13792"/>
    <w:rsid w:val="00E31ECC"/>
    <w:rsid w:val="00E450A9"/>
    <w:rsid w:val="00E46DE9"/>
    <w:rsid w:val="00E57E8C"/>
    <w:rsid w:val="00E630A1"/>
    <w:rsid w:val="00E65E10"/>
    <w:rsid w:val="00E662FF"/>
    <w:rsid w:val="00E91820"/>
    <w:rsid w:val="00E94F91"/>
    <w:rsid w:val="00E96F64"/>
    <w:rsid w:val="00EA54BB"/>
    <w:rsid w:val="00EB0C68"/>
    <w:rsid w:val="00EB21C3"/>
    <w:rsid w:val="00EC777D"/>
    <w:rsid w:val="00ED1A7D"/>
    <w:rsid w:val="00ED22F0"/>
    <w:rsid w:val="00EF4130"/>
    <w:rsid w:val="00F10E12"/>
    <w:rsid w:val="00F13C2B"/>
    <w:rsid w:val="00F36895"/>
    <w:rsid w:val="00F473B2"/>
    <w:rsid w:val="00F65279"/>
    <w:rsid w:val="00F70B02"/>
    <w:rsid w:val="00F81C2B"/>
    <w:rsid w:val="00F86CBC"/>
    <w:rsid w:val="00F87A76"/>
    <w:rsid w:val="00FA3EE7"/>
    <w:rsid w:val="00FA4277"/>
    <w:rsid w:val="00FA6044"/>
    <w:rsid w:val="00FC1895"/>
    <w:rsid w:val="00FC733D"/>
    <w:rsid w:val="00FD51EB"/>
    <w:rsid w:val="00FE09BA"/>
    <w:rsid w:val="00FE5E0F"/>
    <w:rsid w:val="00FE69CF"/>
    <w:rsid w:val="735F9DAB"/>
    <w:rsid w:val="7DF68A6D"/>
    <w:rsid w:val="7FF7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2CF65"/>
  <w14:defaultImageDpi w14:val="32767"/>
  <w15:docId w15:val="{670993A1-D931-4315-B5B8-33485811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12" w:lineRule="auto"/>
      <w:ind w:firstLineChars="200" w:firstLine="200"/>
      <w:jc w:val="both"/>
    </w:pPr>
    <w:rPr>
      <w:rFonts w:ascii="Times New Roman" w:eastAsia="宋体" w:hAnsi="Times New Roman"/>
      <w:kern w:val="2"/>
      <w:sz w:val="21"/>
      <w:szCs w:val="22"/>
    </w:rPr>
  </w:style>
  <w:style w:type="paragraph" w:styleId="2">
    <w:name w:val="heading 2"/>
    <w:basedOn w:val="a"/>
    <w:next w:val="a"/>
    <w:link w:val="21"/>
    <w:qFormat/>
    <w:pPr>
      <w:keepNext/>
      <w:keepLines/>
      <w:spacing w:before="260" w:after="260" w:line="415" w:lineRule="auto"/>
      <w:jc w:val="left"/>
      <w:outlineLvl w:val="1"/>
    </w:pPr>
    <w:rPr>
      <w:rFonts w:ascii="Cambria" w:eastAsia="黑体" w:hAnsi="Cambria"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endnote text"/>
    <w:basedOn w:val="a"/>
    <w:link w:val="a5"/>
    <w:uiPriority w:val="99"/>
    <w:semiHidden/>
    <w:unhideWhenUsed/>
    <w:qFormat/>
    <w:pPr>
      <w:snapToGrid w:val="0"/>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uiPriority w:val="99"/>
    <w:semiHidden/>
    <w:unhideWhenUsed/>
    <w:qFormat/>
    <w:pPr>
      <w:snapToGrid w:val="0"/>
      <w:jc w:val="left"/>
    </w:pPr>
    <w:rPr>
      <w:sz w:val="18"/>
      <w:szCs w:val="1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ndnote reference"/>
    <w:basedOn w:val="a0"/>
    <w:uiPriority w:val="99"/>
    <w:semiHidden/>
    <w:unhideWhenUsed/>
    <w:qFormat/>
    <w:rPr>
      <w:vertAlign w:val="superscript"/>
    </w:rPr>
  </w:style>
  <w:style w:type="character" w:styleId="ae">
    <w:name w:val="footnote reference"/>
    <w:basedOn w:val="a0"/>
    <w:uiPriority w:val="99"/>
    <w:semiHidden/>
    <w:unhideWhenUsed/>
    <w:qFormat/>
    <w:rPr>
      <w:vertAlign w:val="superscript"/>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qFormat/>
    <w:rPr>
      <w:rFonts w:ascii="Cambria" w:eastAsia="黑体" w:hAnsi="Cambria" w:cs="Times New Roman"/>
      <w:bCs/>
      <w:sz w:val="28"/>
      <w:szCs w:val="32"/>
    </w:rPr>
  </w:style>
  <w:style w:type="paragraph" w:styleId="af">
    <w:name w:val="List Paragraph"/>
    <w:basedOn w:val="a"/>
    <w:uiPriority w:val="34"/>
    <w:qFormat/>
    <w:pPr>
      <w:ind w:firstLine="420"/>
    </w:pPr>
  </w:style>
  <w:style w:type="paragraph" w:customStyle="1" w:styleId="1">
    <w:name w:val="修订1"/>
    <w:hidden/>
    <w:uiPriority w:val="99"/>
    <w:semiHidden/>
    <w:qFormat/>
    <w:rPr>
      <w:kern w:val="2"/>
      <w:sz w:val="21"/>
      <w:szCs w:val="22"/>
    </w:rPr>
  </w:style>
  <w:style w:type="paragraph" w:customStyle="1" w:styleId="22">
    <w:name w:val="修订2"/>
    <w:hidden/>
    <w:uiPriority w:val="99"/>
    <w:semiHidden/>
    <w:qFormat/>
    <w:rPr>
      <w:kern w:val="2"/>
      <w:sz w:val="21"/>
      <w:szCs w:val="22"/>
    </w:rPr>
  </w:style>
  <w:style w:type="character" w:customStyle="1" w:styleId="ab">
    <w:name w:val="脚注文本 字符"/>
    <w:basedOn w:val="a0"/>
    <w:link w:val="aa"/>
    <w:uiPriority w:val="99"/>
    <w:semiHidden/>
    <w:qFormat/>
    <w:rPr>
      <w:rFonts w:ascii="Times New Roman" w:eastAsia="宋体" w:hAnsi="Times New Roman"/>
      <w:kern w:val="2"/>
      <w:sz w:val="18"/>
      <w:szCs w:val="18"/>
    </w:rPr>
  </w:style>
  <w:style w:type="character" w:customStyle="1" w:styleId="a5">
    <w:name w:val="尾注文本 字符"/>
    <w:basedOn w:val="a0"/>
    <w:link w:val="a4"/>
    <w:uiPriority w:val="99"/>
    <w:semiHidden/>
    <w:qFormat/>
    <w:rPr>
      <w:rFonts w:ascii="Times New Roman" w:eastAsia="宋体" w:hAnsi="Times New Roman"/>
      <w:kern w:val="2"/>
      <w:sz w:val="21"/>
      <w:szCs w:val="22"/>
    </w:rPr>
  </w:style>
  <w:style w:type="paragraph" w:styleId="af0">
    <w:name w:val="Revision"/>
    <w:hidden/>
    <w:uiPriority w:val="99"/>
    <w:semiHidden/>
    <w:rsid w:val="00E13792"/>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x</dc:creator>
  <cp:lastModifiedBy>zhihao li</cp:lastModifiedBy>
  <cp:revision>24</cp:revision>
  <dcterms:created xsi:type="dcterms:W3CDTF">2022-10-04T12:47:00Z</dcterms:created>
  <dcterms:modified xsi:type="dcterms:W3CDTF">2022-10-20T03:46:00Z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1C5ACDE6E7831DFCC7C350636268DD21</vt:lpwstr>
  </property>
</Properties>
</file>