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DDE" w14:textId="49E8E14B" w:rsidR="00235727" w:rsidRPr="00D1335D" w:rsidRDefault="00000000" w:rsidP="00D1335D">
      <w:pPr>
        <w:pStyle w:val="aa"/>
        <w:spacing w:line="360" w:lineRule="auto"/>
        <w:rPr>
          <w:rFonts w:ascii="Times New Roman" w:eastAsia="黑体" w:hAnsi="Times New Roman"/>
          <w:bCs/>
          <w:sz w:val="32"/>
          <w:szCs w:val="32"/>
        </w:rPr>
      </w:pPr>
      <w:r w:rsidRPr="00D1335D">
        <w:rPr>
          <w:rFonts w:ascii="Times New Roman" w:eastAsia="黑体" w:hAnsi="Times New Roman"/>
          <w:bCs/>
          <w:sz w:val="32"/>
          <w:szCs w:val="32"/>
        </w:rPr>
        <w:t>Origin</w:t>
      </w:r>
      <w:r w:rsidRPr="00D1335D">
        <w:rPr>
          <w:rFonts w:ascii="Times New Roman" w:eastAsia="黑体" w:hAnsi="Times New Roman"/>
          <w:bCs/>
          <w:sz w:val="32"/>
          <w:szCs w:val="32"/>
        </w:rPr>
        <w:t>软件在微生物学实验教学中的应用</w:t>
      </w:r>
    </w:p>
    <w:p w14:paraId="2CA66838" w14:textId="2B15EAC1" w:rsidR="00DA43D6" w:rsidRDefault="00000000" w:rsidP="00D1335D">
      <w:pPr>
        <w:pStyle w:val="aa"/>
        <w:spacing w:line="360" w:lineRule="auto"/>
        <w:rPr>
          <w:rFonts w:ascii="Times New Roman" w:eastAsia="宋体" w:hAnsi="Times New Roman"/>
          <w:bCs/>
          <w:sz w:val="21"/>
          <w:szCs w:val="21"/>
        </w:rPr>
      </w:pPr>
      <w:r w:rsidRPr="006E6441">
        <w:rPr>
          <w:rFonts w:ascii="Times New Roman" w:eastAsia="宋体" w:hAnsi="Times New Roman"/>
          <w:bCs/>
          <w:sz w:val="21"/>
          <w:szCs w:val="21"/>
        </w:rPr>
        <w:t>——</w:t>
      </w:r>
      <w:r w:rsidRPr="006E6441">
        <w:rPr>
          <w:rFonts w:ascii="Times New Roman" w:eastAsia="宋体" w:hAnsi="Times New Roman"/>
          <w:bCs/>
          <w:sz w:val="21"/>
          <w:szCs w:val="21"/>
        </w:rPr>
        <w:t>以细菌生长曲线测定</w:t>
      </w:r>
      <w:r w:rsidR="005B6BD8" w:rsidRPr="006E6441">
        <w:rPr>
          <w:rFonts w:ascii="Times New Roman" w:eastAsia="宋体" w:hAnsi="Times New Roman"/>
          <w:bCs/>
          <w:sz w:val="21"/>
          <w:szCs w:val="21"/>
        </w:rPr>
        <w:t>实验</w:t>
      </w:r>
      <w:r w:rsidRPr="006E6441">
        <w:rPr>
          <w:rFonts w:ascii="Times New Roman" w:eastAsia="宋体" w:hAnsi="Times New Roman"/>
          <w:bCs/>
          <w:sz w:val="21"/>
          <w:szCs w:val="21"/>
        </w:rPr>
        <w:t>为例</w:t>
      </w:r>
    </w:p>
    <w:p w14:paraId="02DBC868" w14:textId="77777777" w:rsidR="006E6441" w:rsidRPr="006E6441" w:rsidRDefault="006E6441" w:rsidP="006E6441">
      <w:pPr>
        <w:pStyle w:val="aa"/>
        <w:spacing w:line="360" w:lineRule="exact"/>
        <w:rPr>
          <w:rFonts w:ascii="Times New Roman" w:eastAsia="宋体" w:hAnsi="Times New Roman"/>
          <w:bCs/>
          <w:kern w:val="0"/>
          <w:sz w:val="21"/>
          <w:szCs w:val="21"/>
          <w:shd w:val="clear" w:color="auto" w:fill="FFFF00"/>
        </w:rPr>
      </w:pPr>
    </w:p>
    <w:p w14:paraId="06F907FC" w14:textId="35FBA18A" w:rsidR="00DA43D6" w:rsidRPr="006E6441" w:rsidRDefault="00000000" w:rsidP="006E6441">
      <w:pPr>
        <w:pStyle w:val="ab"/>
        <w:spacing w:line="360" w:lineRule="exact"/>
        <w:rPr>
          <w:rFonts w:ascii="Times New Roman" w:eastAsia="宋体"/>
          <w:b/>
          <w:kern w:val="0"/>
          <w:sz w:val="21"/>
          <w:szCs w:val="21"/>
          <w:shd w:val="clear" w:color="auto" w:fill="FFFF00"/>
        </w:rPr>
      </w:pPr>
      <w:proofErr w:type="gramStart"/>
      <w:r w:rsidRPr="006E6441">
        <w:rPr>
          <w:rFonts w:ascii="Times New Roman" w:eastAsia="宋体"/>
          <w:sz w:val="21"/>
          <w:szCs w:val="21"/>
        </w:rPr>
        <w:t>郭</w:t>
      </w:r>
      <w:proofErr w:type="gramEnd"/>
      <w:r w:rsidR="005F08CB" w:rsidRPr="006E6441">
        <w:rPr>
          <w:rFonts w:ascii="Times New Roman" w:eastAsia="宋体"/>
          <w:sz w:val="21"/>
          <w:szCs w:val="21"/>
        </w:rPr>
        <w:t xml:space="preserve"> </w:t>
      </w:r>
      <w:r w:rsidRPr="006E6441">
        <w:rPr>
          <w:rFonts w:ascii="Times New Roman" w:eastAsia="宋体"/>
          <w:sz w:val="21"/>
          <w:szCs w:val="21"/>
        </w:rPr>
        <w:t>佳，唐雅丽，</w:t>
      </w:r>
      <w:r w:rsidR="005F0DCD" w:rsidRPr="006E6441">
        <w:rPr>
          <w:rFonts w:ascii="Times New Roman" w:eastAsia="宋体"/>
          <w:sz w:val="21"/>
          <w:szCs w:val="21"/>
        </w:rPr>
        <w:t>许德麟，</w:t>
      </w:r>
      <w:r w:rsidRPr="006E6441">
        <w:rPr>
          <w:rFonts w:ascii="Times New Roman" w:eastAsia="宋体"/>
          <w:sz w:val="21"/>
          <w:szCs w:val="21"/>
        </w:rPr>
        <w:t>雷腊梅</w:t>
      </w:r>
      <w:r w:rsidRPr="006E6441">
        <w:rPr>
          <w:rFonts w:ascii="Times New Roman" w:eastAsia="宋体"/>
          <w:sz w:val="21"/>
          <w:szCs w:val="21"/>
          <w:vertAlign w:val="superscript"/>
        </w:rPr>
        <w:t>*</w:t>
      </w:r>
    </w:p>
    <w:p w14:paraId="07960828" w14:textId="761C30AA" w:rsidR="00DA43D6" w:rsidRPr="006E6441" w:rsidRDefault="00000000" w:rsidP="006E6441">
      <w:pPr>
        <w:pStyle w:val="ac"/>
        <w:spacing w:line="360" w:lineRule="exact"/>
        <w:rPr>
          <w:rFonts w:eastAsia="宋体"/>
        </w:rPr>
      </w:pPr>
      <w:r w:rsidRPr="006E6441">
        <w:rPr>
          <w:rFonts w:eastAsia="宋体"/>
        </w:rPr>
        <w:t>（暨南大学</w:t>
      </w:r>
      <w:r w:rsidRPr="006E6441">
        <w:rPr>
          <w:rFonts w:eastAsia="宋体"/>
        </w:rPr>
        <w:t xml:space="preserve"> </w:t>
      </w:r>
      <w:r w:rsidRPr="006E6441">
        <w:rPr>
          <w:rFonts w:eastAsia="宋体"/>
        </w:rPr>
        <w:t>生命科学技术学院，广东</w:t>
      </w:r>
      <w:r w:rsidRPr="006E6441">
        <w:rPr>
          <w:rFonts w:eastAsia="宋体"/>
        </w:rPr>
        <w:t xml:space="preserve"> </w:t>
      </w:r>
      <w:r w:rsidRPr="006E6441">
        <w:rPr>
          <w:rFonts w:eastAsia="宋体"/>
        </w:rPr>
        <w:t>广州</w:t>
      </w:r>
      <w:r w:rsidRPr="006E6441">
        <w:rPr>
          <w:rFonts w:eastAsia="宋体"/>
        </w:rPr>
        <w:t xml:space="preserve"> 510632</w:t>
      </w:r>
      <w:r w:rsidRPr="006E6441">
        <w:rPr>
          <w:rFonts w:eastAsia="宋体"/>
        </w:rPr>
        <w:t>）</w:t>
      </w:r>
    </w:p>
    <w:p w14:paraId="21C39763" w14:textId="77777777" w:rsidR="00DA43D6" w:rsidRPr="00235727" w:rsidRDefault="00DA43D6" w:rsidP="006E6441">
      <w:pPr>
        <w:spacing w:line="360" w:lineRule="exact"/>
        <w:rPr>
          <w:b/>
          <w:bCs/>
        </w:rPr>
      </w:pPr>
    </w:p>
    <w:p w14:paraId="679374EC" w14:textId="084E3BB0" w:rsidR="00DA43D6" w:rsidRPr="00235727" w:rsidRDefault="00000000" w:rsidP="00235727">
      <w:pPr>
        <w:spacing w:line="360" w:lineRule="exact"/>
      </w:pPr>
      <w:r w:rsidRPr="00235727">
        <w:t>[</w:t>
      </w:r>
      <w:r w:rsidRPr="00235727">
        <w:rPr>
          <w:rFonts w:ascii="黑体" w:eastAsia="黑体" w:hAnsi="黑体"/>
        </w:rPr>
        <w:t>摘  要</w:t>
      </w:r>
      <w:r w:rsidRPr="00235727">
        <w:t>]</w:t>
      </w:r>
      <w:r w:rsidR="00235727">
        <w:t xml:space="preserve"> </w:t>
      </w:r>
      <w:r w:rsidRPr="00235727">
        <w:rPr>
          <w:rFonts w:eastAsia="楷体"/>
        </w:rPr>
        <w:t>针对高校本科微生物学实验教学中遇到的数据处理问题，以细菌生长曲线测定</w:t>
      </w:r>
      <w:r w:rsidR="005F0DCD" w:rsidRPr="00235727">
        <w:rPr>
          <w:rFonts w:eastAsia="楷体"/>
        </w:rPr>
        <w:t>的实验</w:t>
      </w:r>
      <w:r w:rsidRPr="00235727">
        <w:rPr>
          <w:rFonts w:eastAsia="楷体"/>
        </w:rPr>
        <w:t>为例，使用</w:t>
      </w:r>
      <w:r w:rsidRPr="00235727">
        <w:rPr>
          <w:rFonts w:eastAsia="楷体"/>
        </w:rPr>
        <w:t>Origin 2022</w:t>
      </w:r>
      <w:r w:rsidRPr="00235727">
        <w:rPr>
          <w:rFonts w:eastAsia="楷体"/>
        </w:rPr>
        <w:t>软件进行数据导入、数据计算、图形绘制及插入误差棒等操作，完成细菌生长曲线的绘制。结果表明利用</w:t>
      </w:r>
      <w:r w:rsidRPr="00235727">
        <w:rPr>
          <w:rFonts w:eastAsia="楷体"/>
        </w:rPr>
        <w:t>Origin</w:t>
      </w:r>
      <w:r w:rsidRPr="00235727">
        <w:rPr>
          <w:rFonts w:eastAsia="楷体"/>
        </w:rPr>
        <w:t>软件可以快速对实验数据进行批量处理，操作简捷并可避免人工计算的误差，对实验得到的非线性数据通过软件可以拟合出美观的图形，将实验结果可视化。在教学中通过引入</w:t>
      </w:r>
      <w:r w:rsidRPr="00235727">
        <w:rPr>
          <w:rFonts w:eastAsia="楷体"/>
        </w:rPr>
        <w:t>Origin</w:t>
      </w:r>
      <w:r w:rsidRPr="00235727">
        <w:rPr>
          <w:rFonts w:eastAsia="楷体"/>
        </w:rPr>
        <w:t>软件，可以在</w:t>
      </w:r>
      <w:r w:rsidR="00FB0035" w:rsidRPr="00235727">
        <w:rPr>
          <w:rFonts w:eastAsia="楷体"/>
        </w:rPr>
        <w:t>讲授</w:t>
      </w:r>
      <w:r w:rsidRPr="00235727">
        <w:rPr>
          <w:rFonts w:eastAsia="楷体"/>
        </w:rPr>
        <w:t>具体微生物知识的同时，让</w:t>
      </w:r>
      <w:r w:rsidR="00E26C25" w:rsidRPr="00235727">
        <w:rPr>
          <w:rFonts w:eastAsia="楷体"/>
        </w:rPr>
        <w:t>本科生</w:t>
      </w:r>
      <w:r w:rsidRPr="00235727">
        <w:rPr>
          <w:rFonts w:eastAsia="楷体"/>
        </w:rPr>
        <w:t>掌握一款专业的数据分析处理软件，有助于培养本科生的数据处理能力，提高综合科研素养，为后续实验课程和科研工作的数据处理工作</w:t>
      </w:r>
      <w:r w:rsidR="00FB0035" w:rsidRPr="00235727">
        <w:rPr>
          <w:rFonts w:eastAsia="楷体"/>
        </w:rPr>
        <w:t>打好</w:t>
      </w:r>
      <w:r w:rsidRPr="00235727">
        <w:rPr>
          <w:rFonts w:eastAsia="楷体"/>
        </w:rPr>
        <w:t>基础。</w:t>
      </w:r>
    </w:p>
    <w:p w14:paraId="1EF97846" w14:textId="3C5490CD" w:rsidR="00DA43D6" w:rsidRPr="00235727" w:rsidRDefault="00000000" w:rsidP="00235727">
      <w:pPr>
        <w:spacing w:line="360" w:lineRule="exact"/>
        <w:rPr>
          <w:rFonts w:eastAsia="楷体"/>
        </w:rPr>
      </w:pPr>
      <w:r w:rsidRPr="00235727">
        <w:t>[</w:t>
      </w:r>
      <w:r w:rsidRPr="00235727">
        <w:rPr>
          <w:rFonts w:ascii="黑体" w:eastAsia="黑体" w:hAnsi="黑体"/>
        </w:rPr>
        <w:t>关键词</w:t>
      </w:r>
      <w:r w:rsidRPr="00235727">
        <w:t>]</w:t>
      </w:r>
      <w:r w:rsidR="00235727">
        <w:t xml:space="preserve"> </w:t>
      </w:r>
      <w:r w:rsidRPr="00235727">
        <w:rPr>
          <w:rFonts w:eastAsia="楷体"/>
        </w:rPr>
        <w:t>微生物学实验；</w:t>
      </w:r>
      <w:r w:rsidRPr="00235727">
        <w:rPr>
          <w:rFonts w:eastAsia="楷体"/>
        </w:rPr>
        <w:t>Origin</w:t>
      </w:r>
      <w:r w:rsidRPr="00235727">
        <w:rPr>
          <w:rFonts w:eastAsia="楷体"/>
        </w:rPr>
        <w:t>；数据处理；生长曲线；实验教学改革</w:t>
      </w:r>
    </w:p>
    <w:p w14:paraId="0DEBDB22" w14:textId="1BA061A6" w:rsidR="00DA43D6" w:rsidRPr="00235727" w:rsidRDefault="00000000" w:rsidP="00235727">
      <w:pPr>
        <w:spacing w:line="360" w:lineRule="exact"/>
      </w:pPr>
      <w:r w:rsidRPr="00235727">
        <w:t>[</w:t>
      </w:r>
      <w:r w:rsidRPr="00235727">
        <w:rPr>
          <w:rFonts w:ascii="黑体" w:eastAsia="黑体" w:hAnsi="黑体"/>
        </w:rPr>
        <w:t>基金项目</w:t>
      </w:r>
      <w:r w:rsidRPr="00235727">
        <w:t>]</w:t>
      </w:r>
      <w:r w:rsidR="00FE6EB9" w:rsidRPr="00235727">
        <w:t xml:space="preserve"> </w:t>
      </w:r>
      <w:r w:rsidR="00235727" w:rsidRPr="001E685D">
        <w:rPr>
          <w:rFonts w:eastAsia="楷体"/>
        </w:rPr>
        <w:t>2019</w:t>
      </w:r>
      <w:r w:rsidR="00235727" w:rsidRPr="001E685D">
        <w:rPr>
          <w:rFonts w:eastAsia="楷体"/>
        </w:rPr>
        <w:t>年度</w:t>
      </w:r>
      <w:r w:rsidR="00FE6EB9" w:rsidRPr="001E685D">
        <w:rPr>
          <w:rFonts w:eastAsia="楷体"/>
        </w:rPr>
        <w:t>广东省高等教育教学改革项目</w:t>
      </w:r>
      <w:r w:rsidR="00235727" w:rsidRPr="001E685D">
        <w:rPr>
          <w:rFonts w:eastAsia="楷体"/>
        </w:rPr>
        <w:t>“‘</w:t>
      </w:r>
      <w:r w:rsidR="00235727" w:rsidRPr="001E685D">
        <w:rPr>
          <w:rFonts w:eastAsia="楷体"/>
        </w:rPr>
        <w:t>双一流</w:t>
      </w:r>
      <w:r w:rsidR="00235727" w:rsidRPr="001E685D">
        <w:rPr>
          <w:rFonts w:eastAsia="楷体"/>
        </w:rPr>
        <w:t>’</w:t>
      </w:r>
      <w:r w:rsidR="00235727" w:rsidRPr="001E685D">
        <w:rPr>
          <w:rFonts w:eastAsia="楷体"/>
        </w:rPr>
        <w:t>大学创新型人才培养的探索与实践</w:t>
      </w:r>
      <w:r w:rsidR="00235727" w:rsidRPr="001E685D">
        <w:rPr>
          <w:rFonts w:eastAsia="楷体"/>
        </w:rPr>
        <w:t>——</w:t>
      </w:r>
      <w:r w:rsidR="00235727" w:rsidRPr="001E685D">
        <w:rPr>
          <w:rFonts w:eastAsia="楷体"/>
        </w:rPr>
        <w:t>以暨南大学生态学专业本科生导师制改革为例</w:t>
      </w:r>
      <w:r w:rsidR="00235727" w:rsidRPr="001E685D">
        <w:rPr>
          <w:rFonts w:eastAsia="楷体"/>
        </w:rPr>
        <w:t>”</w:t>
      </w:r>
      <w:r w:rsidR="00FE6EB9" w:rsidRPr="001E685D">
        <w:rPr>
          <w:rFonts w:eastAsia="楷体"/>
        </w:rPr>
        <w:t>（粤</w:t>
      </w:r>
      <w:proofErr w:type="gramStart"/>
      <w:r w:rsidR="00FE6EB9" w:rsidRPr="001E685D">
        <w:rPr>
          <w:rFonts w:eastAsia="楷体"/>
        </w:rPr>
        <w:t>教</w:t>
      </w:r>
      <w:r w:rsidR="00FE6EB9" w:rsidRPr="00235727">
        <w:rPr>
          <w:rFonts w:eastAsia="楷体"/>
        </w:rPr>
        <w:t>高函</w:t>
      </w:r>
      <w:proofErr w:type="gramEnd"/>
      <w:r w:rsidR="00FE6EB9" w:rsidRPr="00235727">
        <w:rPr>
          <w:rFonts w:eastAsia="楷体"/>
        </w:rPr>
        <w:t>[2019]-78</w:t>
      </w:r>
      <w:r w:rsidR="00FE6EB9" w:rsidRPr="00235727">
        <w:rPr>
          <w:rFonts w:eastAsia="楷体"/>
        </w:rPr>
        <w:t>）</w:t>
      </w:r>
      <w:r w:rsidRPr="00235727">
        <w:rPr>
          <w:rFonts w:eastAsia="楷体"/>
        </w:rPr>
        <w:t xml:space="preserve">  </w:t>
      </w:r>
      <w:r w:rsidRPr="00235727">
        <w:t xml:space="preserve">   </w:t>
      </w:r>
    </w:p>
    <w:p w14:paraId="0B60A923" w14:textId="250C41C6" w:rsidR="00DA43D6" w:rsidRPr="00235727" w:rsidRDefault="00000000" w:rsidP="00235727">
      <w:pPr>
        <w:spacing w:line="360" w:lineRule="exact"/>
        <w:rPr>
          <w:rFonts w:eastAsia="楷体"/>
        </w:rPr>
      </w:pPr>
      <w:r w:rsidRPr="00235727">
        <w:t>[</w:t>
      </w:r>
      <w:r w:rsidRPr="00235727">
        <w:rPr>
          <w:rFonts w:ascii="黑体" w:eastAsia="黑体" w:hAnsi="黑体"/>
        </w:rPr>
        <w:t>作者简介</w:t>
      </w:r>
      <w:r w:rsidRPr="00235727">
        <w:t xml:space="preserve">] </w:t>
      </w:r>
      <w:r w:rsidRPr="00235727">
        <w:rPr>
          <w:rFonts w:eastAsia="楷体"/>
        </w:rPr>
        <w:t>郭佳</w:t>
      </w:r>
      <w:r w:rsidRPr="00235727">
        <w:rPr>
          <w:rFonts w:eastAsia="楷体"/>
        </w:rPr>
        <w:t>(1985-)</w:t>
      </w:r>
      <w:r w:rsidRPr="00235727">
        <w:rPr>
          <w:rFonts w:eastAsia="楷体"/>
        </w:rPr>
        <w:t>，女，安徽马鞍山人，硕士，实验师，主要研究方向为微生物实验教学、实验室安全管理</w:t>
      </w:r>
      <w:r w:rsidR="001E685D">
        <w:rPr>
          <w:rFonts w:eastAsia="楷体" w:hint="eastAsia"/>
        </w:rPr>
        <w:t>；</w:t>
      </w:r>
      <w:r w:rsidRPr="00235727">
        <w:rPr>
          <w:rFonts w:eastAsia="楷体"/>
        </w:rPr>
        <w:t>雷腊梅</w:t>
      </w:r>
      <w:r w:rsidRPr="00235727">
        <w:rPr>
          <w:rFonts w:eastAsia="楷体"/>
        </w:rPr>
        <w:t>(1973-)</w:t>
      </w:r>
      <w:r w:rsidRPr="00235727">
        <w:rPr>
          <w:rFonts w:eastAsia="楷体"/>
        </w:rPr>
        <w:t>，女，湖北赤壁人，博士，副研究员</w:t>
      </w:r>
      <w:r w:rsidR="001E685D">
        <w:rPr>
          <w:rFonts w:eastAsia="楷体" w:hint="eastAsia"/>
        </w:rPr>
        <w:t>（通信作者）</w:t>
      </w:r>
      <w:r w:rsidRPr="00235727">
        <w:rPr>
          <w:rFonts w:eastAsia="楷体"/>
        </w:rPr>
        <w:t>，主要研究方向为藻类环境生物学。</w:t>
      </w:r>
    </w:p>
    <w:p w14:paraId="6F318C21" w14:textId="34E6761E" w:rsidR="008D79FB" w:rsidRPr="00235727" w:rsidRDefault="008D79FB" w:rsidP="00235727">
      <w:pPr>
        <w:spacing w:line="360" w:lineRule="exact"/>
      </w:pPr>
      <w:r w:rsidRPr="00235727">
        <w:t>[</w:t>
      </w:r>
      <w:r w:rsidRPr="00235727">
        <w:rPr>
          <w:rFonts w:ascii="黑体" w:eastAsia="黑体" w:hAnsi="黑体"/>
        </w:rPr>
        <w:t>中图分类号</w:t>
      </w:r>
      <w:r w:rsidRPr="00235727">
        <w:t>]</w:t>
      </w:r>
      <w:r w:rsidR="00235727">
        <w:t xml:space="preserve"> </w:t>
      </w:r>
      <w:r w:rsidRPr="00235727">
        <w:rPr>
          <w:rFonts w:eastAsia="楷体"/>
        </w:rPr>
        <w:t>G642</w:t>
      </w:r>
      <w:r w:rsidRPr="00235727">
        <w:t xml:space="preserve">  </w:t>
      </w:r>
      <w:r w:rsidR="004D0D3E" w:rsidRPr="00235727">
        <w:t xml:space="preserve"> </w:t>
      </w:r>
      <w:r w:rsidRPr="00235727">
        <w:t xml:space="preserve"> [</w:t>
      </w:r>
      <w:r w:rsidRPr="00235727">
        <w:rPr>
          <w:rFonts w:ascii="黑体" w:eastAsia="黑体" w:hAnsi="黑体"/>
        </w:rPr>
        <w:t>文献标识码</w:t>
      </w:r>
      <w:r w:rsidRPr="00235727">
        <w:t>]</w:t>
      </w:r>
      <w:r w:rsidR="00235727">
        <w:t xml:space="preserve"> </w:t>
      </w:r>
      <w:r w:rsidRPr="00235727">
        <w:rPr>
          <w:rFonts w:eastAsia="楷体"/>
        </w:rPr>
        <w:t xml:space="preserve">A </w:t>
      </w:r>
      <w:r w:rsidRPr="00235727">
        <w:t xml:space="preserve"> </w:t>
      </w:r>
      <w:r w:rsidR="004D0D3E" w:rsidRPr="00235727">
        <w:t xml:space="preserve">  </w:t>
      </w:r>
      <w:r w:rsidRPr="00235727">
        <w:t xml:space="preserve">  [</w:t>
      </w:r>
      <w:r w:rsidRPr="00235727">
        <w:rPr>
          <w:rFonts w:ascii="黑体" w:eastAsia="黑体" w:hAnsi="黑体"/>
        </w:rPr>
        <w:t>文章编号</w:t>
      </w:r>
      <w:r w:rsidRPr="00235727">
        <w:t xml:space="preserve">]       </w:t>
      </w:r>
      <w:r w:rsidR="00235727">
        <w:t xml:space="preserve"> </w:t>
      </w:r>
      <w:r w:rsidRPr="00235727">
        <w:t xml:space="preserve">  [</w:t>
      </w:r>
      <w:r w:rsidRPr="00235727">
        <w:rPr>
          <w:rFonts w:ascii="黑体" w:eastAsia="黑体" w:hAnsi="黑体" w:hint="eastAsia"/>
        </w:rPr>
        <w:t>收稿日期</w:t>
      </w:r>
      <w:r w:rsidRPr="00235727">
        <w:t>]</w:t>
      </w:r>
    </w:p>
    <w:p w14:paraId="0FA6059A" w14:textId="77777777" w:rsidR="008D79FB" w:rsidRPr="00235727" w:rsidRDefault="008D79FB" w:rsidP="00235727">
      <w:pPr>
        <w:spacing w:line="360" w:lineRule="exact"/>
        <w:rPr>
          <w:bCs/>
        </w:rPr>
      </w:pPr>
    </w:p>
    <w:p w14:paraId="1233F478" w14:textId="3DB75329" w:rsidR="00DA43D6" w:rsidRPr="00235727" w:rsidRDefault="00000000" w:rsidP="00235727">
      <w:pPr>
        <w:spacing w:line="360" w:lineRule="exact"/>
        <w:ind w:firstLine="420"/>
        <w:rPr>
          <w:shd w:val="clear" w:color="auto" w:fill="FFFFFF"/>
        </w:rPr>
      </w:pPr>
      <w:r w:rsidRPr="00235727">
        <w:rPr>
          <w:rFonts w:hint="eastAsia"/>
        </w:rPr>
        <w:t>微生物学是高等院校生命科学</w:t>
      </w:r>
      <w:r w:rsidRPr="00235727">
        <w:rPr>
          <w:rFonts w:hint="eastAsia"/>
          <w:shd w:val="clear" w:color="auto" w:fill="FFFFFF"/>
        </w:rPr>
        <w:t>及相关交叉学科中一门的重要基础课</w:t>
      </w:r>
      <w:r w:rsidRPr="00235727">
        <w:rPr>
          <w:rFonts w:hint="eastAsia"/>
        </w:rPr>
        <w:t>，</w:t>
      </w:r>
      <w:r w:rsidRPr="00235727">
        <w:rPr>
          <w:rFonts w:hint="eastAsia"/>
          <w:shd w:val="clear" w:color="auto" w:fill="FFFFFF"/>
        </w:rPr>
        <w:t>是生物技术的理论和技术基础，</w:t>
      </w:r>
      <w:r w:rsidRPr="00235727">
        <w:rPr>
          <w:rFonts w:hint="eastAsia"/>
        </w:rPr>
        <w:t>具有很强的理论性和实践性</w:t>
      </w:r>
      <w:r w:rsidRPr="00235727">
        <w:rPr>
          <w:rFonts w:hint="eastAsia"/>
          <w:vertAlign w:val="superscript"/>
        </w:rPr>
        <w:t>[</w:t>
      </w:r>
      <w:r w:rsidRPr="00235727">
        <w:rPr>
          <w:vertAlign w:val="superscript"/>
        </w:rPr>
        <w:t>1]</w:t>
      </w:r>
      <w:r w:rsidRPr="00235727">
        <w:rPr>
          <w:rFonts w:hint="eastAsia"/>
        </w:rPr>
        <w:t>。微生物学实验课与理论课紧密结合，通过实验培养学生观察和动手能力、分析处理实验数据的能力，让学生在实践操作中巩固加深对相关理论知识的理解，</w:t>
      </w:r>
      <w:r w:rsidRPr="00235727">
        <w:rPr>
          <w:rFonts w:hint="eastAsia"/>
          <w:shd w:val="clear" w:color="auto" w:fill="FFFFFF"/>
        </w:rPr>
        <w:t>是微生物学教学不可或缺的重要组成部分</w:t>
      </w:r>
      <w:r w:rsidRPr="00235727">
        <w:rPr>
          <w:rFonts w:hint="eastAsia"/>
          <w:shd w:val="clear" w:color="auto" w:fill="FFFFFF"/>
          <w:vertAlign w:val="superscript"/>
        </w:rPr>
        <w:t>[</w:t>
      </w:r>
      <w:r w:rsidRPr="00235727">
        <w:rPr>
          <w:shd w:val="clear" w:color="auto" w:fill="FFFFFF"/>
          <w:vertAlign w:val="superscript"/>
        </w:rPr>
        <w:t>2]</w:t>
      </w:r>
      <w:r w:rsidRPr="00235727">
        <w:rPr>
          <w:rFonts w:hint="eastAsia"/>
          <w:shd w:val="clear" w:color="auto" w:fill="FFFFFF"/>
        </w:rPr>
        <w:t>。作为专业基础课，微生物学实验课通常在大学低年级开设</w:t>
      </w:r>
      <w:r w:rsidR="007A798D" w:rsidRPr="00235727">
        <w:rPr>
          <w:rFonts w:hint="eastAsia"/>
          <w:shd w:val="clear" w:color="auto" w:fill="FFFFFF"/>
        </w:rPr>
        <w:t>，</w:t>
      </w:r>
      <w:r w:rsidRPr="00235727">
        <w:rPr>
          <w:rFonts w:hint="eastAsia"/>
          <w:shd w:val="clear" w:color="auto" w:fill="FFFFFF"/>
        </w:rPr>
        <w:t>在以往的教学中发现低年级</w:t>
      </w:r>
      <w:r w:rsidR="00E26C25" w:rsidRPr="00235727">
        <w:rPr>
          <w:rFonts w:hint="eastAsia"/>
          <w:shd w:val="clear" w:color="auto" w:fill="FFFFFF"/>
        </w:rPr>
        <w:t>本科生</w:t>
      </w:r>
      <w:r w:rsidRPr="00235727">
        <w:rPr>
          <w:rFonts w:hint="eastAsia"/>
          <w:shd w:val="clear" w:color="auto" w:fill="FFFFFF"/>
        </w:rPr>
        <w:t>的数据处理能力薄弱，通常只会用</w:t>
      </w:r>
      <w:r w:rsidRPr="00235727">
        <w:rPr>
          <w:rFonts w:hint="eastAsia"/>
          <w:shd w:val="clear" w:color="auto" w:fill="FFFFFF"/>
        </w:rPr>
        <w:t>Excel</w:t>
      </w:r>
      <w:r w:rsidRPr="00235727">
        <w:rPr>
          <w:rFonts w:hint="eastAsia"/>
          <w:shd w:val="clear" w:color="auto" w:fill="FFFFFF"/>
        </w:rPr>
        <w:t>软件做简单处理，缺乏使用专业数据分析软件对复杂数据进行分析的能力，而传统的微生物实验课教学以实验现象观察为主，对数据处理内容涉及很少。</w:t>
      </w:r>
    </w:p>
    <w:p w14:paraId="6E365B4F" w14:textId="37916854" w:rsidR="00DA43D6" w:rsidRPr="00235727" w:rsidRDefault="00000000" w:rsidP="00235727">
      <w:pPr>
        <w:spacing w:line="360" w:lineRule="exact"/>
        <w:ind w:firstLine="420"/>
      </w:pPr>
      <w:r w:rsidRPr="00235727">
        <w:rPr>
          <w:rFonts w:hint="eastAsia"/>
        </w:rPr>
        <w:t>细菌生长曲线的测定是微生物实验中的基本实验，可以让</w:t>
      </w:r>
      <w:r w:rsidR="00E26C25" w:rsidRPr="00235727">
        <w:rPr>
          <w:rFonts w:hint="eastAsia"/>
        </w:rPr>
        <w:t>本科生</w:t>
      </w:r>
      <w:r w:rsidRPr="00235727">
        <w:rPr>
          <w:rFonts w:hint="eastAsia"/>
        </w:rPr>
        <w:t>理解微生物生长和繁殖的规律。本文结合新形势下</w:t>
      </w:r>
      <w:r w:rsidR="007A798D" w:rsidRPr="00235727">
        <w:rPr>
          <w:rFonts w:hint="eastAsia"/>
        </w:rPr>
        <w:t>创新</w:t>
      </w:r>
      <w:r w:rsidRPr="00235727">
        <w:rPr>
          <w:rFonts w:hint="eastAsia"/>
        </w:rPr>
        <w:t>人才培养的要求，从微生物学实验课多年教学经验出发，在实验项目“细菌生长曲线测定”中设计数据处理教学环节，测定不同培养时间大肠杆菌和枯草芽孢杆菌培养液的吸光度值，通过</w:t>
      </w:r>
      <w:r w:rsidR="00F474C9" w:rsidRPr="00235727">
        <w:t>Origin</w:t>
      </w:r>
      <w:r w:rsidRPr="00235727">
        <w:rPr>
          <w:rFonts w:hint="eastAsia"/>
        </w:rPr>
        <w:t>软件介绍数据导入、数据处理、曲线绘制及插入误差棒等操作过程并将实验结果可视化，一方面便于学生比较观察不同细菌生长曲线的区别，另一方面引导学生学习使用一款专业的数据分析处理软件，培养本科生的数据处理能力</w:t>
      </w:r>
      <w:r w:rsidR="007A798D" w:rsidRPr="00235727">
        <w:rPr>
          <w:rFonts w:hint="eastAsia"/>
        </w:rPr>
        <w:t>和</w:t>
      </w:r>
      <w:r w:rsidRPr="00235727">
        <w:t>综合科研素养，</w:t>
      </w:r>
      <w:r w:rsidRPr="00235727">
        <w:rPr>
          <w:rFonts w:hint="eastAsia"/>
        </w:rPr>
        <w:t>培养独立开展研究的能力，</w:t>
      </w:r>
      <w:r w:rsidRPr="00235727">
        <w:t>为后续实验课程和</w:t>
      </w:r>
      <w:r w:rsidR="007A798D" w:rsidRPr="00235727">
        <w:rPr>
          <w:rFonts w:hint="eastAsia"/>
        </w:rPr>
        <w:t>大学生</w:t>
      </w:r>
      <w:r w:rsidRPr="00235727">
        <w:rPr>
          <w:rFonts w:hint="eastAsia"/>
        </w:rPr>
        <w:t>科研</w:t>
      </w:r>
      <w:r w:rsidR="007A798D" w:rsidRPr="00235727">
        <w:rPr>
          <w:rFonts w:hint="eastAsia"/>
        </w:rPr>
        <w:t>创新训练</w:t>
      </w:r>
      <w:r w:rsidRPr="00235727">
        <w:rPr>
          <w:rFonts w:hint="eastAsia"/>
        </w:rPr>
        <w:t>工作</w:t>
      </w:r>
      <w:r w:rsidRPr="00235727">
        <w:t>的数据处理工作</w:t>
      </w:r>
      <w:r w:rsidR="00F87AC2" w:rsidRPr="00235727">
        <w:rPr>
          <w:rFonts w:hint="eastAsia"/>
        </w:rPr>
        <w:t>打下</w:t>
      </w:r>
      <w:r w:rsidRPr="00235727">
        <w:t>基础。</w:t>
      </w:r>
    </w:p>
    <w:p w14:paraId="307F8FFB" w14:textId="3606A4DD" w:rsidR="00DA43D6" w:rsidRPr="00235727" w:rsidRDefault="008D79FB" w:rsidP="00235727">
      <w:pPr>
        <w:pStyle w:val="111"/>
        <w:spacing w:line="360" w:lineRule="exact"/>
        <w:rPr>
          <w:rFonts w:ascii="黑体" w:eastAsia="黑体" w:hAnsi="黑体"/>
          <w:bCs w:val="0"/>
          <w:sz w:val="21"/>
          <w:szCs w:val="21"/>
        </w:rPr>
      </w:pPr>
      <w:r w:rsidRPr="00235727">
        <w:rPr>
          <w:rFonts w:ascii="黑体" w:eastAsia="黑体" w:hAnsi="黑体" w:hint="eastAsia"/>
          <w:bCs w:val="0"/>
          <w:sz w:val="21"/>
          <w:szCs w:val="21"/>
        </w:rPr>
        <w:t>一</w:t>
      </w:r>
      <w:r w:rsidR="00867638" w:rsidRPr="00235727">
        <w:rPr>
          <w:rFonts w:ascii="黑体" w:eastAsia="黑体" w:hAnsi="黑体" w:hint="eastAsia"/>
          <w:bCs w:val="0"/>
          <w:sz w:val="21"/>
          <w:szCs w:val="21"/>
        </w:rPr>
        <w:t>、</w:t>
      </w:r>
      <w:r w:rsidRPr="00235727">
        <w:rPr>
          <w:rFonts w:ascii="黑体" w:eastAsia="黑体" w:hAnsi="黑体"/>
          <w:bCs w:val="0"/>
          <w:sz w:val="21"/>
          <w:szCs w:val="21"/>
        </w:rPr>
        <w:t>实验</w:t>
      </w:r>
      <w:r w:rsidR="0072086B" w:rsidRPr="00235727">
        <w:rPr>
          <w:rFonts w:ascii="黑体" w:eastAsia="黑体" w:hAnsi="黑体" w:hint="eastAsia"/>
          <w:bCs w:val="0"/>
          <w:sz w:val="21"/>
          <w:szCs w:val="21"/>
        </w:rPr>
        <w:t>原理与实验方案</w:t>
      </w:r>
    </w:p>
    <w:p w14:paraId="69C19616" w14:textId="77777777" w:rsidR="00867638" w:rsidRPr="00235727" w:rsidRDefault="00000000" w:rsidP="00235727">
      <w:pPr>
        <w:spacing w:line="360" w:lineRule="exact"/>
        <w:ind w:firstLine="420"/>
        <w:rPr>
          <w:bCs/>
        </w:rPr>
      </w:pPr>
      <w:r w:rsidRPr="00235727">
        <w:rPr>
          <w:rFonts w:hint="eastAsia"/>
          <w:bCs/>
        </w:rPr>
        <w:lastRenderedPageBreak/>
        <w:t>细菌能够在适宜的环境中生长繁殖，将一定量的细菌转入新鲜培养液中，在适宜的培养条件下细胞会经历延迟期、对数期、稳定期和衰亡期四个阶段。以时间为横坐标，以细菌数目的对数或生长速率为纵坐标可绘制出该细菌的生长曲线。不同的细菌在相同的培养条件下生长曲线不同，通过使用分光光度计进行光电比浊测定细菌的数量并绘制生长曲线，可以了解不同细菌的生长繁殖规律，从而有效地利用和控制细菌的生长</w:t>
      </w:r>
      <w:r w:rsidRPr="00235727">
        <w:rPr>
          <w:rFonts w:hint="eastAsia"/>
          <w:vertAlign w:val="superscript"/>
        </w:rPr>
        <w:t>[</w:t>
      </w:r>
      <w:r w:rsidRPr="00235727">
        <w:rPr>
          <w:vertAlign w:val="superscript"/>
        </w:rPr>
        <w:t>3]</w:t>
      </w:r>
      <w:r w:rsidRPr="00235727">
        <w:rPr>
          <w:rFonts w:hint="eastAsia"/>
          <w:bCs/>
        </w:rPr>
        <w:t>。</w:t>
      </w:r>
    </w:p>
    <w:p w14:paraId="75E455FE" w14:textId="33C2E933" w:rsidR="00DA43D6" w:rsidRPr="00235727" w:rsidRDefault="00000000" w:rsidP="00235727">
      <w:pPr>
        <w:spacing w:line="360" w:lineRule="exact"/>
        <w:ind w:firstLine="420"/>
        <w:rPr>
          <w:bCs/>
        </w:rPr>
      </w:pPr>
      <w:r w:rsidRPr="00235727">
        <w:rPr>
          <w:rFonts w:hint="eastAsia"/>
          <w:bCs/>
        </w:rPr>
        <w:t>本实验使用的菌种为大肠杆菌和枯草芽孢杆菌。在盛有</w:t>
      </w:r>
      <w:r w:rsidRPr="00235727">
        <w:rPr>
          <w:rFonts w:hint="eastAsia"/>
          <w:bCs/>
        </w:rPr>
        <w:t>2</w:t>
      </w:r>
      <w:r w:rsidRPr="00235727">
        <w:rPr>
          <w:bCs/>
        </w:rPr>
        <w:t>00</w:t>
      </w:r>
      <w:r w:rsidRPr="00235727">
        <w:rPr>
          <w:rFonts w:hint="eastAsia"/>
          <w:bCs/>
        </w:rPr>
        <w:t>毫升</w:t>
      </w:r>
      <w:r w:rsidRPr="00235727">
        <w:rPr>
          <w:rFonts w:hint="eastAsia"/>
          <w:bCs/>
        </w:rPr>
        <w:t>L</w:t>
      </w:r>
      <w:r w:rsidRPr="00235727">
        <w:rPr>
          <w:bCs/>
        </w:rPr>
        <w:t>B</w:t>
      </w:r>
      <w:r w:rsidRPr="00235727">
        <w:rPr>
          <w:rFonts w:hint="eastAsia"/>
          <w:bCs/>
        </w:rPr>
        <w:t>液体培养基的锥形瓶里转入</w:t>
      </w:r>
      <w:r w:rsidRPr="00235727">
        <w:rPr>
          <w:rFonts w:hint="eastAsia"/>
          <w:bCs/>
        </w:rPr>
        <w:t>8</w:t>
      </w:r>
      <w:r w:rsidRPr="00235727">
        <w:rPr>
          <w:rFonts w:hint="eastAsia"/>
          <w:bCs/>
        </w:rPr>
        <w:t>毫升细菌过夜培养液，混合均匀后按</w:t>
      </w:r>
      <w:r w:rsidRPr="00235727">
        <w:rPr>
          <w:rFonts w:hint="eastAsia"/>
          <w:bCs/>
        </w:rPr>
        <w:t>5</w:t>
      </w:r>
      <w:r w:rsidRPr="00235727">
        <w:rPr>
          <w:bCs/>
        </w:rPr>
        <w:t xml:space="preserve"> </w:t>
      </w:r>
      <w:r w:rsidRPr="00235727">
        <w:rPr>
          <w:rFonts w:hint="eastAsia"/>
          <w:bCs/>
        </w:rPr>
        <w:t>ml/</w:t>
      </w:r>
      <w:r w:rsidRPr="00235727">
        <w:rPr>
          <w:rFonts w:hint="eastAsia"/>
          <w:bCs/>
        </w:rPr>
        <w:t>支分装到</w:t>
      </w:r>
      <w:r w:rsidRPr="00235727">
        <w:rPr>
          <w:rFonts w:hint="eastAsia"/>
          <w:bCs/>
        </w:rPr>
        <w:t>3</w:t>
      </w:r>
      <w:r w:rsidRPr="00235727">
        <w:rPr>
          <w:bCs/>
        </w:rPr>
        <w:t>9</w:t>
      </w:r>
      <w:r w:rsidRPr="00235727">
        <w:rPr>
          <w:rFonts w:hint="eastAsia"/>
          <w:bCs/>
        </w:rPr>
        <w:t>支试管中。将已接种的试管置摇床</w:t>
      </w:r>
      <w:r w:rsidRPr="00235727">
        <w:rPr>
          <w:bCs/>
        </w:rPr>
        <w:t>37 ℃</w:t>
      </w:r>
      <w:r w:rsidRPr="00235727">
        <w:rPr>
          <w:rFonts w:hint="eastAsia"/>
          <w:bCs/>
        </w:rPr>
        <w:t>，</w:t>
      </w:r>
      <w:r w:rsidRPr="00235727">
        <w:rPr>
          <w:rFonts w:hint="eastAsia"/>
          <w:bCs/>
        </w:rPr>
        <w:t>2</w:t>
      </w:r>
      <w:r w:rsidRPr="00235727">
        <w:rPr>
          <w:bCs/>
        </w:rPr>
        <w:t xml:space="preserve">50 </w:t>
      </w:r>
      <w:r w:rsidRPr="00235727">
        <w:rPr>
          <w:rFonts w:hint="eastAsia"/>
          <w:bCs/>
        </w:rPr>
        <w:t>r</w:t>
      </w:r>
      <w:r w:rsidRPr="00235727">
        <w:rPr>
          <w:bCs/>
        </w:rPr>
        <w:t>/min</w:t>
      </w:r>
      <w:r w:rsidRPr="00235727">
        <w:rPr>
          <w:rFonts w:hint="eastAsia"/>
          <w:bCs/>
        </w:rPr>
        <w:t>振荡培养</w:t>
      </w:r>
      <w:r w:rsidRPr="00235727">
        <w:rPr>
          <w:bCs/>
        </w:rPr>
        <w:t>12</w:t>
      </w:r>
      <w:r w:rsidRPr="00235727">
        <w:rPr>
          <w:rFonts w:hint="eastAsia"/>
          <w:bCs/>
        </w:rPr>
        <w:t>小时。从开始培养起，每小时取</w:t>
      </w:r>
      <w:r w:rsidRPr="00235727">
        <w:rPr>
          <w:rFonts w:hint="eastAsia"/>
          <w:bCs/>
        </w:rPr>
        <w:t>3</w:t>
      </w:r>
      <w:r w:rsidRPr="00235727">
        <w:rPr>
          <w:rFonts w:hint="eastAsia"/>
          <w:bCs/>
        </w:rPr>
        <w:t>支平行样品做好标记放进冰箱中储存，最后一起以未接种的</w:t>
      </w:r>
      <w:r w:rsidRPr="00235727">
        <w:rPr>
          <w:rFonts w:hint="eastAsia"/>
          <w:bCs/>
        </w:rPr>
        <w:t>L</w:t>
      </w:r>
      <w:r w:rsidRPr="00235727">
        <w:rPr>
          <w:bCs/>
        </w:rPr>
        <w:t>B</w:t>
      </w:r>
      <w:r w:rsidRPr="00235727">
        <w:rPr>
          <w:rFonts w:hint="eastAsia"/>
          <w:bCs/>
        </w:rPr>
        <w:t>液体培养基为空白对照，用分光光度计测量</w:t>
      </w:r>
      <w:r w:rsidRPr="00235727">
        <w:rPr>
          <w:rFonts w:hint="eastAsia"/>
          <w:bCs/>
        </w:rPr>
        <w:t>6</w:t>
      </w:r>
      <w:r w:rsidRPr="00235727">
        <w:rPr>
          <w:bCs/>
        </w:rPr>
        <w:t>00</w:t>
      </w:r>
      <w:r w:rsidR="00DA4B2E" w:rsidRPr="00235727">
        <w:rPr>
          <w:bCs/>
        </w:rPr>
        <w:t xml:space="preserve"> </w:t>
      </w:r>
      <w:r w:rsidRPr="00235727">
        <w:rPr>
          <w:rFonts w:hint="eastAsia"/>
          <w:bCs/>
        </w:rPr>
        <w:t>nm</w:t>
      </w:r>
      <w:r w:rsidRPr="00235727">
        <w:rPr>
          <w:rFonts w:hint="eastAsia"/>
          <w:bCs/>
        </w:rPr>
        <w:t>处的吸光度值，用</w:t>
      </w:r>
      <w:r w:rsidRPr="00235727">
        <w:rPr>
          <w:rFonts w:hint="eastAsia"/>
          <w:bCs/>
        </w:rPr>
        <w:t>Origin</w:t>
      </w:r>
      <w:r w:rsidRPr="00235727">
        <w:rPr>
          <w:bCs/>
        </w:rPr>
        <w:t xml:space="preserve"> 2022</w:t>
      </w:r>
      <w:r w:rsidRPr="00235727">
        <w:rPr>
          <w:rFonts w:hint="eastAsia"/>
          <w:bCs/>
        </w:rPr>
        <w:t>软件处理所测得的吸光度值，并绘制细菌的生长曲线。</w:t>
      </w:r>
    </w:p>
    <w:p w14:paraId="53C3D97F" w14:textId="11BD4D2B" w:rsidR="00DA43D6" w:rsidRPr="00235727" w:rsidRDefault="00867638" w:rsidP="00235727">
      <w:pPr>
        <w:pStyle w:val="111"/>
        <w:spacing w:line="360" w:lineRule="exact"/>
        <w:rPr>
          <w:rFonts w:ascii="黑体" w:eastAsia="黑体" w:hAnsi="黑体"/>
          <w:bCs w:val="0"/>
          <w:sz w:val="21"/>
          <w:szCs w:val="21"/>
        </w:rPr>
      </w:pPr>
      <w:r w:rsidRPr="00235727">
        <w:rPr>
          <w:rFonts w:ascii="黑体" w:eastAsia="黑体" w:hAnsi="黑体" w:hint="eastAsia"/>
          <w:bCs w:val="0"/>
          <w:sz w:val="21"/>
          <w:szCs w:val="21"/>
        </w:rPr>
        <w:t>二、</w:t>
      </w:r>
      <w:r w:rsidRPr="00495CC6">
        <w:rPr>
          <w:rFonts w:ascii="Times New Roman" w:eastAsia="黑体"/>
          <w:bCs w:val="0"/>
          <w:sz w:val="21"/>
          <w:szCs w:val="21"/>
        </w:rPr>
        <w:t>Origin</w:t>
      </w:r>
      <w:r w:rsidRPr="00495CC6">
        <w:rPr>
          <w:rFonts w:ascii="Times New Roman" w:eastAsia="黑体"/>
          <w:bCs w:val="0"/>
          <w:sz w:val="21"/>
          <w:szCs w:val="21"/>
        </w:rPr>
        <w:t>软件简介</w:t>
      </w:r>
    </w:p>
    <w:p w14:paraId="1B7BD074" w14:textId="5742CA21" w:rsidR="00DA43D6" w:rsidRPr="00235727" w:rsidRDefault="00000000" w:rsidP="00235727">
      <w:pPr>
        <w:spacing w:line="360" w:lineRule="exact"/>
        <w:ind w:firstLine="420"/>
      </w:pPr>
      <w:r w:rsidRPr="00235727">
        <w:rPr>
          <w:bCs/>
        </w:rPr>
        <w:t>O</w:t>
      </w:r>
      <w:r w:rsidRPr="00235727">
        <w:rPr>
          <w:rFonts w:hint="eastAsia"/>
          <w:bCs/>
        </w:rPr>
        <w:t>rigin</w:t>
      </w:r>
      <w:r w:rsidRPr="00235727">
        <w:rPr>
          <w:rFonts w:hint="eastAsia"/>
          <w:bCs/>
        </w:rPr>
        <w:t>软件是由</w:t>
      </w:r>
      <w:proofErr w:type="spellStart"/>
      <w:r w:rsidRPr="00235727">
        <w:rPr>
          <w:bCs/>
        </w:rPr>
        <w:t>OriginLab</w:t>
      </w:r>
      <w:proofErr w:type="spellEnd"/>
      <w:r w:rsidRPr="00235727">
        <w:rPr>
          <w:rFonts w:ascii="Helvetica" w:hAnsi="Helvetica"/>
          <w:shd w:val="clear" w:color="auto" w:fill="FFFFFF"/>
        </w:rPr>
        <w:t>公司开发</w:t>
      </w:r>
      <w:r w:rsidRPr="00235727">
        <w:rPr>
          <w:rFonts w:ascii="Helvetica" w:hAnsi="Helvetica" w:hint="eastAsia"/>
          <w:shd w:val="clear" w:color="auto" w:fill="FFFFFF"/>
        </w:rPr>
        <w:t>的专业科研软件，具有强大的数据分析和图形处理能力</w:t>
      </w:r>
      <w:r w:rsidRPr="00235727">
        <w:rPr>
          <w:rFonts w:ascii="Helvetica" w:hAnsi="Helvetica" w:hint="eastAsia"/>
          <w:shd w:val="clear" w:color="auto" w:fill="FFFFFF"/>
          <w:vertAlign w:val="superscript"/>
        </w:rPr>
        <w:t>[</w:t>
      </w:r>
      <w:r w:rsidRPr="00235727">
        <w:rPr>
          <w:rFonts w:ascii="Helvetica" w:hAnsi="Helvetica"/>
          <w:shd w:val="clear" w:color="auto" w:fill="FFFFFF"/>
          <w:vertAlign w:val="superscript"/>
        </w:rPr>
        <w:t>4]</w:t>
      </w:r>
      <w:r w:rsidRPr="00235727">
        <w:rPr>
          <w:rFonts w:ascii="Helvetica" w:hAnsi="Helvetica" w:hint="eastAsia"/>
          <w:shd w:val="clear" w:color="auto" w:fill="FFFFFF"/>
        </w:rPr>
        <w:t>，</w:t>
      </w:r>
      <w:r w:rsidR="00C54AFB" w:rsidRPr="00235727">
        <w:rPr>
          <w:rFonts w:ascii="Helvetica" w:hAnsi="Helvetica" w:hint="eastAsia"/>
          <w:shd w:val="clear" w:color="auto" w:fill="FFFFFF"/>
        </w:rPr>
        <w:t>本科生</w:t>
      </w:r>
      <w:r w:rsidR="00C54AFB" w:rsidRPr="00235727">
        <w:rPr>
          <w:rFonts w:ascii="Arial" w:hAnsi="Arial" w:cs="Arial" w:hint="eastAsia"/>
          <w:color w:val="191919"/>
          <w:shd w:val="clear" w:color="auto" w:fill="FFFFFF"/>
        </w:rPr>
        <w:t>可</w:t>
      </w:r>
      <w:proofErr w:type="gramStart"/>
      <w:r w:rsidR="00C54AFB" w:rsidRPr="00235727">
        <w:rPr>
          <w:rFonts w:ascii="Arial" w:hAnsi="Arial" w:cs="Arial" w:hint="eastAsia"/>
          <w:color w:val="191919"/>
          <w:shd w:val="clear" w:color="auto" w:fill="FFFFFF"/>
        </w:rPr>
        <w:t>通过官网</w:t>
      </w:r>
      <w:r w:rsidR="00C54AFB" w:rsidRPr="00235727">
        <w:rPr>
          <w:rFonts w:ascii="Arial" w:hAnsi="Arial" w:cs="Arial"/>
          <w:color w:val="191919"/>
          <w:shd w:val="clear" w:color="auto" w:fill="FFFFFF"/>
        </w:rPr>
        <w:t>免费</w:t>
      </w:r>
      <w:proofErr w:type="gramEnd"/>
      <w:r w:rsidR="00C54AFB" w:rsidRPr="00235727">
        <w:rPr>
          <w:rFonts w:ascii="Arial" w:hAnsi="Arial" w:cs="Arial" w:hint="eastAsia"/>
          <w:color w:val="191919"/>
          <w:shd w:val="clear" w:color="auto" w:fill="FFFFFF"/>
        </w:rPr>
        <w:t>申请学习</w:t>
      </w:r>
      <w:r w:rsidR="00C54AFB" w:rsidRPr="00235727">
        <w:rPr>
          <w:rFonts w:ascii="Arial" w:hAnsi="Arial" w:cs="Arial"/>
          <w:color w:val="191919"/>
          <w:shd w:val="clear" w:color="auto" w:fill="FFFFFF"/>
        </w:rPr>
        <w:t>版</w:t>
      </w:r>
      <w:r w:rsidR="00C54AFB" w:rsidRPr="00235727">
        <w:rPr>
          <w:rFonts w:ascii="Arial" w:hAnsi="Arial" w:cs="Arial" w:hint="eastAsia"/>
          <w:color w:val="191919"/>
          <w:shd w:val="clear" w:color="auto" w:fill="FFFFFF"/>
        </w:rPr>
        <w:t>。</w:t>
      </w:r>
      <w:r w:rsidRPr="00235727">
        <w:rPr>
          <w:rFonts w:ascii="Helvetica" w:hAnsi="Helvetica" w:hint="eastAsia"/>
          <w:shd w:val="clear" w:color="auto" w:fill="FFFFFF"/>
        </w:rPr>
        <w:t>与传统的办公软件</w:t>
      </w:r>
      <w:r w:rsidRPr="00235727">
        <w:rPr>
          <w:shd w:val="clear" w:color="auto" w:fill="FFFFFF"/>
        </w:rPr>
        <w:t>Excel</w:t>
      </w:r>
      <w:r w:rsidRPr="00235727">
        <w:rPr>
          <w:rFonts w:hint="eastAsia"/>
          <w:shd w:val="clear" w:color="auto" w:fill="FFFFFF"/>
        </w:rPr>
        <w:t>相比，</w:t>
      </w:r>
      <w:r w:rsidRPr="00235727">
        <w:rPr>
          <w:rFonts w:hint="eastAsia"/>
          <w:shd w:val="clear" w:color="auto" w:fill="FFFFFF"/>
        </w:rPr>
        <w:t>Origin</w:t>
      </w:r>
      <w:r w:rsidRPr="00235727">
        <w:rPr>
          <w:rFonts w:hint="eastAsia"/>
          <w:shd w:val="clear" w:color="auto" w:fill="FFFFFF"/>
        </w:rPr>
        <w:t>软件提供了更高效、更强大的数据处理功能，提供更多的图形参数，得到的非线性数据拟合图形更加精美</w:t>
      </w:r>
      <w:r w:rsidRPr="00235727">
        <w:rPr>
          <w:rFonts w:hint="eastAsia"/>
          <w:shd w:val="clear" w:color="auto" w:fill="FFFFFF"/>
          <w:vertAlign w:val="superscript"/>
        </w:rPr>
        <w:t>[</w:t>
      </w:r>
      <w:r w:rsidRPr="00235727">
        <w:rPr>
          <w:shd w:val="clear" w:color="auto" w:fill="FFFFFF"/>
          <w:vertAlign w:val="superscript"/>
        </w:rPr>
        <w:t>5]</w:t>
      </w:r>
      <w:r w:rsidRPr="00235727">
        <w:rPr>
          <w:rFonts w:ascii="Helvetica" w:hAnsi="Helvetica" w:hint="eastAsia"/>
          <w:shd w:val="clear" w:color="auto" w:fill="FFFFFF"/>
        </w:rPr>
        <w:t>。</w:t>
      </w:r>
      <w:r w:rsidRPr="00235727">
        <w:rPr>
          <w:rFonts w:hint="eastAsia"/>
          <w:bCs/>
        </w:rPr>
        <w:t>Origin</w:t>
      </w:r>
      <w:r w:rsidRPr="00235727">
        <w:rPr>
          <w:rFonts w:hint="eastAsia"/>
          <w:bCs/>
        </w:rPr>
        <w:t>软</w:t>
      </w:r>
      <w:r w:rsidRPr="00235727">
        <w:rPr>
          <w:rFonts w:ascii="Helvetica" w:hAnsi="Helvetica" w:hint="eastAsia"/>
          <w:shd w:val="clear" w:color="auto" w:fill="FFFFFF"/>
        </w:rPr>
        <w:t>件支持多种格式的数据导入</w:t>
      </w:r>
      <w:r w:rsidRPr="00235727">
        <w:rPr>
          <w:shd w:val="clear" w:color="auto" w:fill="FFFFFF"/>
        </w:rPr>
        <w:t>（如</w:t>
      </w:r>
      <w:r w:rsidRPr="00235727">
        <w:rPr>
          <w:shd w:val="clear" w:color="auto" w:fill="FFFFFF"/>
        </w:rPr>
        <w:t>Excel</w:t>
      </w:r>
      <w:r w:rsidRPr="00235727">
        <w:rPr>
          <w:shd w:val="clear" w:color="auto" w:fill="FFFFFF"/>
        </w:rPr>
        <w:t>、</w:t>
      </w:r>
      <w:r w:rsidRPr="00235727">
        <w:rPr>
          <w:shd w:val="clear" w:color="auto" w:fill="FFFFFF"/>
        </w:rPr>
        <w:t>ASCII</w:t>
      </w:r>
      <w:r w:rsidRPr="00235727">
        <w:rPr>
          <w:shd w:val="clear" w:color="auto" w:fill="FFFFFF"/>
        </w:rPr>
        <w:t>、</w:t>
      </w:r>
      <w:r w:rsidRPr="00235727">
        <w:rPr>
          <w:shd w:val="clear" w:color="auto" w:fill="FFFFFF"/>
        </w:rPr>
        <w:t>NI TDM</w:t>
      </w:r>
      <w:r w:rsidRPr="00235727">
        <w:rPr>
          <w:shd w:val="clear" w:color="auto" w:fill="FFFFFF"/>
        </w:rPr>
        <w:t>等</w:t>
      </w:r>
      <w:r w:rsidRPr="00235727">
        <w:rPr>
          <w:rFonts w:ascii="Helvetica" w:hAnsi="Helvetica" w:hint="eastAsia"/>
          <w:shd w:val="clear" w:color="auto" w:fill="FFFFFF"/>
        </w:rPr>
        <w:t>），可实现数据</w:t>
      </w:r>
      <w:r w:rsidRPr="00235727">
        <w:rPr>
          <w:rFonts w:ascii="Helvetica" w:hAnsi="Helvetica"/>
          <w:shd w:val="clear" w:color="auto" w:fill="FFFFFF"/>
        </w:rPr>
        <w:t>统计、信号处理、图像</w:t>
      </w:r>
      <w:r w:rsidRPr="00235727">
        <w:rPr>
          <w:shd w:val="clear" w:color="auto" w:fill="FFFFFF"/>
        </w:rPr>
        <w:t>处理、峰值分析和曲线拟合等各种数据处理分析功能，利用内置模板</w:t>
      </w:r>
      <w:r w:rsidRPr="00235727">
        <w:rPr>
          <w:rFonts w:hint="eastAsia"/>
          <w:shd w:val="clear" w:color="auto" w:fill="FFFFFF"/>
        </w:rPr>
        <w:t>可</w:t>
      </w:r>
      <w:r w:rsidRPr="00235727">
        <w:rPr>
          <w:shd w:val="clear" w:color="auto" w:fill="FFFFFF"/>
        </w:rPr>
        <w:t>方便地绘制各种</w:t>
      </w:r>
      <w:r w:rsidRPr="00235727">
        <w:rPr>
          <w:shd w:val="clear" w:color="auto" w:fill="FFFFFF"/>
        </w:rPr>
        <w:t>2D/3D</w:t>
      </w:r>
      <w:r w:rsidRPr="00235727">
        <w:rPr>
          <w:shd w:val="clear" w:color="auto" w:fill="FFFFFF"/>
        </w:rPr>
        <w:t>表</w:t>
      </w:r>
      <w:r w:rsidRPr="00235727">
        <w:rPr>
          <w:rFonts w:ascii="Helvetica" w:hAnsi="Helvetica" w:hint="eastAsia"/>
          <w:shd w:val="clear" w:color="auto" w:fill="FFFFFF"/>
        </w:rPr>
        <w:t>格实现数据可视化。</w:t>
      </w:r>
      <w:r w:rsidRPr="00235727">
        <w:rPr>
          <w:rFonts w:hint="eastAsia"/>
          <w:shd w:val="clear" w:color="auto" w:fill="FFFFFF"/>
        </w:rPr>
        <w:t>Origin</w:t>
      </w:r>
      <w:r w:rsidRPr="00235727">
        <w:rPr>
          <w:rFonts w:hint="eastAsia"/>
          <w:shd w:val="clear" w:color="auto" w:fill="FFFFFF"/>
        </w:rPr>
        <w:t>软件可以将制作的图片</w:t>
      </w:r>
      <w:r w:rsidRPr="00235727">
        <w:rPr>
          <w:rFonts w:ascii="Helvetica" w:hAnsi="Helvetica" w:hint="eastAsia"/>
          <w:shd w:val="clear" w:color="auto" w:fill="FFFFFF"/>
        </w:rPr>
        <w:t>输出为多种格式图形文件（如</w:t>
      </w:r>
      <w:r w:rsidRPr="00235727">
        <w:rPr>
          <w:rFonts w:hint="eastAsia"/>
          <w:shd w:val="clear" w:color="auto" w:fill="FFFFFF"/>
        </w:rPr>
        <w:t>J</w:t>
      </w:r>
      <w:r w:rsidRPr="00235727">
        <w:rPr>
          <w:shd w:val="clear" w:color="auto" w:fill="FFFFFF"/>
        </w:rPr>
        <w:t>PEG</w:t>
      </w:r>
      <w:r w:rsidRPr="00235727">
        <w:rPr>
          <w:rFonts w:hint="eastAsia"/>
          <w:shd w:val="clear" w:color="auto" w:fill="FFFFFF"/>
        </w:rPr>
        <w:t>、</w:t>
      </w:r>
      <w:r w:rsidRPr="00235727">
        <w:rPr>
          <w:rFonts w:hint="eastAsia"/>
          <w:shd w:val="clear" w:color="auto" w:fill="FFFFFF"/>
        </w:rPr>
        <w:t>G</w:t>
      </w:r>
      <w:r w:rsidRPr="00235727">
        <w:rPr>
          <w:shd w:val="clear" w:color="auto" w:fill="FFFFFF"/>
        </w:rPr>
        <w:t>IF</w:t>
      </w:r>
      <w:r w:rsidRPr="00235727">
        <w:rPr>
          <w:rFonts w:hint="eastAsia"/>
          <w:shd w:val="clear" w:color="auto" w:fill="FFFFFF"/>
        </w:rPr>
        <w:t>、</w:t>
      </w:r>
      <w:r w:rsidRPr="00235727">
        <w:rPr>
          <w:rFonts w:hint="eastAsia"/>
          <w:shd w:val="clear" w:color="auto" w:fill="FFFFFF"/>
        </w:rPr>
        <w:t>T</w:t>
      </w:r>
      <w:r w:rsidRPr="00235727">
        <w:rPr>
          <w:shd w:val="clear" w:color="auto" w:fill="FFFFFF"/>
        </w:rPr>
        <w:t>IFF</w:t>
      </w:r>
      <w:r w:rsidRPr="00235727">
        <w:rPr>
          <w:rFonts w:hint="eastAsia"/>
          <w:shd w:val="clear" w:color="auto" w:fill="FFFFFF"/>
        </w:rPr>
        <w:t>等</w:t>
      </w:r>
      <w:r w:rsidRPr="00235727">
        <w:rPr>
          <w:rFonts w:ascii="Helvetica" w:hAnsi="Helvetica" w:hint="eastAsia"/>
          <w:shd w:val="clear" w:color="auto" w:fill="FFFFFF"/>
        </w:rPr>
        <w:t>），以便在其他软件中插入使用。</w:t>
      </w:r>
    </w:p>
    <w:p w14:paraId="77F8BA85" w14:textId="6A651D9B" w:rsidR="00DA43D6" w:rsidRPr="00235727" w:rsidRDefault="00867638" w:rsidP="00235727">
      <w:pPr>
        <w:pStyle w:val="111"/>
        <w:spacing w:line="360" w:lineRule="exact"/>
        <w:rPr>
          <w:rFonts w:ascii="黑体" w:eastAsia="黑体" w:hAnsi="黑体"/>
          <w:bCs w:val="0"/>
          <w:sz w:val="21"/>
          <w:szCs w:val="21"/>
        </w:rPr>
      </w:pPr>
      <w:r w:rsidRPr="00235727">
        <w:rPr>
          <w:rFonts w:ascii="黑体" w:eastAsia="黑体" w:hAnsi="黑体" w:hint="eastAsia"/>
          <w:bCs w:val="0"/>
          <w:sz w:val="21"/>
          <w:szCs w:val="21"/>
        </w:rPr>
        <w:t>三、使</w:t>
      </w:r>
      <w:r w:rsidRPr="00495CC6">
        <w:rPr>
          <w:rFonts w:ascii="Times New Roman" w:eastAsia="黑体"/>
          <w:bCs w:val="0"/>
          <w:sz w:val="21"/>
          <w:szCs w:val="21"/>
        </w:rPr>
        <w:t>用</w:t>
      </w:r>
      <w:r w:rsidRPr="00495CC6">
        <w:rPr>
          <w:rFonts w:ascii="Times New Roman" w:eastAsia="黑体"/>
          <w:bCs w:val="0"/>
          <w:sz w:val="21"/>
          <w:szCs w:val="21"/>
        </w:rPr>
        <w:t>Origin</w:t>
      </w:r>
      <w:r w:rsidRPr="00495CC6">
        <w:rPr>
          <w:rFonts w:ascii="Times New Roman" w:eastAsia="黑体"/>
          <w:bCs w:val="0"/>
          <w:sz w:val="21"/>
          <w:szCs w:val="21"/>
        </w:rPr>
        <w:t>软件绘制细菌生长曲线</w:t>
      </w:r>
    </w:p>
    <w:p w14:paraId="1C186BFE" w14:textId="41F0CE3C" w:rsidR="00DA43D6"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t>1</w:t>
      </w:r>
      <w:r w:rsidR="00E07957" w:rsidRPr="00235727">
        <w:rPr>
          <w:rFonts w:ascii="Times New Roman" w:eastAsia="宋体" w:hint="eastAsia"/>
          <w:sz w:val="21"/>
          <w:szCs w:val="21"/>
        </w:rPr>
        <w:t>.</w:t>
      </w:r>
      <w:r w:rsidRPr="00235727">
        <w:rPr>
          <w:rFonts w:ascii="Times New Roman" w:eastAsia="宋体" w:hint="eastAsia"/>
          <w:sz w:val="21"/>
          <w:szCs w:val="21"/>
        </w:rPr>
        <w:t>数据输入</w:t>
      </w:r>
    </w:p>
    <w:p w14:paraId="6FF3A37F" w14:textId="591A1F8B" w:rsidR="00DA43D6"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tab/>
      </w:r>
      <w:r w:rsidRPr="00235727">
        <w:rPr>
          <w:rFonts w:ascii="Times New Roman" w:eastAsia="宋体" w:hint="eastAsia"/>
          <w:sz w:val="21"/>
          <w:szCs w:val="21"/>
        </w:rPr>
        <w:t>启动</w:t>
      </w:r>
      <w:r w:rsidRPr="00235727">
        <w:rPr>
          <w:rFonts w:ascii="Times New Roman" w:eastAsia="宋体" w:hint="eastAsia"/>
          <w:sz w:val="21"/>
          <w:szCs w:val="21"/>
        </w:rPr>
        <w:t>Origin</w:t>
      </w:r>
      <w:r w:rsidRPr="00235727">
        <w:rPr>
          <w:rFonts w:ascii="Times New Roman" w:eastAsia="宋体"/>
          <w:sz w:val="21"/>
          <w:szCs w:val="21"/>
        </w:rPr>
        <w:t xml:space="preserve"> 2022</w:t>
      </w:r>
      <w:r w:rsidRPr="00235727">
        <w:rPr>
          <w:rFonts w:ascii="Times New Roman" w:eastAsia="宋体" w:hint="eastAsia"/>
          <w:sz w:val="21"/>
          <w:szCs w:val="21"/>
        </w:rPr>
        <w:t>软件，单击菜单</w:t>
      </w:r>
      <w:r w:rsidRPr="00235727">
        <w:rPr>
          <w:rFonts w:ascii="Times New Roman" w:eastAsia="宋体" w:hint="eastAsia"/>
          <w:sz w:val="21"/>
          <w:szCs w:val="21"/>
        </w:rPr>
        <w:t>File</w:t>
      </w:r>
      <w:r w:rsidRPr="00235727">
        <w:rPr>
          <w:rFonts w:ascii="宋体" w:eastAsia="宋体" w:hAnsi="宋体" w:hint="eastAsia"/>
          <w:sz w:val="21"/>
          <w:szCs w:val="21"/>
        </w:rPr>
        <w:t>→</w:t>
      </w:r>
      <w:r w:rsidRPr="00235727">
        <w:rPr>
          <w:rFonts w:ascii="Times New Roman" w:eastAsia="宋体"/>
          <w:sz w:val="21"/>
          <w:szCs w:val="21"/>
        </w:rPr>
        <w:t>N</w:t>
      </w:r>
      <w:r w:rsidRPr="00235727">
        <w:rPr>
          <w:rFonts w:ascii="Times New Roman" w:eastAsia="宋体" w:hint="eastAsia"/>
          <w:sz w:val="21"/>
          <w:szCs w:val="21"/>
        </w:rPr>
        <w:t>ew</w:t>
      </w:r>
      <w:r w:rsidRPr="00235727">
        <w:rPr>
          <w:rFonts w:ascii="宋体" w:eastAsia="宋体" w:hAnsi="宋体" w:hint="eastAsia"/>
          <w:sz w:val="21"/>
          <w:szCs w:val="21"/>
        </w:rPr>
        <w:t>→</w:t>
      </w:r>
      <w:r w:rsidRPr="00235727">
        <w:rPr>
          <w:rFonts w:ascii="Times New Roman" w:eastAsia="宋体"/>
          <w:sz w:val="21"/>
          <w:szCs w:val="21"/>
        </w:rPr>
        <w:t>W</w:t>
      </w:r>
      <w:r w:rsidRPr="00235727">
        <w:rPr>
          <w:rFonts w:ascii="Times New Roman" w:eastAsia="宋体" w:hint="eastAsia"/>
          <w:sz w:val="21"/>
          <w:szCs w:val="21"/>
        </w:rPr>
        <w:t>orkbook</w:t>
      </w:r>
      <w:r w:rsidRPr="00235727">
        <w:rPr>
          <w:rFonts w:ascii="宋体" w:eastAsia="宋体" w:hAnsi="宋体" w:hint="eastAsia"/>
          <w:sz w:val="21"/>
          <w:szCs w:val="21"/>
        </w:rPr>
        <w:t>→</w:t>
      </w:r>
      <w:r w:rsidRPr="00235727">
        <w:rPr>
          <w:rFonts w:ascii="Times New Roman" w:eastAsia="宋体"/>
          <w:sz w:val="21"/>
          <w:szCs w:val="21"/>
        </w:rPr>
        <w:t>C</w:t>
      </w:r>
      <w:r w:rsidRPr="00235727">
        <w:rPr>
          <w:rFonts w:ascii="Times New Roman" w:eastAsia="宋体" w:hint="eastAsia"/>
          <w:sz w:val="21"/>
          <w:szCs w:val="21"/>
        </w:rPr>
        <w:t>onstruct</w:t>
      </w:r>
      <w:r w:rsidRPr="00235727">
        <w:rPr>
          <w:rFonts w:ascii="Times New Roman" w:eastAsia="宋体" w:hint="eastAsia"/>
          <w:sz w:val="21"/>
          <w:szCs w:val="21"/>
        </w:rPr>
        <w:t>，新建表单</w:t>
      </w:r>
      <w:r w:rsidRPr="00235727">
        <w:rPr>
          <w:rFonts w:ascii="Times New Roman" w:eastAsia="宋体" w:hint="eastAsia"/>
          <w:sz w:val="21"/>
          <w:szCs w:val="21"/>
        </w:rPr>
        <w:t>Book</w:t>
      </w:r>
      <w:r w:rsidRPr="00235727">
        <w:rPr>
          <w:rFonts w:ascii="Times New Roman" w:eastAsia="宋体"/>
          <w:sz w:val="21"/>
          <w:szCs w:val="21"/>
        </w:rPr>
        <w:t xml:space="preserve"> 1</w:t>
      </w:r>
      <w:r w:rsidR="00E2731D" w:rsidRPr="00235727">
        <w:rPr>
          <w:rFonts w:ascii="Times New Roman" w:eastAsia="宋体"/>
          <w:sz w:val="21"/>
          <w:szCs w:val="21"/>
        </w:rPr>
        <w:t>,</w:t>
      </w:r>
      <w:r w:rsidRPr="00235727">
        <w:rPr>
          <w:rFonts w:ascii="Times New Roman" w:eastAsia="宋体" w:hint="eastAsia"/>
          <w:sz w:val="21"/>
          <w:szCs w:val="21"/>
        </w:rPr>
        <w:t>将</w:t>
      </w:r>
      <w:r w:rsidRPr="00235727">
        <w:rPr>
          <w:rFonts w:ascii="Times New Roman" w:eastAsia="宋体" w:hint="eastAsia"/>
          <w:sz w:val="21"/>
          <w:szCs w:val="21"/>
        </w:rPr>
        <w:t>.</w:t>
      </w:r>
      <w:r w:rsidRPr="00235727">
        <w:rPr>
          <w:rFonts w:ascii="Times New Roman" w:eastAsia="宋体"/>
          <w:sz w:val="21"/>
          <w:szCs w:val="21"/>
        </w:rPr>
        <w:t>xls</w:t>
      </w:r>
      <w:r w:rsidRPr="00235727">
        <w:rPr>
          <w:rFonts w:ascii="Times New Roman" w:eastAsia="宋体" w:hint="eastAsia"/>
          <w:sz w:val="21"/>
          <w:szCs w:val="21"/>
        </w:rPr>
        <w:t>x</w:t>
      </w:r>
      <w:r w:rsidRPr="00235727">
        <w:rPr>
          <w:rFonts w:ascii="Times New Roman" w:eastAsia="宋体" w:hint="eastAsia"/>
          <w:sz w:val="21"/>
          <w:szCs w:val="21"/>
        </w:rPr>
        <w:t>格式的大肠杆菌培养液吸光度数据文件拖入</w:t>
      </w:r>
      <w:r w:rsidRPr="00235727">
        <w:rPr>
          <w:rFonts w:ascii="Times New Roman" w:eastAsia="宋体" w:hint="eastAsia"/>
          <w:sz w:val="21"/>
          <w:szCs w:val="21"/>
        </w:rPr>
        <w:t>Origin</w:t>
      </w:r>
      <w:r w:rsidRPr="00235727">
        <w:rPr>
          <w:rFonts w:ascii="Times New Roman" w:eastAsia="宋体" w:hint="eastAsia"/>
          <w:sz w:val="21"/>
          <w:szCs w:val="21"/>
        </w:rPr>
        <w:t>软件首行导入数据，</w:t>
      </w:r>
      <w:r w:rsidR="00E2731D" w:rsidRPr="00235727">
        <w:rPr>
          <w:rFonts w:ascii="Times New Roman" w:eastAsia="宋体" w:hint="eastAsia"/>
          <w:sz w:val="21"/>
          <w:szCs w:val="21"/>
        </w:rPr>
        <w:t>以相同的方式新建表单</w:t>
      </w:r>
      <w:r w:rsidR="00E2731D" w:rsidRPr="00235727">
        <w:rPr>
          <w:rFonts w:ascii="Times New Roman" w:eastAsia="宋体" w:hint="eastAsia"/>
          <w:sz w:val="21"/>
          <w:szCs w:val="21"/>
        </w:rPr>
        <w:t>Book</w:t>
      </w:r>
      <w:r w:rsidR="00E2731D" w:rsidRPr="00235727">
        <w:rPr>
          <w:rFonts w:ascii="Times New Roman" w:eastAsia="宋体"/>
          <w:sz w:val="21"/>
          <w:szCs w:val="21"/>
        </w:rPr>
        <w:t xml:space="preserve"> 2</w:t>
      </w:r>
      <w:r w:rsidR="00E2731D" w:rsidRPr="00235727">
        <w:rPr>
          <w:rFonts w:ascii="Times New Roman" w:eastAsia="宋体" w:hint="eastAsia"/>
          <w:sz w:val="21"/>
          <w:szCs w:val="21"/>
        </w:rPr>
        <w:t>并导入枯草芽孢杆菌培养液的吸光度数据，如图</w:t>
      </w:r>
      <w:r w:rsidR="00E2731D" w:rsidRPr="00235727">
        <w:rPr>
          <w:rFonts w:ascii="Times New Roman" w:eastAsia="宋体"/>
          <w:sz w:val="21"/>
          <w:szCs w:val="21"/>
        </w:rPr>
        <w:t>1</w:t>
      </w:r>
      <w:r w:rsidR="00E2731D" w:rsidRPr="00235727">
        <w:rPr>
          <w:rFonts w:ascii="Times New Roman" w:eastAsia="宋体" w:hint="eastAsia"/>
          <w:sz w:val="21"/>
          <w:szCs w:val="21"/>
        </w:rPr>
        <w:t>所示。</w:t>
      </w:r>
      <w:r w:rsidRPr="00235727">
        <w:rPr>
          <w:rFonts w:ascii="Times New Roman" w:eastAsia="宋体" w:hint="eastAsia"/>
          <w:sz w:val="21"/>
          <w:szCs w:val="21"/>
        </w:rPr>
        <w:t>其中</w:t>
      </w:r>
      <w:r w:rsidRPr="00235727">
        <w:rPr>
          <w:rFonts w:ascii="Times New Roman" w:eastAsia="宋体" w:hint="eastAsia"/>
          <w:sz w:val="21"/>
          <w:szCs w:val="21"/>
        </w:rPr>
        <w:t>A</w:t>
      </w:r>
      <w:r w:rsidRPr="00235727">
        <w:rPr>
          <w:rFonts w:ascii="Times New Roman" w:eastAsia="宋体"/>
          <w:sz w:val="21"/>
          <w:szCs w:val="21"/>
        </w:rPr>
        <w:t>(X)</w:t>
      </w:r>
      <w:r w:rsidRPr="00235727">
        <w:rPr>
          <w:rFonts w:ascii="Times New Roman" w:eastAsia="宋体" w:hint="eastAsia"/>
          <w:sz w:val="21"/>
          <w:szCs w:val="21"/>
        </w:rPr>
        <w:t>列为时间，</w:t>
      </w:r>
      <w:r w:rsidRPr="00235727">
        <w:rPr>
          <w:rFonts w:ascii="Times New Roman" w:eastAsia="宋体" w:hint="eastAsia"/>
          <w:sz w:val="21"/>
          <w:szCs w:val="21"/>
        </w:rPr>
        <w:t>B</w:t>
      </w:r>
      <w:r w:rsidRPr="00235727">
        <w:rPr>
          <w:rFonts w:ascii="Times New Roman" w:eastAsia="宋体"/>
          <w:sz w:val="21"/>
          <w:szCs w:val="21"/>
        </w:rPr>
        <w:t>(Y)</w:t>
      </w:r>
      <w:r w:rsidRPr="00235727">
        <w:rPr>
          <w:rFonts w:ascii="Times New Roman" w:eastAsia="宋体" w:hint="eastAsia"/>
          <w:sz w:val="21"/>
          <w:szCs w:val="21"/>
        </w:rPr>
        <w:t>、</w:t>
      </w:r>
      <w:r w:rsidRPr="00235727">
        <w:rPr>
          <w:rFonts w:ascii="Times New Roman" w:eastAsia="宋体" w:hint="eastAsia"/>
          <w:sz w:val="21"/>
          <w:szCs w:val="21"/>
        </w:rPr>
        <w:t>C</w:t>
      </w:r>
      <w:r w:rsidRPr="00235727">
        <w:rPr>
          <w:rFonts w:ascii="Times New Roman" w:eastAsia="宋体"/>
          <w:sz w:val="21"/>
          <w:szCs w:val="21"/>
        </w:rPr>
        <w:t>(Y)</w:t>
      </w:r>
      <w:r w:rsidRPr="00235727">
        <w:rPr>
          <w:rFonts w:ascii="Times New Roman" w:eastAsia="宋体" w:hint="eastAsia"/>
          <w:sz w:val="21"/>
          <w:szCs w:val="21"/>
        </w:rPr>
        <w:t>、</w:t>
      </w:r>
      <w:r w:rsidRPr="00235727">
        <w:rPr>
          <w:rFonts w:ascii="Times New Roman" w:eastAsia="宋体"/>
          <w:sz w:val="21"/>
          <w:szCs w:val="21"/>
        </w:rPr>
        <w:t>D(Y)</w:t>
      </w:r>
      <w:r w:rsidRPr="00235727">
        <w:rPr>
          <w:rFonts w:ascii="Times New Roman" w:eastAsia="宋体" w:hint="eastAsia"/>
          <w:sz w:val="21"/>
          <w:szCs w:val="21"/>
        </w:rPr>
        <w:t>列为该时间三个平行样品的吸光度值。</w:t>
      </w:r>
    </w:p>
    <w:p w14:paraId="0E33A7B7" w14:textId="77777777" w:rsidR="00DA43D6" w:rsidRPr="00235727" w:rsidRDefault="00000000">
      <w:pPr>
        <w:jc w:val="center"/>
        <w:rPr>
          <w:b/>
          <w:bCs/>
        </w:rPr>
      </w:pPr>
      <w:r w:rsidRPr="00235727">
        <w:rPr>
          <w:rFonts w:hint="eastAsia"/>
          <w:b/>
          <w:bCs/>
          <w:noProof/>
        </w:rPr>
        <w:drawing>
          <wp:inline distT="0" distB="0" distL="0" distR="0" wp14:anchorId="03048133" wp14:editId="74E0EAEF">
            <wp:extent cx="2880000" cy="173643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736433"/>
                    </a:xfrm>
                    <a:prstGeom prst="rect">
                      <a:avLst/>
                    </a:prstGeom>
                  </pic:spPr>
                </pic:pic>
              </a:graphicData>
            </a:graphic>
          </wp:inline>
        </w:drawing>
      </w:r>
    </w:p>
    <w:p w14:paraId="785D5C21" w14:textId="533B6C72" w:rsidR="00DA43D6" w:rsidRPr="00235727" w:rsidRDefault="00000000" w:rsidP="00235727">
      <w:pPr>
        <w:spacing w:line="360" w:lineRule="exact"/>
        <w:jc w:val="center"/>
      </w:pPr>
      <w:r w:rsidRPr="00235727">
        <w:t>图</w:t>
      </w:r>
      <w:r w:rsidR="00E2731D" w:rsidRPr="00235727">
        <w:t>1</w:t>
      </w:r>
      <w:r w:rsidRPr="00235727">
        <w:t xml:space="preserve"> </w:t>
      </w:r>
      <w:r w:rsidR="00E2731D" w:rsidRPr="00235727">
        <w:rPr>
          <w:rFonts w:hint="eastAsia"/>
        </w:rPr>
        <w:t>导入</w:t>
      </w:r>
      <w:r w:rsidRPr="00235727">
        <w:rPr>
          <w:rFonts w:hint="eastAsia"/>
        </w:rPr>
        <w:t>不同培养时间</w:t>
      </w:r>
      <w:r w:rsidR="00E2731D" w:rsidRPr="00235727">
        <w:rPr>
          <w:rFonts w:hint="eastAsia"/>
        </w:rPr>
        <w:t>细</w:t>
      </w:r>
      <w:r w:rsidRPr="00235727">
        <w:rPr>
          <w:rFonts w:hint="eastAsia"/>
        </w:rPr>
        <w:t>菌培养液吸光度原始数据</w:t>
      </w:r>
    </w:p>
    <w:p w14:paraId="30A46935" w14:textId="17109E76" w:rsidR="00DA43D6" w:rsidRPr="00235727" w:rsidRDefault="00E07957" w:rsidP="00235727">
      <w:pPr>
        <w:pStyle w:val="111"/>
        <w:spacing w:line="360" w:lineRule="exact"/>
        <w:rPr>
          <w:rFonts w:ascii="Times New Roman" w:eastAsia="宋体"/>
          <w:sz w:val="21"/>
          <w:szCs w:val="21"/>
        </w:rPr>
      </w:pPr>
      <w:r w:rsidRPr="00235727">
        <w:rPr>
          <w:rFonts w:ascii="Times New Roman" w:eastAsia="宋体"/>
          <w:sz w:val="21"/>
          <w:szCs w:val="21"/>
        </w:rPr>
        <w:t>2</w:t>
      </w:r>
      <w:r w:rsidR="00E2731D" w:rsidRPr="00235727">
        <w:rPr>
          <w:rFonts w:ascii="Times New Roman" w:eastAsia="宋体" w:hint="eastAsia"/>
          <w:sz w:val="21"/>
          <w:szCs w:val="21"/>
        </w:rPr>
        <w:t>.</w:t>
      </w:r>
      <w:r w:rsidRPr="00235727">
        <w:rPr>
          <w:rFonts w:ascii="Times New Roman" w:eastAsia="宋体" w:hint="eastAsia"/>
          <w:sz w:val="21"/>
          <w:szCs w:val="21"/>
        </w:rPr>
        <w:t>数据处理</w:t>
      </w:r>
    </w:p>
    <w:p w14:paraId="2E64DC9D" w14:textId="3056939C" w:rsidR="00DA43D6"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tab/>
      </w:r>
      <w:r w:rsidR="005F0DCD" w:rsidRPr="00235727">
        <w:rPr>
          <w:rFonts w:ascii="Times New Roman" w:eastAsia="宋体" w:hint="eastAsia"/>
          <w:sz w:val="21"/>
          <w:szCs w:val="21"/>
        </w:rPr>
        <w:t>在不同培养时间的</w:t>
      </w:r>
      <w:r w:rsidRPr="00235727">
        <w:rPr>
          <w:rFonts w:ascii="Times New Roman" w:eastAsia="宋体" w:hint="eastAsia"/>
          <w:sz w:val="21"/>
          <w:szCs w:val="21"/>
        </w:rPr>
        <w:t>大肠杆菌</w:t>
      </w:r>
      <w:r w:rsidR="005F0DCD" w:rsidRPr="00235727">
        <w:rPr>
          <w:rFonts w:ascii="Times New Roman" w:eastAsia="宋体" w:hint="eastAsia"/>
          <w:sz w:val="21"/>
          <w:szCs w:val="21"/>
        </w:rPr>
        <w:t>培养液</w:t>
      </w:r>
      <w:r w:rsidRPr="00235727">
        <w:rPr>
          <w:rFonts w:ascii="Times New Roman" w:eastAsia="宋体" w:hint="eastAsia"/>
          <w:sz w:val="21"/>
          <w:szCs w:val="21"/>
        </w:rPr>
        <w:t>和枯草芽孢杆菌培养液均取三支试管作为平行</w:t>
      </w:r>
      <w:r w:rsidR="005F0DCD" w:rsidRPr="00235727">
        <w:rPr>
          <w:rFonts w:ascii="Times New Roman" w:eastAsia="宋体" w:hint="eastAsia"/>
          <w:sz w:val="21"/>
          <w:szCs w:val="21"/>
        </w:rPr>
        <w:t>，分别测定其吸光度值，</w:t>
      </w:r>
      <w:r w:rsidRPr="00235727">
        <w:rPr>
          <w:rFonts w:ascii="Times New Roman" w:eastAsia="宋体" w:hint="eastAsia"/>
          <w:sz w:val="21"/>
          <w:szCs w:val="21"/>
        </w:rPr>
        <w:t>因此需对原始数据进行处理以获得平行样品间的平均值和标准差。</w:t>
      </w:r>
      <w:r w:rsidR="003F46E3" w:rsidRPr="00235727">
        <w:rPr>
          <w:rFonts w:ascii="Times New Roman" w:eastAsia="宋体" w:hint="eastAsia"/>
          <w:sz w:val="21"/>
          <w:szCs w:val="21"/>
        </w:rPr>
        <w:t>可以通过点击</w:t>
      </w:r>
      <w:r w:rsidR="003F46E3" w:rsidRPr="00235727">
        <w:rPr>
          <w:rFonts w:ascii="Times New Roman" w:eastAsia="宋体" w:hint="eastAsia"/>
          <w:sz w:val="21"/>
          <w:szCs w:val="21"/>
        </w:rPr>
        <w:t>Origin</w:t>
      </w:r>
      <w:r w:rsidR="003F46E3" w:rsidRPr="00235727">
        <w:rPr>
          <w:rFonts w:ascii="Times New Roman" w:eastAsia="宋体" w:hint="eastAsia"/>
          <w:sz w:val="21"/>
          <w:szCs w:val="21"/>
        </w:rPr>
        <w:t>软件菜单栏的命令方便快捷地完成计算操作，</w:t>
      </w:r>
      <w:r w:rsidRPr="00235727">
        <w:rPr>
          <w:rFonts w:ascii="Times New Roman" w:eastAsia="宋体" w:hint="eastAsia"/>
          <w:sz w:val="21"/>
          <w:szCs w:val="21"/>
        </w:rPr>
        <w:t>在</w:t>
      </w:r>
      <w:r w:rsidRPr="00235727">
        <w:rPr>
          <w:rFonts w:ascii="Times New Roman" w:eastAsia="宋体" w:hint="eastAsia"/>
          <w:sz w:val="21"/>
          <w:szCs w:val="21"/>
        </w:rPr>
        <w:t>Book</w:t>
      </w:r>
      <w:r w:rsidRPr="00235727">
        <w:rPr>
          <w:rFonts w:ascii="Times New Roman" w:eastAsia="宋体"/>
          <w:sz w:val="21"/>
          <w:szCs w:val="21"/>
        </w:rPr>
        <w:t xml:space="preserve"> 1</w:t>
      </w:r>
      <w:r w:rsidRPr="00235727">
        <w:rPr>
          <w:rFonts w:ascii="Times New Roman" w:eastAsia="宋体" w:hint="eastAsia"/>
          <w:sz w:val="21"/>
          <w:szCs w:val="21"/>
        </w:rPr>
        <w:t>中选中</w:t>
      </w:r>
      <w:r w:rsidRPr="00235727">
        <w:rPr>
          <w:rFonts w:ascii="Times New Roman" w:eastAsia="宋体" w:hint="eastAsia"/>
          <w:sz w:val="21"/>
          <w:szCs w:val="21"/>
        </w:rPr>
        <w:t>B</w:t>
      </w:r>
      <w:r w:rsidRPr="00235727">
        <w:rPr>
          <w:rFonts w:ascii="Times New Roman" w:eastAsia="宋体"/>
          <w:sz w:val="21"/>
          <w:szCs w:val="21"/>
        </w:rPr>
        <w:t>(Y)</w:t>
      </w:r>
      <w:r w:rsidRPr="00235727">
        <w:rPr>
          <w:rFonts w:ascii="Times New Roman" w:eastAsia="宋体" w:hint="eastAsia"/>
          <w:sz w:val="21"/>
          <w:szCs w:val="21"/>
        </w:rPr>
        <w:t>、</w:t>
      </w:r>
      <w:r w:rsidRPr="00235727">
        <w:rPr>
          <w:rFonts w:ascii="Times New Roman" w:eastAsia="宋体"/>
          <w:sz w:val="21"/>
          <w:szCs w:val="21"/>
        </w:rPr>
        <w:t>C(Y)</w:t>
      </w:r>
      <w:r w:rsidRPr="00235727">
        <w:rPr>
          <w:rFonts w:ascii="Times New Roman" w:eastAsia="宋体" w:hint="eastAsia"/>
          <w:sz w:val="21"/>
          <w:szCs w:val="21"/>
        </w:rPr>
        <w:t>、</w:t>
      </w:r>
      <w:r w:rsidRPr="00235727">
        <w:rPr>
          <w:rFonts w:ascii="Times New Roman" w:eastAsia="宋体"/>
          <w:sz w:val="21"/>
          <w:szCs w:val="21"/>
        </w:rPr>
        <w:t>D(Y)</w:t>
      </w:r>
      <w:r w:rsidRPr="00235727">
        <w:rPr>
          <w:rFonts w:ascii="Times New Roman" w:eastAsia="宋体" w:hint="eastAsia"/>
          <w:sz w:val="21"/>
          <w:szCs w:val="21"/>
        </w:rPr>
        <w:t>列，计算其平均值以及标准差：在选中区域点击右键选择</w:t>
      </w:r>
      <w:r w:rsidRPr="00235727">
        <w:rPr>
          <w:rFonts w:ascii="Times New Roman" w:eastAsia="宋体" w:hint="eastAsia"/>
          <w:sz w:val="21"/>
          <w:szCs w:val="21"/>
        </w:rPr>
        <w:t>Statistics</w:t>
      </w:r>
      <w:r w:rsidRPr="00235727">
        <w:rPr>
          <w:rFonts w:ascii="Times New Roman" w:eastAsia="宋体"/>
          <w:sz w:val="21"/>
          <w:szCs w:val="21"/>
        </w:rPr>
        <w:t xml:space="preserve"> </w:t>
      </w:r>
      <w:r w:rsidRPr="00235727">
        <w:rPr>
          <w:rFonts w:ascii="Times New Roman" w:eastAsia="宋体" w:hint="eastAsia"/>
          <w:sz w:val="21"/>
          <w:szCs w:val="21"/>
        </w:rPr>
        <w:t>on</w:t>
      </w:r>
      <w:r w:rsidRPr="00235727">
        <w:rPr>
          <w:rFonts w:ascii="Times New Roman" w:eastAsia="宋体"/>
          <w:sz w:val="21"/>
          <w:szCs w:val="21"/>
        </w:rPr>
        <w:t xml:space="preserve"> R</w:t>
      </w:r>
      <w:r w:rsidRPr="00235727">
        <w:rPr>
          <w:rFonts w:ascii="Times New Roman" w:eastAsia="宋体" w:hint="eastAsia"/>
          <w:sz w:val="21"/>
          <w:szCs w:val="21"/>
        </w:rPr>
        <w:t>ows</w:t>
      </w:r>
      <w:r w:rsidRPr="00235727">
        <w:rPr>
          <w:rFonts w:ascii="Times New Roman" w:eastAsia="宋体" w:hint="eastAsia"/>
          <w:sz w:val="21"/>
          <w:szCs w:val="21"/>
        </w:rPr>
        <w:t>，在弹出的</w:t>
      </w:r>
      <w:r w:rsidRPr="00235727">
        <w:rPr>
          <w:rFonts w:ascii="Times New Roman" w:eastAsia="宋体" w:hint="eastAsia"/>
          <w:sz w:val="21"/>
          <w:szCs w:val="21"/>
        </w:rPr>
        <w:lastRenderedPageBreak/>
        <w:t>对话窗口（见图</w:t>
      </w:r>
      <w:r w:rsidR="00E2731D" w:rsidRPr="00235727">
        <w:rPr>
          <w:rFonts w:ascii="Times New Roman" w:eastAsia="宋体"/>
          <w:sz w:val="21"/>
          <w:szCs w:val="21"/>
        </w:rPr>
        <w:t>2</w:t>
      </w:r>
      <w:r w:rsidRPr="00235727">
        <w:rPr>
          <w:rFonts w:ascii="Times New Roman" w:eastAsia="宋体" w:hint="eastAsia"/>
          <w:sz w:val="21"/>
          <w:szCs w:val="21"/>
        </w:rPr>
        <w:t>）中检查数据选择范围是否正确后点击</w:t>
      </w:r>
      <w:r w:rsidRPr="00235727">
        <w:rPr>
          <w:rFonts w:ascii="Times New Roman" w:eastAsia="宋体" w:hint="eastAsia"/>
          <w:sz w:val="21"/>
          <w:szCs w:val="21"/>
        </w:rPr>
        <w:t>O</w:t>
      </w:r>
      <w:r w:rsidRPr="00235727">
        <w:rPr>
          <w:rFonts w:ascii="Times New Roman" w:eastAsia="宋体"/>
          <w:sz w:val="21"/>
          <w:szCs w:val="21"/>
        </w:rPr>
        <w:t>K</w:t>
      </w:r>
      <w:r w:rsidRPr="00235727">
        <w:rPr>
          <w:rFonts w:ascii="Times New Roman" w:eastAsia="宋体" w:hint="eastAsia"/>
          <w:sz w:val="21"/>
          <w:szCs w:val="21"/>
        </w:rPr>
        <w:t>按钮。如图</w:t>
      </w:r>
      <w:r w:rsidR="00E2731D" w:rsidRPr="00235727">
        <w:rPr>
          <w:rFonts w:ascii="Times New Roman" w:eastAsia="宋体"/>
          <w:sz w:val="21"/>
          <w:szCs w:val="21"/>
        </w:rPr>
        <w:t>3</w:t>
      </w:r>
      <w:r w:rsidRPr="00235727">
        <w:rPr>
          <w:rFonts w:ascii="Times New Roman" w:eastAsia="宋体" w:hint="eastAsia"/>
          <w:sz w:val="21"/>
          <w:szCs w:val="21"/>
        </w:rPr>
        <w:t>所示，此时在</w:t>
      </w:r>
      <w:r w:rsidRPr="00235727">
        <w:rPr>
          <w:rFonts w:ascii="Times New Roman" w:eastAsia="宋体" w:hint="eastAsia"/>
          <w:sz w:val="21"/>
          <w:szCs w:val="21"/>
        </w:rPr>
        <w:t>Book</w:t>
      </w:r>
      <w:r w:rsidRPr="00235727">
        <w:rPr>
          <w:rFonts w:ascii="Times New Roman" w:eastAsia="宋体"/>
          <w:sz w:val="21"/>
          <w:szCs w:val="21"/>
        </w:rPr>
        <w:t xml:space="preserve"> 1</w:t>
      </w:r>
      <w:r w:rsidRPr="00235727">
        <w:rPr>
          <w:rFonts w:ascii="Times New Roman" w:eastAsia="宋体" w:hint="eastAsia"/>
          <w:sz w:val="21"/>
          <w:szCs w:val="21"/>
        </w:rPr>
        <w:t>中新得到的</w:t>
      </w:r>
      <w:r w:rsidRPr="00235727">
        <w:rPr>
          <w:rFonts w:ascii="Times New Roman" w:eastAsia="宋体" w:hint="eastAsia"/>
          <w:sz w:val="21"/>
          <w:szCs w:val="21"/>
        </w:rPr>
        <w:t>E</w:t>
      </w:r>
      <w:r w:rsidRPr="00235727">
        <w:rPr>
          <w:rFonts w:ascii="Times New Roman" w:eastAsia="宋体"/>
          <w:sz w:val="21"/>
          <w:szCs w:val="21"/>
        </w:rPr>
        <w:t>(Y)</w:t>
      </w:r>
      <w:r w:rsidRPr="00235727">
        <w:rPr>
          <w:rFonts w:ascii="Times New Roman" w:eastAsia="宋体" w:hint="eastAsia"/>
          <w:sz w:val="21"/>
          <w:szCs w:val="21"/>
        </w:rPr>
        <w:t>、</w:t>
      </w:r>
      <w:r w:rsidRPr="00235727">
        <w:rPr>
          <w:rFonts w:ascii="Times New Roman" w:eastAsia="宋体" w:hint="eastAsia"/>
          <w:sz w:val="21"/>
          <w:szCs w:val="21"/>
        </w:rPr>
        <w:t>F</w:t>
      </w:r>
      <w:r w:rsidRPr="00235727">
        <w:rPr>
          <w:rFonts w:ascii="Times New Roman" w:eastAsia="宋体"/>
          <w:sz w:val="21"/>
          <w:szCs w:val="21"/>
        </w:rPr>
        <w:t>(</w:t>
      </w:r>
      <w:proofErr w:type="spellStart"/>
      <w:r w:rsidRPr="00235727">
        <w:rPr>
          <w:rFonts w:ascii="Times New Roman" w:eastAsia="宋体"/>
          <w:sz w:val="21"/>
          <w:szCs w:val="21"/>
        </w:rPr>
        <w:t>yEr</w:t>
      </w:r>
      <w:proofErr w:type="spellEnd"/>
      <w:r w:rsidRPr="00235727">
        <w:rPr>
          <w:rFonts w:ascii="Times New Roman" w:eastAsia="宋体"/>
          <w:sz w:val="21"/>
          <w:szCs w:val="21"/>
          <w:vertAlign w:val="subscript"/>
        </w:rPr>
        <w:t>±</w:t>
      </w:r>
      <w:r w:rsidRPr="00235727">
        <w:rPr>
          <w:rFonts w:ascii="Times New Roman" w:eastAsia="宋体"/>
          <w:sz w:val="21"/>
          <w:szCs w:val="21"/>
        </w:rPr>
        <w:t>)</w:t>
      </w:r>
      <w:r w:rsidRPr="00235727">
        <w:rPr>
          <w:rFonts w:ascii="Times New Roman" w:eastAsia="宋体" w:hint="eastAsia"/>
          <w:sz w:val="21"/>
          <w:szCs w:val="21"/>
        </w:rPr>
        <w:t>两列数据分别为同一取样时间三支大肠杆菌培养液吸光度的平均值与标准差数据。以同样的处理方式计算</w:t>
      </w:r>
      <w:r w:rsidRPr="00235727">
        <w:rPr>
          <w:rFonts w:ascii="Times New Roman" w:eastAsia="宋体" w:hint="eastAsia"/>
          <w:sz w:val="21"/>
          <w:szCs w:val="21"/>
        </w:rPr>
        <w:t>Book</w:t>
      </w:r>
      <w:r w:rsidRPr="00235727">
        <w:rPr>
          <w:rFonts w:ascii="Times New Roman" w:eastAsia="宋体"/>
          <w:sz w:val="21"/>
          <w:szCs w:val="21"/>
        </w:rPr>
        <w:t xml:space="preserve"> 2</w:t>
      </w:r>
      <w:r w:rsidRPr="00235727">
        <w:rPr>
          <w:rFonts w:ascii="Times New Roman" w:eastAsia="宋体" w:hint="eastAsia"/>
          <w:sz w:val="21"/>
          <w:szCs w:val="21"/>
        </w:rPr>
        <w:t>中枯草芽孢杆菌培养液的数据，得到不同培养时间的吸光度平均值与标准差数据。</w:t>
      </w:r>
    </w:p>
    <w:p w14:paraId="6E703C03" w14:textId="77777777" w:rsidR="00DA43D6" w:rsidRPr="00235727" w:rsidRDefault="00000000">
      <w:pPr>
        <w:pStyle w:val="111"/>
        <w:spacing w:line="240" w:lineRule="auto"/>
        <w:jc w:val="center"/>
        <w:rPr>
          <w:rFonts w:ascii="宋体" w:eastAsia="宋体" w:hAnsi="宋体" w:cs="楷体"/>
          <w:b/>
          <w:bCs w:val="0"/>
          <w:kern w:val="0"/>
          <w:sz w:val="21"/>
          <w:szCs w:val="21"/>
          <w:shd w:val="clear" w:color="auto" w:fill="FFFF00"/>
        </w:rPr>
      </w:pPr>
      <w:r w:rsidRPr="00235727">
        <w:rPr>
          <w:rFonts w:ascii="宋体" w:eastAsia="宋体" w:hAnsi="宋体" w:cs="楷体"/>
          <w:b/>
          <w:bCs w:val="0"/>
          <w:noProof/>
          <w:kern w:val="0"/>
          <w:sz w:val="21"/>
          <w:szCs w:val="21"/>
          <w:shd w:val="clear" w:color="auto" w:fill="FFFF00"/>
        </w:rPr>
        <w:drawing>
          <wp:inline distT="0" distB="0" distL="0" distR="0" wp14:anchorId="6797B56A" wp14:editId="0C73F2FA">
            <wp:extent cx="2880000" cy="210322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rotWithShape="1">
                    <a:blip r:embed="rId9" cstate="print">
                      <a:extLst>
                        <a:ext uri="{28A0092B-C50C-407E-A947-70E740481C1C}">
                          <a14:useLocalDpi xmlns:a14="http://schemas.microsoft.com/office/drawing/2010/main" val="0"/>
                        </a:ext>
                      </a:extLst>
                    </a:blip>
                    <a:srcRect b="3900"/>
                    <a:stretch/>
                  </pic:blipFill>
                  <pic:spPr bwMode="auto">
                    <a:xfrm>
                      <a:off x="0" y="0"/>
                      <a:ext cx="2880000" cy="2103228"/>
                    </a:xfrm>
                    <a:prstGeom prst="rect">
                      <a:avLst/>
                    </a:prstGeom>
                    <a:ln>
                      <a:noFill/>
                    </a:ln>
                    <a:extLst>
                      <a:ext uri="{53640926-AAD7-44D8-BBD7-CCE9431645EC}">
                        <a14:shadowObscured xmlns:a14="http://schemas.microsoft.com/office/drawing/2010/main"/>
                      </a:ext>
                    </a:extLst>
                  </pic:spPr>
                </pic:pic>
              </a:graphicData>
            </a:graphic>
          </wp:inline>
        </w:drawing>
      </w:r>
    </w:p>
    <w:p w14:paraId="62BB3C25" w14:textId="1BEDB01D" w:rsidR="00DA43D6" w:rsidRPr="00235727" w:rsidRDefault="00000000" w:rsidP="00235727">
      <w:pPr>
        <w:spacing w:line="340" w:lineRule="exact"/>
        <w:jc w:val="center"/>
      </w:pPr>
      <w:r w:rsidRPr="00235727">
        <w:t>图</w:t>
      </w:r>
      <w:r w:rsidR="00E2731D" w:rsidRPr="00235727">
        <w:t>2</w:t>
      </w:r>
      <w:r w:rsidRPr="00235727">
        <w:t xml:space="preserve"> </w:t>
      </w:r>
      <w:r w:rsidRPr="00235727">
        <w:rPr>
          <w:rFonts w:hint="eastAsia"/>
        </w:rPr>
        <w:t>Statistics</w:t>
      </w:r>
      <w:r w:rsidRPr="00235727">
        <w:t xml:space="preserve"> </w:t>
      </w:r>
      <w:r w:rsidRPr="00235727">
        <w:rPr>
          <w:rFonts w:hint="eastAsia"/>
        </w:rPr>
        <w:t>on</w:t>
      </w:r>
      <w:r w:rsidRPr="00235727">
        <w:t xml:space="preserve"> R</w:t>
      </w:r>
      <w:r w:rsidRPr="00235727">
        <w:rPr>
          <w:rFonts w:hint="eastAsia"/>
        </w:rPr>
        <w:t>ows</w:t>
      </w:r>
      <w:r w:rsidRPr="00235727">
        <w:rPr>
          <w:rFonts w:hint="eastAsia"/>
        </w:rPr>
        <w:t>对话窗口</w:t>
      </w:r>
    </w:p>
    <w:p w14:paraId="1FDA5171" w14:textId="77777777" w:rsidR="00DA43D6" w:rsidRPr="00235727" w:rsidRDefault="00000000">
      <w:pPr>
        <w:jc w:val="center"/>
      </w:pPr>
      <w:r w:rsidRPr="00235727">
        <w:rPr>
          <w:noProof/>
        </w:rPr>
        <w:drawing>
          <wp:inline distT="0" distB="0" distL="0" distR="0" wp14:anchorId="1D864A99" wp14:editId="5BBD4706">
            <wp:extent cx="2880000" cy="1384879"/>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384879"/>
                    </a:xfrm>
                    <a:prstGeom prst="rect">
                      <a:avLst/>
                    </a:prstGeom>
                  </pic:spPr>
                </pic:pic>
              </a:graphicData>
            </a:graphic>
          </wp:inline>
        </w:drawing>
      </w:r>
    </w:p>
    <w:p w14:paraId="307EE2FE" w14:textId="5FAB9B32" w:rsidR="00DA43D6" w:rsidRPr="00235727" w:rsidRDefault="00000000" w:rsidP="00235727">
      <w:pPr>
        <w:spacing w:line="360" w:lineRule="exact"/>
        <w:jc w:val="center"/>
      </w:pPr>
      <w:r w:rsidRPr="00235727">
        <w:t>图</w:t>
      </w:r>
      <w:r w:rsidR="00E2731D" w:rsidRPr="00235727">
        <w:t>3</w:t>
      </w:r>
      <w:r w:rsidRPr="00235727">
        <w:t xml:space="preserve"> </w:t>
      </w:r>
      <w:r w:rsidRPr="00235727">
        <w:rPr>
          <w:rFonts w:hint="eastAsia"/>
        </w:rPr>
        <w:t>平均值与标准差的计算</w:t>
      </w:r>
    </w:p>
    <w:p w14:paraId="6519D401" w14:textId="431D2B23" w:rsidR="00DA43D6" w:rsidRPr="00235727" w:rsidRDefault="00000000" w:rsidP="00235727">
      <w:pPr>
        <w:spacing w:line="360" w:lineRule="exact"/>
      </w:pPr>
      <w:r w:rsidRPr="00235727">
        <w:tab/>
      </w:r>
      <w:r w:rsidRPr="00235727">
        <w:rPr>
          <w:rFonts w:hint="eastAsia"/>
        </w:rPr>
        <w:t>新建表单</w:t>
      </w:r>
      <w:r w:rsidRPr="00235727">
        <w:rPr>
          <w:rFonts w:hint="eastAsia"/>
        </w:rPr>
        <w:t>Book</w:t>
      </w:r>
      <w:r w:rsidRPr="00235727">
        <w:t xml:space="preserve"> 3</w:t>
      </w:r>
      <w:r w:rsidRPr="00235727">
        <w:rPr>
          <w:rFonts w:hint="eastAsia"/>
        </w:rPr>
        <w:t>，将不同培养时间下大肠杆菌与枯草芽孢培养液的吸光度平均值与标准差放入此表。具体操作为：将</w:t>
      </w:r>
      <w:r w:rsidRPr="00235727">
        <w:rPr>
          <w:rFonts w:hint="eastAsia"/>
        </w:rPr>
        <w:t>Book</w:t>
      </w:r>
      <w:r w:rsidRPr="00235727">
        <w:t xml:space="preserve"> 1</w:t>
      </w:r>
      <w:r w:rsidRPr="00235727">
        <w:rPr>
          <w:rFonts w:hint="eastAsia"/>
        </w:rPr>
        <w:t>中</w:t>
      </w:r>
      <w:r w:rsidRPr="00235727">
        <w:rPr>
          <w:rFonts w:hint="eastAsia"/>
        </w:rPr>
        <w:t>A</w:t>
      </w:r>
      <w:r w:rsidRPr="00235727">
        <w:t>(X)</w:t>
      </w:r>
      <w:r w:rsidRPr="00235727">
        <w:rPr>
          <w:rFonts w:hint="eastAsia"/>
        </w:rPr>
        <w:t>、</w:t>
      </w:r>
      <w:r w:rsidRPr="00235727">
        <w:rPr>
          <w:rFonts w:hint="eastAsia"/>
        </w:rPr>
        <w:t>E</w:t>
      </w:r>
      <w:r w:rsidRPr="00235727">
        <w:t>(Y)</w:t>
      </w:r>
      <w:r w:rsidRPr="00235727">
        <w:rPr>
          <w:rFonts w:hint="eastAsia"/>
        </w:rPr>
        <w:t>、</w:t>
      </w:r>
      <w:r w:rsidRPr="00235727">
        <w:rPr>
          <w:rFonts w:hint="eastAsia"/>
        </w:rPr>
        <w:t>F</w:t>
      </w:r>
      <w:r w:rsidRPr="00235727">
        <w:t>(</w:t>
      </w:r>
      <w:proofErr w:type="spellStart"/>
      <w:r w:rsidRPr="00235727">
        <w:t>yEr</w:t>
      </w:r>
      <w:proofErr w:type="spellEnd"/>
      <w:r w:rsidRPr="00235727">
        <w:rPr>
          <w:vertAlign w:val="subscript"/>
        </w:rPr>
        <w:t>±</w:t>
      </w:r>
      <w:r w:rsidRPr="00235727">
        <w:t>)</w:t>
      </w:r>
      <w:r w:rsidRPr="00235727">
        <w:rPr>
          <w:rFonts w:hint="eastAsia"/>
        </w:rPr>
        <w:t>列数据复制进</w:t>
      </w:r>
      <w:r w:rsidRPr="00235727">
        <w:rPr>
          <w:rFonts w:hint="eastAsia"/>
        </w:rPr>
        <w:t>Book</w:t>
      </w:r>
      <w:r w:rsidR="00E2731D" w:rsidRPr="00235727">
        <w:t xml:space="preserve"> </w:t>
      </w:r>
      <w:r w:rsidRPr="00235727">
        <w:t>3</w:t>
      </w:r>
      <w:r w:rsidRPr="00235727">
        <w:rPr>
          <w:rFonts w:hint="eastAsia"/>
        </w:rPr>
        <w:t>，单击菜单</w:t>
      </w:r>
      <w:r w:rsidRPr="00235727">
        <w:rPr>
          <w:rFonts w:hint="eastAsia"/>
        </w:rPr>
        <w:t>Column</w:t>
      </w:r>
      <w:r w:rsidRPr="00235727">
        <w:rPr>
          <w:rFonts w:hint="eastAsia"/>
        </w:rPr>
        <w:t>→</w:t>
      </w:r>
      <w:r w:rsidRPr="00235727">
        <w:rPr>
          <w:rFonts w:hint="eastAsia"/>
        </w:rPr>
        <w:t>Add</w:t>
      </w:r>
      <w:r w:rsidRPr="00235727">
        <w:t xml:space="preserve"> N</w:t>
      </w:r>
      <w:r w:rsidRPr="00235727">
        <w:rPr>
          <w:rFonts w:hint="eastAsia"/>
        </w:rPr>
        <w:t>ew</w:t>
      </w:r>
      <w:r w:rsidRPr="00235727">
        <w:t xml:space="preserve"> C</w:t>
      </w:r>
      <w:r w:rsidRPr="00235727">
        <w:rPr>
          <w:rFonts w:hint="eastAsia"/>
        </w:rPr>
        <w:t>olumns</w:t>
      </w:r>
      <w:r w:rsidRPr="00235727">
        <w:rPr>
          <w:rFonts w:hint="eastAsia"/>
        </w:rPr>
        <w:t>，在弹出的对话框中填写新增列数为</w:t>
      </w:r>
      <w:r w:rsidRPr="00235727">
        <w:rPr>
          <w:rFonts w:hint="eastAsia"/>
        </w:rPr>
        <w:t>2</w:t>
      </w:r>
      <w:r w:rsidRPr="00235727">
        <w:rPr>
          <w:rFonts w:hint="eastAsia"/>
        </w:rPr>
        <w:t>，点击</w:t>
      </w:r>
      <w:r w:rsidRPr="00235727">
        <w:rPr>
          <w:rFonts w:hint="eastAsia"/>
        </w:rPr>
        <w:t>O</w:t>
      </w:r>
      <w:r w:rsidRPr="00235727">
        <w:t>K</w:t>
      </w:r>
      <w:r w:rsidRPr="00235727">
        <w:rPr>
          <w:rFonts w:hint="eastAsia"/>
        </w:rPr>
        <w:t>按钮完成新增列的操作，并将</w:t>
      </w:r>
      <w:r w:rsidRPr="00235727">
        <w:rPr>
          <w:rFonts w:hint="eastAsia"/>
        </w:rPr>
        <w:t>Book</w:t>
      </w:r>
      <w:r w:rsidRPr="00235727">
        <w:t xml:space="preserve"> 2</w:t>
      </w:r>
      <w:r w:rsidRPr="00235727">
        <w:rPr>
          <w:rFonts w:hint="eastAsia"/>
        </w:rPr>
        <w:t>中</w:t>
      </w:r>
      <w:r w:rsidRPr="00235727">
        <w:rPr>
          <w:rFonts w:hint="eastAsia"/>
        </w:rPr>
        <w:t>E</w:t>
      </w:r>
      <w:r w:rsidRPr="00235727">
        <w:t>(Y)</w:t>
      </w:r>
      <w:r w:rsidRPr="00235727">
        <w:rPr>
          <w:rFonts w:hint="eastAsia"/>
        </w:rPr>
        <w:t>、</w:t>
      </w:r>
      <w:r w:rsidRPr="00235727">
        <w:rPr>
          <w:rFonts w:hint="eastAsia"/>
        </w:rPr>
        <w:t>F</w:t>
      </w:r>
      <w:r w:rsidRPr="00235727">
        <w:t>(</w:t>
      </w:r>
      <w:proofErr w:type="spellStart"/>
      <w:r w:rsidRPr="00235727">
        <w:t>yEr</w:t>
      </w:r>
      <w:proofErr w:type="spellEnd"/>
      <w:r w:rsidRPr="00235727">
        <w:rPr>
          <w:vertAlign w:val="subscript"/>
        </w:rPr>
        <w:t>±</w:t>
      </w:r>
      <w:r w:rsidRPr="00235727">
        <w:t>)</w:t>
      </w:r>
      <w:r w:rsidRPr="00235727">
        <w:rPr>
          <w:rFonts w:hint="eastAsia"/>
        </w:rPr>
        <w:t>列数据复制到新增加的两列。选中</w:t>
      </w:r>
      <w:r w:rsidRPr="00235727">
        <w:t>C(Y)</w:t>
      </w:r>
      <w:r w:rsidRPr="00235727">
        <w:rPr>
          <w:rFonts w:hint="eastAsia"/>
        </w:rPr>
        <w:t>列点击右键选择</w:t>
      </w:r>
      <w:r w:rsidRPr="00235727">
        <w:rPr>
          <w:rFonts w:hint="eastAsia"/>
        </w:rPr>
        <w:t>Set</w:t>
      </w:r>
      <w:r w:rsidRPr="00235727">
        <w:t xml:space="preserve"> A</w:t>
      </w:r>
      <w:r w:rsidRPr="00235727">
        <w:rPr>
          <w:rFonts w:hint="eastAsia"/>
        </w:rPr>
        <w:t>s</w:t>
      </w:r>
      <w:r w:rsidRPr="00235727">
        <w:rPr>
          <w:rFonts w:hint="eastAsia"/>
        </w:rPr>
        <w:t>→</w:t>
      </w:r>
      <w:r w:rsidRPr="00235727">
        <w:rPr>
          <w:rFonts w:hint="eastAsia"/>
        </w:rPr>
        <w:t>Y</w:t>
      </w:r>
      <w:r w:rsidRPr="00235727">
        <w:t xml:space="preserve"> E</w:t>
      </w:r>
      <w:r w:rsidRPr="00235727">
        <w:rPr>
          <w:rFonts w:hint="eastAsia"/>
        </w:rPr>
        <w:t>rror</w:t>
      </w:r>
      <w:r w:rsidRPr="00235727">
        <w:rPr>
          <w:rFonts w:hint="eastAsia"/>
        </w:rPr>
        <w:t>将数据属性改为标准差，即将</w:t>
      </w:r>
      <w:r w:rsidRPr="00235727">
        <w:rPr>
          <w:rFonts w:hint="eastAsia"/>
        </w:rPr>
        <w:t>C</w:t>
      </w:r>
      <w:r w:rsidRPr="00235727">
        <w:t>(Y)</w:t>
      </w:r>
      <w:r w:rsidRPr="00235727">
        <w:rPr>
          <w:rFonts w:hint="eastAsia"/>
        </w:rPr>
        <w:t>改为</w:t>
      </w:r>
      <w:r w:rsidRPr="00235727">
        <w:t>C(</w:t>
      </w:r>
      <w:proofErr w:type="spellStart"/>
      <w:r w:rsidRPr="00235727">
        <w:t>yEr</w:t>
      </w:r>
      <w:proofErr w:type="spellEnd"/>
      <w:r w:rsidRPr="00235727">
        <w:rPr>
          <w:vertAlign w:val="subscript"/>
        </w:rPr>
        <w:t>±</w:t>
      </w:r>
      <w:r w:rsidRPr="00235727">
        <w:t>)</w:t>
      </w:r>
      <w:r w:rsidRPr="00235727">
        <w:rPr>
          <w:rFonts w:hint="eastAsia"/>
        </w:rPr>
        <w:t>，对</w:t>
      </w:r>
      <w:r w:rsidRPr="00235727">
        <w:rPr>
          <w:rFonts w:hint="eastAsia"/>
        </w:rPr>
        <w:t>E</w:t>
      </w:r>
      <w:r w:rsidRPr="00235727">
        <w:t>(Y)</w:t>
      </w:r>
      <w:r w:rsidRPr="00235727">
        <w:rPr>
          <w:rFonts w:hint="eastAsia"/>
        </w:rPr>
        <w:t>执行相同操作使其变为</w:t>
      </w:r>
      <w:r w:rsidRPr="00235727">
        <w:t>E(</w:t>
      </w:r>
      <w:proofErr w:type="spellStart"/>
      <w:r w:rsidRPr="00235727">
        <w:t>yEr</w:t>
      </w:r>
      <w:proofErr w:type="spellEnd"/>
      <w:r w:rsidRPr="00235727">
        <w:rPr>
          <w:vertAlign w:val="subscript"/>
        </w:rPr>
        <w:t>±</w:t>
      </w:r>
      <w:r w:rsidRPr="00235727">
        <w:t>)</w:t>
      </w:r>
      <w:r w:rsidRPr="00235727">
        <w:rPr>
          <w:rFonts w:hint="eastAsia"/>
        </w:rPr>
        <w:t>。此时</w:t>
      </w:r>
      <w:r w:rsidRPr="00235727">
        <w:rPr>
          <w:rFonts w:hint="eastAsia"/>
        </w:rPr>
        <w:t>Book</w:t>
      </w:r>
      <w:r w:rsidRPr="00235727">
        <w:t xml:space="preserve"> 3</w:t>
      </w:r>
      <w:r w:rsidRPr="00235727">
        <w:rPr>
          <w:rFonts w:hint="eastAsia"/>
        </w:rPr>
        <w:t>中</w:t>
      </w:r>
      <w:r w:rsidRPr="00235727">
        <w:rPr>
          <w:rFonts w:hint="eastAsia"/>
        </w:rPr>
        <w:t>A</w:t>
      </w:r>
      <w:r w:rsidRPr="00235727">
        <w:t>(X)</w:t>
      </w:r>
      <w:r w:rsidRPr="00235727">
        <w:rPr>
          <w:rFonts w:hint="eastAsia"/>
        </w:rPr>
        <w:t>列为时间，</w:t>
      </w:r>
      <w:r w:rsidRPr="00235727">
        <w:rPr>
          <w:rFonts w:hint="eastAsia"/>
        </w:rPr>
        <w:t>B</w:t>
      </w:r>
      <w:r w:rsidRPr="00235727">
        <w:t>(Y)</w:t>
      </w:r>
      <w:r w:rsidRPr="00235727">
        <w:rPr>
          <w:rFonts w:hint="eastAsia"/>
        </w:rPr>
        <w:t>、</w:t>
      </w:r>
      <w:r w:rsidRPr="00235727">
        <w:t>C(</w:t>
      </w:r>
      <w:proofErr w:type="spellStart"/>
      <w:r w:rsidRPr="00235727">
        <w:t>yEr</w:t>
      </w:r>
      <w:proofErr w:type="spellEnd"/>
      <w:r w:rsidRPr="00235727">
        <w:rPr>
          <w:vertAlign w:val="subscript"/>
        </w:rPr>
        <w:t>±</w:t>
      </w:r>
      <w:r w:rsidRPr="00235727">
        <w:t>)</w:t>
      </w:r>
      <w:r w:rsidRPr="00235727">
        <w:rPr>
          <w:rFonts w:hint="eastAsia"/>
        </w:rPr>
        <w:t>列分别为不同时间下大肠杆菌培养液吸光度的平均值与标准差，</w:t>
      </w:r>
      <w:r w:rsidRPr="00235727">
        <w:t>D(Y)</w:t>
      </w:r>
      <w:r w:rsidRPr="00235727">
        <w:rPr>
          <w:rFonts w:hint="eastAsia"/>
        </w:rPr>
        <w:t>、</w:t>
      </w:r>
      <w:r w:rsidRPr="00235727">
        <w:t>E(</w:t>
      </w:r>
      <w:proofErr w:type="spellStart"/>
      <w:r w:rsidRPr="00235727">
        <w:t>yEr</w:t>
      </w:r>
      <w:proofErr w:type="spellEnd"/>
      <w:r w:rsidRPr="00235727">
        <w:rPr>
          <w:vertAlign w:val="subscript"/>
        </w:rPr>
        <w:t>±</w:t>
      </w:r>
      <w:r w:rsidRPr="00235727">
        <w:t>)</w:t>
      </w:r>
      <w:r w:rsidRPr="00235727">
        <w:rPr>
          <w:rFonts w:hint="eastAsia"/>
        </w:rPr>
        <w:t>列分别为不同时间下枯草芽孢杆菌培养液吸光度的平均值与标准差，如图</w:t>
      </w:r>
      <w:r w:rsidR="00E2731D" w:rsidRPr="00235727">
        <w:t>4</w:t>
      </w:r>
      <w:r w:rsidRPr="00235727">
        <w:rPr>
          <w:rFonts w:hint="eastAsia"/>
        </w:rPr>
        <w:t>所示。</w:t>
      </w:r>
    </w:p>
    <w:p w14:paraId="0F859EB3" w14:textId="77777777" w:rsidR="00DA43D6" w:rsidRPr="00235727" w:rsidRDefault="00000000">
      <w:pPr>
        <w:jc w:val="center"/>
      </w:pPr>
      <w:r w:rsidRPr="00235727">
        <w:rPr>
          <w:noProof/>
        </w:rPr>
        <w:drawing>
          <wp:inline distT="0" distB="0" distL="0" distR="0" wp14:anchorId="1749FB9D" wp14:editId="279B11F3">
            <wp:extent cx="2880000" cy="1555576"/>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555576"/>
                    </a:xfrm>
                    <a:prstGeom prst="rect">
                      <a:avLst/>
                    </a:prstGeom>
                  </pic:spPr>
                </pic:pic>
              </a:graphicData>
            </a:graphic>
          </wp:inline>
        </w:drawing>
      </w:r>
    </w:p>
    <w:p w14:paraId="1425E0AB" w14:textId="6CDCB76F" w:rsidR="00DA43D6" w:rsidRPr="00235727" w:rsidRDefault="00000000" w:rsidP="00235727">
      <w:pPr>
        <w:spacing w:line="360" w:lineRule="exact"/>
        <w:jc w:val="center"/>
      </w:pPr>
      <w:r w:rsidRPr="00235727">
        <w:t>图</w:t>
      </w:r>
      <w:r w:rsidR="00E2731D" w:rsidRPr="00235727">
        <w:t>4</w:t>
      </w:r>
      <w:r w:rsidRPr="00235727">
        <w:t xml:space="preserve"> </w:t>
      </w:r>
      <w:r w:rsidRPr="00235727">
        <w:rPr>
          <w:rFonts w:hint="eastAsia"/>
        </w:rPr>
        <w:t>不同培养时间细菌培养液的吸光度平均值与标准差</w:t>
      </w:r>
    </w:p>
    <w:p w14:paraId="4CE92215" w14:textId="2970F5E8" w:rsidR="00DA43D6"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lastRenderedPageBreak/>
        <w:t>3</w:t>
      </w:r>
      <w:r w:rsidR="00E07957" w:rsidRPr="00235727">
        <w:rPr>
          <w:rFonts w:ascii="Times New Roman" w:eastAsia="宋体"/>
          <w:sz w:val="21"/>
          <w:szCs w:val="21"/>
        </w:rPr>
        <w:t>.</w:t>
      </w:r>
      <w:r w:rsidR="00E2731D" w:rsidRPr="00235727">
        <w:rPr>
          <w:rFonts w:ascii="Times New Roman" w:eastAsia="宋体" w:hint="eastAsia"/>
          <w:sz w:val="21"/>
          <w:szCs w:val="21"/>
        </w:rPr>
        <w:t>生长曲线的绘制及优化</w:t>
      </w:r>
    </w:p>
    <w:p w14:paraId="2FB75937" w14:textId="445251BB" w:rsidR="00DA43D6"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tab/>
      </w:r>
      <w:r w:rsidRPr="00235727">
        <w:rPr>
          <w:rFonts w:ascii="Times New Roman" w:eastAsia="宋体" w:hint="eastAsia"/>
          <w:sz w:val="21"/>
          <w:szCs w:val="21"/>
        </w:rPr>
        <w:t>在</w:t>
      </w:r>
      <w:r w:rsidRPr="00235727">
        <w:rPr>
          <w:rFonts w:ascii="Times New Roman" w:eastAsia="宋体" w:hint="eastAsia"/>
          <w:sz w:val="21"/>
          <w:szCs w:val="21"/>
        </w:rPr>
        <w:t>Book</w:t>
      </w:r>
      <w:r w:rsidRPr="00235727">
        <w:rPr>
          <w:rFonts w:ascii="Times New Roman" w:eastAsia="宋体"/>
          <w:sz w:val="21"/>
          <w:szCs w:val="21"/>
        </w:rPr>
        <w:t xml:space="preserve"> 3</w:t>
      </w:r>
      <w:r w:rsidRPr="00235727">
        <w:rPr>
          <w:rFonts w:ascii="Times New Roman" w:eastAsia="宋体" w:hint="eastAsia"/>
          <w:sz w:val="21"/>
          <w:szCs w:val="21"/>
        </w:rPr>
        <w:t>中选中所有列，单击菜单</w:t>
      </w:r>
      <w:r w:rsidRPr="00235727">
        <w:rPr>
          <w:rFonts w:ascii="Times New Roman" w:eastAsia="宋体" w:hint="eastAsia"/>
          <w:sz w:val="21"/>
          <w:szCs w:val="21"/>
        </w:rPr>
        <w:t>Plot</w:t>
      </w:r>
      <w:r w:rsidRPr="00235727">
        <w:rPr>
          <w:rFonts w:ascii="Times New Roman" w:eastAsia="宋体" w:hint="eastAsia"/>
          <w:sz w:val="21"/>
          <w:szCs w:val="21"/>
        </w:rPr>
        <w:t>→</w:t>
      </w:r>
      <w:r w:rsidRPr="00235727">
        <w:rPr>
          <w:rFonts w:ascii="Times New Roman" w:eastAsia="宋体" w:hint="eastAsia"/>
          <w:sz w:val="21"/>
          <w:szCs w:val="21"/>
        </w:rPr>
        <w:t>Basic</w:t>
      </w:r>
      <w:r w:rsidRPr="00235727">
        <w:rPr>
          <w:rFonts w:ascii="Times New Roman" w:eastAsia="宋体"/>
          <w:sz w:val="21"/>
          <w:szCs w:val="21"/>
        </w:rPr>
        <w:t xml:space="preserve"> 2D</w:t>
      </w:r>
      <w:r w:rsidRPr="00235727">
        <w:rPr>
          <w:rFonts w:ascii="Times New Roman" w:eastAsia="宋体" w:hint="eastAsia"/>
          <w:sz w:val="21"/>
          <w:szCs w:val="21"/>
        </w:rPr>
        <w:t>→</w:t>
      </w:r>
      <w:r w:rsidRPr="00235727">
        <w:rPr>
          <w:rFonts w:ascii="Times New Roman" w:eastAsia="宋体" w:hint="eastAsia"/>
          <w:sz w:val="21"/>
          <w:szCs w:val="21"/>
        </w:rPr>
        <w:t>Line</w:t>
      </w:r>
      <w:r w:rsidRPr="00235727">
        <w:rPr>
          <w:rFonts w:ascii="Times New Roman" w:eastAsia="宋体"/>
          <w:sz w:val="21"/>
          <w:szCs w:val="21"/>
        </w:rPr>
        <w:t xml:space="preserve"> + Symbol</w:t>
      </w:r>
      <w:r w:rsidRPr="00235727">
        <w:rPr>
          <w:rFonts w:ascii="Times New Roman" w:eastAsia="宋体" w:hint="eastAsia"/>
          <w:sz w:val="21"/>
          <w:szCs w:val="21"/>
        </w:rPr>
        <w:t>，得到细菌的生长曲线，如图</w:t>
      </w:r>
      <w:r w:rsidR="00E2731D" w:rsidRPr="00235727">
        <w:rPr>
          <w:rFonts w:ascii="Times New Roman" w:eastAsia="宋体"/>
          <w:sz w:val="21"/>
          <w:szCs w:val="21"/>
        </w:rPr>
        <w:t>5</w:t>
      </w:r>
      <w:r w:rsidRPr="00235727">
        <w:rPr>
          <w:rFonts w:ascii="Times New Roman" w:eastAsia="宋体" w:hint="eastAsia"/>
          <w:sz w:val="21"/>
          <w:szCs w:val="21"/>
        </w:rPr>
        <w:t>所示。</w:t>
      </w:r>
    </w:p>
    <w:p w14:paraId="27E65871" w14:textId="77777777" w:rsidR="00DA43D6" w:rsidRPr="00235727" w:rsidRDefault="00000000">
      <w:pPr>
        <w:pStyle w:val="111"/>
        <w:spacing w:line="240" w:lineRule="auto"/>
        <w:jc w:val="center"/>
        <w:rPr>
          <w:rFonts w:ascii="Times New Roman" w:eastAsia="宋体"/>
          <w:sz w:val="21"/>
          <w:szCs w:val="21"/>
        </w:rPr>
      </w:pPr>
      <w:r w:rsidRPr="00235727">
        <w:rPr>
          <w:rFonts w:ascii="Times New Roman" w:eastAsia="宋体"/>
          <w:noProof/>
          <w:sz w:val="21"/>
          <w:szCs w:val="21"/>
        </w:rPr>
        <w:drawing>
          <wp:inline distT="0" distB="0" distL="0" distR="0" wp14:anchorId="083B8ADF" wp14:editId="349BFDA9">
            <wp:extent cx="2880000" cy="16775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677502"/>
                    </a:xfrm>
                    <a:prstGeom prst="rect">
                      <a:avLst/>
                    </a:prstGeom>
                  </pic:spPr>
                </pic:pic>
              </a:graphicData>
            </a:graphic>
          </wp:inline>
        </w:drawing>
      </w:r>
    </w:p>
    <w:p w14:paraId="4ADBA923" w14:textId="3A29DDCE" w:rsidR="00DA43D6" w:rsidRPr="00235727" w:rsidRDefault="00000000" w:rsidP="00235727">
      <w:pPr>
        <w:spacing w:line="360" w:lineRule="exact"/>
        <w:jc w:val="center"/>
      </w:pPr>
      <w:r w:rsidRPr="00235727">
        <w:t>图</w:t>
      </w:r>
      <w:r w:rsidR="00E2731D" w:rsidRPr="00235727">
        <w:t>5</w:t>
      </w:r>
      <w:r w:rsidRPr="00235727">
        <w:t xml:space="preserve"> </w:t>
      </w:r>
      <w:r w:rsidR="00E522A5" w:rsidRPr="00235727">
        <w:rPr>
          <w:rFonts w:hint="eastAsia"/>
        </w:rPr>
        <w:t>两种</w:t>
      </w:r>
      <w:r w:rsidRPr="00235727">
        <w:rPr>
          <w:rFonts w:hint="eastAsia"/>
        </w:rPr>
        <w:t>细菌的生长曲线</w:t>
      </w:r>
    </w:p>
    <w:p w14:paraId="05C42D8D" w14:textId="6AEED462" w:rsidR="00DA43D6"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tab/>
      </w:r>
      <w:r w:rsidR="00E2731D" w:rsidRPr="00235727">
        <w:rPr>
          <w:rFonts w:ascii="Times New Roman" w:eastAsia="宋体" w:hint="eastAsia"/>
          <w:sz w:val="21"/>
          <w:szCs w:val="21"/>
        </w:rPr>
        <w:t>对所得的图形进一步优化：</w:t>
      </w:r>
      <w:r w:rsidRPr="00235727">
        <w:rPr>
          <w:rFonts w:ascii="Times New Roman" w:eastAsia="宋体" w:hint="eastAsia"/>
          <w:sz w:val="21"/>
          <w:szCs w:val="21"/>
        </w:rPr>
        <w:t>双击图中任意一条曲线，在弹出的</w:t>
      </w:r>
      <w:r w:rsidRPr="00235727">
        <w:rPr>
          <w:rFonts w:ascii="Times New Roman" w:eastAsia="宋体" w:hint="eastAsia"/>
          <w:sz w:val="21"/>
          <w:szCs w:val="21"/>
        </w:rPr>
        <w:t>Plot</w:t>
      </w:r>
      <w:r w:rsidRPr="00235727">
        <w:rPr>
          <w:rFonts w:ascii="Times New Roman" w:eastAsia="宋体"/>
          <w:sz w:val="21"/>
          <w:szCs w:val="21"/>
        </w:rPr>
        <w:t xml:space="preserve"> P</w:t>
      </w:r>
      <w:r w:rsidRPr="00235727">
        <w:rPr>
          <w:rFonts w:ascii="Times New Roman" w:eastAsia="宋体" w:hint="eastAsia"/>
          <w:sz w:val="21"/>
          <w:szCs w:val="21"/>
        </w:rPr>
        <w:t>roperties</w:t>
      </w:r>
      <w:r w:rsidRPr="00235727">
        <w:rPr>
          <w:rFonts w:ascii="Times New Roman" w:eastAsia="宋体" w:hint="eastAsia"/>
          <w:sz w:val="21"/>
          <w:szCs w:val="21"/>
        </w:rPr>
        <w:t>中设置图形参数。点击</w:t>
      </w:r>
      <w:r w:rsidRPr="00235727">
        <w:rPr>
          <w:rFonts w:ascii="Times New Roman" w:eastAsia="宋体" w:hint="eastAsia"/>
          <w:sz w:val="21"/>
          <w:szCs w:val="21"/>
        </w:rPr>
        <w:t>Group</w:t>
      </w:r>
      <w:r w:rsidRPr="00235727">
        <w:rPr>
          <w:rFonts w:ascii="Times New Roman" w:eastAsia="宋体" w:hint="eastAsia"/>
          <w:sz w:val="21"/>
          <w:szCs w:val="21"/>
        </w:rPr>
        <w:t>，将编辑模式选择为“</w:t>
      </w:r>
      <w:r w:rsidRPr="00235727">
        <w:rPr>
          <w:rFonts w:ascii="Times New Roman" w:eastAsia="宋体"/>
          <w:sz w:val="21"/>
          <w:szCs w:val="21"/>
        </w:rPr>
        <w:t>I</w:t>
      </w:r>
      <w:r w:rsidRPr="00235727">
        <w:rPr>
          <w:rFonts w:ascii="Times New Roman" w:eastAsia="宋体" w:hint="eastAsia"/>
          <w:sz w:val="21"/>
          <w:szCs w:val="21"/>
        </w:rPr>
        <w:t>ndependent</w:t>
      </w:r>
      <w:r w:rsidRPr="00235727">
        <w:rPr>
          <w:rFonts w:ascii="Times New Roman" w:eastAsia="宋体" w:hint="eastAsia"/>
          <w:sz w:val="21"/>
          <w:szCs w:val="21"/>
        </w:rPr>
        <w:t>”，此时各曲线的参数可以独立设定。点击</w:t>
      </w:r>
      <w:r w:rsidRPr="00235727">
        <w:rPr>
          <w:rFonts w:ascii="Times New Roman" w:eastAsia="宋体" w:hint="eastAsia"/>
          <w:sz w:val="21"/>
          <w:szCs w:val="21"/>
        </w:rPr>
        <w:t>Line</w:t>
      </w:r>
      <w:r w:rsidRPr="00235727">
        <w:rPr>
          <w:rFonts w:ascii="Times New Roman" w:eastAsia="宋体" w:hint="eastAsia"/>
          <w:sz w:val="21"/>
          <w:szCs w:val="21"/>
        </w:rPr>
        <w:t>将两种细菌的生长曲线样式均设置为黑色实线，</w:t>
      </w:r>
      <w:r w:rsidRPr="00235727">
        <w:rPr>
          <w:rFonts w:ascii="Times New Roman" w:eastAsia="宋体" w:hint="eastAsia"/>
          <w:sz w:val="21"/>
          <w:szCs w:val="21"/>
        </w:rPr>
        <w:t>Width</w:t>
      </w:r>
      <w:r w:rsidRPr="00235727">
        <w:rPr>
          <w:rFonts w:ascii="Times New Roman" w:eastAsia="宋体" w:hint="eastAsia"/>
          <w:sz w:val="21"/>
          <w:szCs w:val="21"/>
        </w:rPr>
        <w:t>设置为</w:t>
      </w:r>
      <w:r w:rsidRPr="00235727">
        <w:rPr>
          <w:rFonts w:ascii="Times New Roman" w:eastAsia="宋体" w:hint="eastAsia"/>
          <w:sz w:val="21"/>
          <w:szCs w:val="21"/>
        </w:rPr>
        <w:t>1</w:t>
      </w:r>
      <w:r w:rsidRPr="00235727">
        <w:rPr>
          <w:rFonts w:ascii="Times New Roman" w:eastAsia="宋体" w:hint="eastAsia"/>
          <w:sz w:val="21"/>
          <w:szCs w:val="21"/>
        </w:rPr>
        <w:t>。点击</w:t>
      </w:r>
      <w:r w:rsidRPr="00235727">
        <w:rPr>
          <w:rFonts w:ascii="Times New Roman" w:eastAsia="宋体" w:hint="eastAsia"/>
          <w:sz w:val="21"/>
          <w:szCs w:val="21"/>
        </w:rPr>
        <w:t>Symbol</w:t>
      </w:r>
      <w:r w:rsidRPr="00235727">
        <w:rPr>
          <w:rFonts w:ascii="Times New Roman" w:eastAsia="宋体" w:hint="eastAsia"/>
          <w:sz w:val="21"/>
          <w:szCs w:val="21"/>
        </w:rPr>
        <w:t>分别将大肠杆菌和枯草芽孢杆菌生长曲线中各时间点培养液吸光值的符号设为正方形和圆形，以区分两条不同的曲线。将标识两条生长曲线的图例框移到靠近纵轴顶端的位置，右键点击图例选择</w:t>
      </w:r>
      <w:r w:rsidRPr="00235727">
        <w:rPr>
          <w:rFonts w:ascii="Times New Roman" w:eastAsia="宋体" w:hint="eastAsia"/>
          <w:sz w:val="21"/>
          <w:szCs w:val="21"/>
        </w:rPr>
        <w:t>Properties</w:t>
      </w:r>
      <w:r w:rsidRPr="00235727">
        <w:rPr>
          <w:rFonts w:ascii="Times New Roman" w:eastAsia="宋体" w:hint="eastAsia"/>
          <w:sz w:val="21"/>
          <w:szCs w:val="21"/>
        </w:rPr>
        <w:t>，点击</w:t>
      </w:r>
      <w:r w:rsidRPr="00235727">
        <w:rPr>
          <w:rFonts w:ascii="Times New Roman" w:eastAsia="宋体" w:hint="eastAsia"/>
          <w:sz w:val="21"/>
          <w:szCs w:val="21"/>
        </w:rPr>
        <w:t>Frame</w:t>
      </w:r>
      <w:r w:rsidRPr="00235727">
        <w:rPr>
          <w:rFonts w:ascii="Times New Roman" w:eastAsia="宋体" w:hint="eastAsia"/>
          <w:sz w:val="21"/>
          <w:szCs w:val="21"/>
        </w:rPr>
        <w:t>选择</w:t>
      </w:r>
      <w:r w:rsidRPr="00235727">
        <w:rPr>
          <w:rFonts w:ascii="Times New Roman" w:eastAsia="宋体" w:hint="eastAsia"/>
          <w:sz w:val="21"/>
          <w:szCs w:val="21"/>
        </w:rPr>
        <w:t>None</w:t>
      </w:r>
      <w:r w:rsidRPr="00235727">
        <w:rPr>
          <w:rFonts w:ascii="Times New Roman" w:eastAsia="宋体" w:hint="eastAsia"/>
          <w:sz w:val="21"/>
          <w:szCs w:val="21"/>
        </w:rPr>
        <w:t>以取消图例边框，点击</w:t>
      </w:r>
      <w:r w:rsidRPr="00235727">
        <w:rPr>
          <w:rFonts w:ascii="Times New Roman" w:eastAsia="宋体" w:hint="eastAsia"/>
          <w:sz w:val="21"/>
          <w:szCs w:val="21"/>
        </w:rPr>
        <w:t>Text</w:t>
      </w:r>
      <w:r w:rsidRPr="00235727">
        <w:rPr>
          <w:rFonts w:ascii="Times New Roman" w:eastAsia="宋体" w:hint="eastAsia"/>
          <w:sz w:val="21"/>
          <w:szCs w:val="21"/>
        </w:rPr>
        <w:t>设置图例字体为宋体，大小为</w:t>
      </w:r>
      <w:r w:rsidRPr="00235727">
        <w:rPr>
          <w:rFonts w:ascii="Times New Roman" w:eastAsia="宋体" w:hint="eastAsia"/>
          <w:sz w:val="21"/>
          <w:szCs w:val="21"/>
        </w:rPr>
        <w:t>2</w:t>
      </w:r>
      <w:r w:rsidRPr="00235727">
        <w:rPr>
          <w:rFonts w:ascii="Times New Roman" w:eastAsia="宋体"/>
          <w:sz w:val="21"/>
          <w:szCs w:val="21"/>
        </w:rPr>
        <w:t>0</w:t>
      </w:r>
      <w:r w:rsidRPr="00235727">
        <w:rPr>
          <w:rFonts w:ascii="Times New Roman" w:eastAsia="宋体" w:hint="eastAsia"/>
          <w:sz w:val="21"/>
          <w:szCs w:val="21"/>
        </w:rPr>
        <w:t>。双击任意坐标轴，在弹出的对话窗口选择</w:t>
      </w:r>
      <w:r w:rsidRPr="00235727">
        <w:rPr>
          <w:rFonts w:ascii="Times New Roman" w:eastAsia="宋体" w:hint="eastAsia"/>
          <w:sz w:val="21"/>
          <w:szCs w:val="21"/>
        </w:rPr>
        <w:t>Sc</w:t>
      </w:r>
      <w:r w:rsidRPr="00235727">
        <w:rPr>
          <w:rFonts w:ascii="Times New Roman" w:eastAsia="宋体"/>
          <w:sz w:val="21"/>
          <w:szCs w:val="21"/>
        </w:rPr>
        <w:t>ale</w:t>
      </w:r>
      <w:r w:rsidRPr="00235727">
        <w:rPr>
          <w:rFonts w:ascii="Times New Roman" w:eastAsia="宋体" w:hint="eastAsia"/>
          <w:sz w:val="21"/>
          <w:szCs w:val="21"/>
        </w:rPr>
        <w:t>，根据本实验的取样时间和所测的吸光度值调整坐标轴范围，点击</w:t>
      </w:r>
      <w:r w:rsidRPr="00235727">
        <w:rPr>
          <w:rFonts w:ascii="Times New Roman" w:eastAsia="宋体" w:hint="eastAsia"/>
          <w:sz w:val="21"/>
          <w:szCs w:val="21"/>
        </w:rPr>
        <w:t>Horizontal</w:t>
      </w:r>
      <w:r w:rsidRPr="00235727">
        <w:rPr>
          <w:rFonts w:ascii="Times New Roman" w:eastAsia="宋体" w:hint="eastAsia"/>
          <w:sz w:val="21"/>
          <w:szCs w:val="21"/>
        </w:rPr>
        <w:t>设置横坐标范围为</w:t>
      </w:r>
      <w:r w:rsidRPr="00235727">
        <w:rPr>
          <w:rFonts w:ascii="Times New Roman" w:eastAsia="宋体" w:hint="eastAsia"/>
          <w:sz w:val="21"/>
          <w:szCs w:val="21"/>
        </w:rPr>
        <w:t>0</w:t>
      </w:r>
      <w:r w:rsidRPr="00235727">
        <w:rPr>
          <w:rFonts w:ascii="Times New Roman" w:eastAsia="宋体"/>
          <w:sz w:val="21"/>
          <w:szCs w:val="21"/>
        </w:rPr>
        <w:t>-12</w:t>
      </w:r>
      <w:r w:rsidRPr="00235727">
        <w:rPr>
          <w:rFonts w:ascii="Times New Roman" w:eastAsia="宋体" w:hint="eastAsia"/>
          <w:sz w:val="21"/>
          <w:szCs w:val="21"/>
        </w:rPr>
        <w:t>.</w:t>
      </w:r>
      <w:r w:rsidRPr="00235727">
        <w:rPr>
          <w:rFonts w:ascii="Times New Roman" w:eastAsia="宋体"/>
          <w:sz w:val="21"/>
          <w:szCs w:val="21"/>
        </w:rPr>
        <w:t>5</w:t>
      </w:r>
      <w:r w:rsidRPr="00235727">
        <w:rPr>
          <w:rFonts w:ascii="Times New Roman" w:eastAsia="宋体" w:hint="eastAsia"/>
          <w:sz w:val="21"/>
          <w:szCs w:val="21"/>
        </w:rPr>
        <w:t>，点击</w:t>
      </w:r>
      <w:r w:rsidRPr="00235727">
        <w:rPr>
          <w:rFonts w:ascii="Times New Roman" w:eastAsia="宋体" w:hint="eastAsia"/>
          <w:sz w:val="21"/>
          <w:szCs w:val="21"/>
        </w:rPr>
        <w:t>Vertical</w:t>
      </w:r>
      <w:r w:rsidRPr="00235727">
        <w:rPr>
          <w:rFonts w:ascii="Times New Roman" w:eastAsia="宋体" w:hint="eastAsia"/>
          <w:sz w:val="21"/>
          <w:szCs w:val="21"/>
        </w:rPr>
        <w:t>设置纵坐标范围为</w:t>
      </w:r>
      <w:r w:rsidRPr="00235727">
        <w:rPr>
          <w:rFonts w:ascii="Times New Roman" w:eastAsia="宋体" w:hint="eastAsia"/>
          <w:sz w:val="21"/>
          <w:szCs w:val="21"/>
        </w:rPr>
        <w:t>0</w:t>
      </w:r>
      <w:r w:rsidRPr="00235727">
        <w:rPr>
          <w:rFonts w:ascii="Times New Roman" w:eastAsia="宋体"/>
          <w:sz w:val="21"/>
          <w:szCs w:val="21"/>
        </w:rPr>
        <w:t>-1.5</w:t>
      </w:r>
      <w:r w:rsidRPr="00235727">
        <w:rPr>
          <w:rFonts w:ascii="Times New Roman" w:eastAsia="宋体" w:hint="eastAsia"/>
          <w:sz w:val="21"/>
          <w:szCs w:val="21"/>
        </w:rPr>
        <w:t>。点击</w:t>
      </w:r>
      <w:r w:rsidRPr="00235727">
        <w:rPr>
          <w:rFonts w:ascii="Times New Roman" w:eastAsia="宋体" w:hint="eastAsia"/>
          <w:sz w:val="21"/>
          <w:szCs w:val="21"/>
        </w:rPr>
        <w:t>Line</w:t>
      </w:r>
      <w:r w:rsidRPr="00235727">
        <w:rPr>
          <w:rFonts w:ascii="Times New Roman" w:eastAsia="宋体"/>
          <w:sz w:val="21"/>
          <w:szCs w:val="21"/>
        </w:rPr>
        <w:t xml:space="preserve"> </w:t>
      </w:r>
      <w:r w:rsidRPr="00235727">
        <w:rPr>
          <w:rFonts w:ascii="Times New Roman" w:eastAsia="宋体" w:hint="eastAsia"/>
          <w:sz w:val="21"/>
          <w:szCs w:val="21"/>
        </w:rPr>
        <w:t>and</w:t>
      </w:r>
      <w:r w:rsidRPr="00235727">
        <w:rPr>
          <w:rFonts w:ascii="Times New Roman" w:eastAsia="宋体"/>
          <w:sz w:val="21"/>
          <w:szCs w:val="21"/>
        </w:rPr>
        <w:t xml:space="preserve"> T</w:t>
      </w:r>
      <w:r w:rsidRPr="00235727">
        <w:rPr>
          <w:rFonts w:ascii="Times New Roman" w:eastAsia="宋体" w:hint="eastAsia"/>
          <w:sz w:val="21"/>
          <w:szCs w:val="21"/>
        </w:rPr>
        <w:t>icks</w:t>
      </w:r>
      <w:r w:rsidRPr="00235727">
        <w:rPr>
          <w:rFonts w:ascii="Times New Roman" w:eastAsia="宋体" w:hint="eastAsia"/>
          <w:sz w:val="21"/>
          <w:szCs w:val="21"/>
        </w:rPr>
        <w:t>设置图片右框线和上框线：选择</w:t>
      </w:r>
      <w:r w:rsidRPr="00235727">
        <w:rPr>
          <w:rFonts w:ascii="Times New Roman" w:eastAsia="宋体" w:hint="eastAsia"/>
          <w:sz w:val="21"/>
          <w:szCs w:val="21"/>
        </w:rPr>
        <w:t>Top</w:t>
      </w:r>
      <w:r w:rsidRPr="00235727">
        <w:rPr>
          <w:rFonts w:ascii="Times New Roman" w:eastAsia="宋体" w:hint="eastAsia"/>
          <w:sz w:val="21"/>
          <w:szCs w:val="21"/>
        </w:rPr>
        <w:t>和</w:t>
      </w:r>
      <w:r w:rsidRPr="00235727">
        <w:rPr>
          <w:rFonts w:ascii="Times New Roman" w:eastAsia="宋体" w:hint="eastAsia"/>
          <w:sz w:val="21"/>
          <w:szCs w:val="21"/>
        </w:rPr>
        <w:t>Right</w:t>
      </w:r>
      <w:r w:rsidRPr="00235727">
        <w:rPr>
          <w:rFonts w:ascii="Times New Roman" w:eastAsia="宋体" w:hint="eastAsia"/>
          <w:sz w:val="21"/>
          <w:szCs w:val="21"/>
        </w:rPr>
        <w:t>，选择</w:t>
      </w:r>
      <w:r w:rsidRPr="00235727">
        <w:rPr>
          <w:rFonts w:ascii="Times New Roman" w:eastAsia="宋体"/>
          <w:sz w:val="21"/>
          <w:szCs w:val="21"/>
        </w:rPr>
        <w:t>S</w:t>
      </w:r>
      <w:r w:rsidRPr="00235727">
        <w:rPr>
          <w:rFonts w:ascii="Times New Roman" w:eastAsia="宋体" w:hint="eastAsia"/>
          <w:sz w:val="21"/>
          <w:szCs w:val="21"/>
        </w:rPr>
        <w:t>how</w:t>
      </w:r>
      <w:r w:rsidRPr="00235727">
        <w:rPr>
          <w:rFonts w:ascii="Times New Roman" w:eastAsia="宋体"/>
          <w:sz w:val="21"/>
          <w:szCs w:val="21"/>
        </w:rPr>
        <w:t xml:space="preserve"> L</w:t>
      </w:r>
      <w:r w:rsidRPr="00235727">
        <w:rPr>
          <w:rFonts w:ascii="Times New Roman" w:eastAsia="宋体" w:hint="eastAsia"/>
          <w:sz w:val="21"/>
          <w:szCs w:val="21"/>
        </w:rPr>
        <w:t>ine</w:t>
      </w:r>
      <w:r w:rsidRPr="00235727">
        <w:rPr>
          <w:rFonts w:ascii="Times New Roman" w:eastAsia="宋体"/>
          <w:sz w:val="21"/>
          <w:szCs w:val="21"/>
        </w:rPr>
        <w:t xml:space="preserve"> </w:t>
      </w:r>
      <w:r w:rsidRPr="00235727">
        <w:rPr>
          <w:rFonts w:ascii="Times New Roman" w:eastAsia="宋体" w:hint="eastAsia"/>
          <w:sz w:val="21"/>
          <w:szCs w:val="21"/>
        </w:rPr>
        <w:t>and</w:t>
      </w:r>
      <w:r w:rsidRPr="00235727">
        <w:rPr>
          <w:rFonts w:ascii="Times New Roman" w:eastAsia="宋体"/>
          <w:sz w:val="21"/>
          <w:szCs w:val="21"/>
        </w:rPr>
        <w:t xml:space="preserve"> T</w:t>
      </w:r>
      <w:r w:rsidRPr="00235727">
        <w:rPr>
          <w:rFonts w:ascii="Times New Roman" w:eastAsia="宋体" w:hint="eastAsia"/>
          <w:sz w:val="21"/>
          <w:szCs w:val="21"/>
        </w:rPr>
        <w:t>icks</w:t>
      </w:r>
      <w:r w:rsidRPr="00235727">
        <w:rPr>
          <w:rFonts w:ascii="Times New Roman" w:eastAsia="宋体" w:hint="eastAsia"/>
          <w:sz w:val="21"/>
          <w:szCs w:val="21"/>
        </w:rPr>
        <w:t>，将</w:t>
      </w:r>
      <w:r w:rsidRPr="00235727">
        <w:rPr>
          <w:rFonts w:ascii="Times New Roman" w:eastAsia="宋体" w:hint="eastAsia"/>
          <w:sz w:val="21"/>
          <w:szCs w:val="21"/>
        </w:rPr>
        <w:t>Major</w:t>
      </w:r>
      <w:r w:rsidRPr="00235727">
        <w:rPr>
          <w:rFonts w:ascii="Times New Roman" w:eastAsia="宋体"/>
          <w:sz w:val="21"/>
          <w:szCs w:val="21"/>
        </w:rPr>
        <w:t xml:space="preserve"> T</w:t>
      </w:r>
      <w:r w:rsidRPr="00235727">
        <w:rPr>
          <w:rFonts w:ascii="Times New Roman" w:eastAsia="宋体" w:hint="eastAsia"/>
          <w:sz w:val="21"/>
          <w:szCs w:val="21"/>
        </w:rPr>
        <w:t>icks</w:t>
      </w:r>
      <w:r w:rsidRPr="00235727">
        <w:rPr>
          <w:rFonts w:ascii="Times New Roman" w:eastAsia="宋体" w:hint="eastAsia"/>
          <w:sz w:val="21"/>
          <w:szCs w:val="21"/>
        </w:rPr>
        <w:t>和</w:t>
      </w:r>
      <w:r w:rsidRPr="00235727">
        <w:rPr>
          <w:rFonts w:ascii="Times New Roman" w:eastAsia="宋体" w:hint="eastAsia"/>
          <w:sz w:val="21"/>
          <w:szCs w:val="21"/>
        </w:rPr>
        <w:t>Minor</w:t>
      </w:r>
      <w:r w:rsidRPr="00235727">
        <w:rPr>
          <w:rFonts w:ascii="Times New Roman" w:eastAsia="宋体"/>
          <w:sz w:val="21"/>
          <w:szCs w:val="21"/>
        </w:rPr>
        <w:t xml:space="preserve"> T</w:t>
      </w:r>
      <w:r w:rsidRPr="00235727">
        <w:rPr>
          <w:rFonts w:ascii="Times New Roman" w:eastAsia="宋体" w:hint="eastAsia"/>
          <w:sz w:val="21"/>
          <w:szCs w:val="21"/>
        </w:rPr>
        <w:t>icks</w:t>
      </w:r>
      <w:r w:rsidRPr="00235727">
        <w:rPr>
          <w:rFonts w:ascii="Times New Roman" w:eastAsia="宋体" w:hint="eastAsia"/>
          <w:sz w:val="21"/>
          <w:szCs w:val="21"/>
        </w:rPr>
        <w:t>选择为</w:t>
      </w:r>
      <w:r w:rsidRPr="00235727">
        <w:rPr>
          <w:rFonts w:ascii="Times New Roman" w:eastAsia="宋体" w:hint="eastAsia"/>
          <w:sz w:val="21"/>
          <w:szCs w:val="21"/>
        </w:rPr>
        <w:t>None</w:t>
      </w:r>
      <w:r w:rsidRPr="00235727">
        <w:rPr>
          <w:rFonts w:ascii="Times New Roman" w:eastAsia="宋体" w:hint="eastAsia"/>
          <w:sz w:val="21"/>
          <w:szCs w:val="21"/>
        </w:rPr>
        <w:t>。点击</w:t>
      </w:r>
      <w:r w:rsidRPr="00235727">
        <w:rPr>
          <w:rFonts w:ascii="Times New Roman" w:eastAsia="宋体" w:hint="eastAsia"/>
          <w:sz w:val="21"/>
          <w:szCs w:val="21"/>
        </w:rPr>
        <w:t>Tick</w:t>
      </w:r>
      <w:r w:rsidRPr="00235727">
        <w:rPr>
          <w:rFonts w:ascii="Times New Roman" w:eastAsia="宋体"/>
          <w:sz w:val="21"/>
          <w:szCs w:val="21"/>
        </w:rPr>
        <w:t xml:space="preserve"> L</w:t>
      </w:r>
      <w:r w:rsidRPr="00235727">
        <w:rPr>
          <w:rFonts w:ascii="Times New Roman" w:eastAsia="宋体" w:hint="eastAsia"/>
          <w:sz w:val="21"/>
          <w:szCs w:val="21"/>
        </w:rPr>
        <w:t>abe</w:t>
      </w:r>
      <w:r w:rsidRPr="00235727">
        <w:rPr>
          <w:rFonts w:ascii="Times New Roman" w:eastAsia="宋体"/>
          <w:sz w:val="21"/>
          <w:szCs w:val="21"/>
        </w:rPr>
        <w:t>ls</w:t>
      </w:r>
      <w:r w:rsidRPr="00235727">
        <w:rPr>
          <w:rFonts w:ascii="Times New Roman" w:eastAsia="宋体" w:hint="eastAsia"/>
          <w:sz w:val="21"/>
          <w:szCs w:val="21"/>
        </w:rPr>
        <w:t>→</w:t>
      </w:r>
      <w:r w:rsidRPr="00235727">
        <w:rPr>
          <w:rFonts w:ascii="Times New Roman" w:eastAsia="宋体"/>
          <w:sz w:val="21"/>
          <w:szCs w:val="21"/>
        </w:rPr>
        <w:t>F</w:t>
      </w:r>
      <w:r w:rsidRPr="00235727">
        <w:rPr>
          <w:rFonts w:ascii="Times New Roman" w:eastAsia="宋体" w:hint="eastAsia"/>
          <w:sz w:val="21"/>
          <w:szCs w:val="21"/>
        </w:rPr>
        <w:t>ont</w:t>
      </w:r>
      <w:r w:rsidRPr="00235727">
        <w:rPr>
          <w:rFonts w:ascii="Times New Roman" w:eastAsia="宋体" w:hint="eastAsia"/>
          <w:sz w:val="21"/>
          <w:szCs w:val="21"/>
        </w:rPr>
        <w:t>设置坐标轴数字字体为</w:t>
      </w:r>
      <w:r w:rsidRPr="00235727">
        <w:rPr>
          <w:rFonts w:ascii="Times New Roman" w:eastAsia="宋体" w:hint="eastAsia"/>
          <w:sz w:val="21"/>
          <w:szCs w:val="21"/>
        </w:rPr>
        <w:t>Times</w:t>
      </w:r>
      <w:r w:rsidRPr="00235727">
        <w:rPr>
          <w:rFonts w:ascii="Times New Roman" w:eastAsia="宋体"/>
          <w:sz w:val="21"/>
          <w:szCs w:val="21"/>
        </w:rPr>
        <w:t xml:space="preserve"> N</w:t>
      </w:r>
      <w:r w:rsidRPr="00235727">
        <w:rPr>
          <w:rFonts w:ascii="Times New Roman" w:eastAsia="宋体" w:hint="eastAsia"/>
          <w:sz w:val="21"/>
          <w:szCs w:val="21"/>
        </w:rPr>
        <w:t>ew</w:t>
      </w:r>
      <w:r w:rsidRPr="00235727">
        <w:rPr>
          <w:rFonts w:ascii="Times New Roman" w:eastAsia="宋体"/>
          <w:sz w:val="21"/>
          <w:szCs w:val="21"/>
        </w:rPr>
        <w:t xml:space="preserve"> R</w:t>
      </w:r>
      <w:r w:rsidRPr="00235727">
        <w:rPr>
          <w:rFonts w:ascii="Times New Roman" w:eastAsia="宋体" w:hint="eastAsia"/>
          <w:sz w:val="21"/>
          <w:szCs w:val="21"/>
        </w:rPr>
        <w:t>oman</w:t>
      </w:r>
      <w:r w:rsidRPr="00235727">
        <w:rPr>
          <w:rFonts w:ascii="Times New Roman" w:eastAsia="宋体" w:hint="eastAsia"/>
          <w:sz w:val="21"/>
          <w:szCs w:val="21"/>
        </w:rPr>
        <w:t>，字体大小为</w:t>
      </w:r>
      <w:r w:rsidRPr="00235727">
        <w:rPr>
          <w:rFonts w:ascii="Times New Roman" w:eastAsia="宋体" w:hint="eastAsia"/>
          <w:sz w:val="21"/>
          <w:szCs w:val="21"/>
        </w:rPr>
        <w:t>1</w:t>
      </w:r>
      <w:r w:rsidRPr="00235727">
        <w:rPr>
          <w:rFonts w:ascii="Times New Roman" w:eastAsia="宋体"/>
          <w:sz w:val="21"/>
          <w:szCs w:val="21"/>
        </w:rPr>
        <w:t>8</w:t>
      </w:r>
      <w:r w:rsidRPr="00235727">
        <w:rPr>
          <w:rFonts w:ascii="Times New Roman" w:eastAsia="宋体" w:hint="eastAsia"/>
          <w:sz w:val="21"/>
          <w:szCs w:val="21"/>
        </w:rPr>
        <w:t>，完成优化后的图形如图</w:t>
      </w:r>
      <w:r w:rsidR="00E2731D" w:rsidRPr="00235727">
        <w:rPr>
          <w:rFonts w:ascii="Times New Roman" w:eastAsia="宋体"/>
          <w:sz w:val="21"/>
          <w:szCs w:val="21"/>
        </w:rPr>
        <w:t>6</w:t>
      </w:r>
      <w:r w:rsidRPr="00235727">
        <w:rPr>
          <w:rFonts w:ascii="Times New Roman" w:eastAsia="宋体" w:hint="eastAsia"/>
          <w:sz w:val="21"/>
          <w:szCs w:val="21"/>
        </w:rPr>
        <w:t>所示。</w:t>
      </w:r>
    </w:p>
    <w:p w14:paraId="52143B7C" w14:textId="77777777" w:rsidR="00DA43D6" w:rsidRPr="00235727" w:rsidRDefault="00000000">
      <w:pPr>
        <w:pStyle w:val="111"/>
        <w:spacing w:line="240" w:lineRule="auto"/>
        <w:jc w:val="center"/>
        <w:rPr>
          <w:rFonts w:ascii="Times New Roman" w:eastAsia="宋体"/>
          <w:sz w:val="21"/>
          <w:szCs w:val="21"/>
        </w:rPr>
      </w:pPr>
      <w:r w:rsidRPr="00235727">
        <w:rPr>
          <w:rFonts w:ascii="Times New Roman" w:eastAsia="宋体"/>
          <w:noProof/>
          <w:sz w:val="21"/>
          <w:szCs w:val="21"/>
        </w:rPr>
        <w:drawing>
          <wp:inline distT="0" distB="0" distL="0" distR="0" wp14:anchorId="36969A55" wp14:editId="3218E73B">
            <wp:extent cx="2880000" cy="168207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682074"/>
                    </a:xfrm>
                    <a:prstGeom prst="rect">
                      <a:avLst/>
                    </a:prstGeom>
                  </pic:spPr>
                </pic:pic>
              </a:graphicData>
            </a:graphic>
          </wp:inline>
        </w:drawing>
      </w:r>
    </w:p>
    <w:p w14:paraId="21A89D7B" w14:textId="6C26C99D" w:rsidR="00DA43D6" w:rsidRPr="00235727" w:rsidRDefault="00000000" w:rsidP="00235727">
      <w:pPr>
        <w:spacing w:line="360" w:lineRule="exact"/>
        <w:jc w:val="center"/>
      </w:pPr>
      <w:r w:rsidRPr="00235727">
        <w:t>图</w:t>
      </w:r>
      <w:r w:rsidR="00E2731D" w:rsidRPr="00235727">
        <w:t>6</w:t>
      </w:r>
      <w:r w:rsidRPr="00235727">
        <w:t xml:space="preserve"> </w:t>
      </w:r>
      <w:r w:rsidRPr="00235727">
        <w:rPr>
          <w:rFonts w:hint="eastAsia"/>
        </w:rPr>
        <w:t>优化后的</w:t>
      </w:r>
      <w:r w:rsidR="00E522A5" w:rsidRPr="00235727">
        <w:rPr>
          <w:rFonts w:hint="eastAsia"/>
        </w:rPr>
        <w:t>两</w:t>
      </w:r>
      <w:r w:rsidRPr="00235727">
        <w:rPr>
          <w:rFonts w:hint="eastAsia"/>
        </w:rPr>
        <w:t>种细菌的生长曲线</w:t>
      </w:r>
    </w:p>
    <w:p w14:paraId="5CAE4E99" w14:textId="2741ED9D" w:rsidR="00DA43D6"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t>4</w:t>
      </w:r>
      <w:r w:rsidR="004D0D3E" w:rsidRPr="00235727">
        <w:rPr>
          <w:rFonts w:ascii="Times New Roman" w:eastAsia="宋体"/>
          <w:sz w:val="21"/>
          <w:szCs w:val="21"/>
        </w:rPr>
        <w:t>.</w:t>
      </w:r>
      <w:r w:rsidRPr="00235727">
        <w:rPr>
          <w:rFonts w:ascii="Times New Roman" w:eastAsia="宋体" w:hint="eastAsia"/>
          <w:sz w:val="21"/>
          <w:szCs w:val="21"/>
        </w:rPr>
        <w:t>导出图片</w:t>
      </w:r>
    </w:p>
    <w:p w14:paraId="05CA24BA" w14:textId="77777777" w:rsidR="00ED5631" w:rsidRPr="00235727" w:rsidRDefault="00000000" w:rsidP="00235727">
      <w:pPr>
        <w:pStyle w:val="111"/>
        <w:spacing w:line="360" w:lineRule="exact"/>
        <w:rPr>
          <w:rFonts w:ascii="Times New Roman" w:eastAsia="宋体"/>
          <w:sz w:val="21"/>
          <w:szCs w:val="21"/>
        </w:rPr>
      </w:pPr>
      <w:r w:rsidRPr="00235727">
        <w:rPr>
          <w:rFonts w:ascii="Times New Roman" w:eastAsia="宋体"/>
          <w:sz w:val="21"/>
          <w:szCs w:val="21"/>
        </w:rPr>
        <w:tab/>
      </w:r>
      <w:r w:rsidRPr="00235727">
        <w:rPr>
          <w:rFonts w:ascii="Times New Roman" w:eastAsia="宋体" w:hint="eastAsia"/>
          <w:sz w:val="21"/>
          <w:szCs w:val="21"/>
        </w:rPr>
        <w:t>单击菜单</w:t>
      </w:r>
      <w:r w:rsidRPr="00235727">
        <w:rPr>
          <w:rFonts w:ascii="Times New Roman" w:eastAsia="宋体" w:hint="eastAsia"/>
          <w:sz w:val="21"/>
          <w:szCs w:val="21"/>
        </w:rPr>
        <w:t>File</w:t>
      </w:r>
      <w:r w:rsidRPr="00235727">
        <w:rPr>
          <w:rFonts w:ascii="宋体" w:eastAsia="宋体" w:hAnsi="宋体" w:hint="eastAsia"/>
          <w:sz w:val="21"/>
          <w:szCs w:val="21"/>
        </w:rPr>
        <w:t>→</w:t>
      </w:r>
      <w:r w:rsidRPr="00235727">
        <w:rPr>
          <w:rFonts w:ascii="Times New Roman" w:eastAsia="宋体"/>
          <w:sz w:val="21"/>
          <w:szCs w:val="21"/>
        </w:rPr>
        <w:t>E</w:t>
      </w:r>
      <w:r w:rsidRPr="00235727">
        <w:rPr>
          <w:rFonts w:ascii="Times New Roman" w:eastAsia="宋体" w:hint="eastAsia"/>
          <w:sz w:val="21"/>
          <w:szCs w:val="21"/>
        </w:rPr>
        <w:t>xport</w:t>
      </w:r>
      <w:r w:rsidRPr="00235727">
        <w:rPr>
          <w:rFonts w:ascii="Times New Roman" w:eastAsia="宋体"/>
          <w:sz w:val="21"/>
          <w:szCs w:val="21"/>
        </w:rPr>
        <w:t xml:space="preserve"> </w:t>
      </w:r>
      <w:r w:rsidRPr="00235727">
        <w:rPr>
          <w:rFonts w:ascii="Times New Roman" w:eastAsia="宋体" w:hint="eastAsia"/>
          <w:sz w:val="21"/>
          <w:szCs w:val="21"/>
        </w:rPr>
        <w:t>graph</w:t>
      </w:r>
      <w:r w:rsidRPr="00235727">
        <w:rPr>
          <w:rFonts w:ascii="Times New Roman" w:eastAsia="宋体" w:hint="eastAsia"/>
          <w:sz w:val="21"/>
          <w:szCs w:val="21"/>
        </w:rPr>
        <w:t>，</w:t>
      </w:r>
      <w:r w:rsidRPr="00235727">
        <w:rPr>
          <w:rFonts w:ascii="Times New Roman" w:eastAsia="宋体" w:hint="eastAsia"/>
          <w:sz w:val="21"/>
          <w:szCs w:val="21"/>
        </w:rPr>
        <w:t>Origin</w:t>
      </w:r>
      <w:r w:rsidRPr="00235727">
        <w:rPr>
          <w:rFonts w:ascii="Times New Roman" w:eastAsia="宋体" w:hint="eastAsia"/>
          <w:sz w:val="21"/>
          <w:szCs w:val="21"/>
        </w:rPr>
        <w:t>软件提供</w:t>
      </w:r>
      <w:r w:rsidRPr="00235727">
        <w:rPr>
          <w:rFonts w:ascii="Times New Roman" w:eastAsia="宋体" w:hint="eastAsia"/>
          <w:sz w:val="21"/>
          <w:szCs w:val="21"/>
        </w:rPr>
        <w:t>P</w:t>
      </w:r>
      <w:r w:rsidRPr="00235727">
        <w:rPr>
          <w:rFonts w:ascii="Times New Roman" w:eastAsia="宋体"/>
          <w:sz w:val="21"/>
          <w:szCs w:val="21"/>
        </w:rPr>
        <w:t>NG</w:t>
      </w:r>
      <w:r w:rsidRPr="00235727">
        <w:rPr>
          <w:rFonts w:ascii="Times New Roman" w:eastAsia="宋体" w:hint="eastAsia"/>
          <w:sz w:val="21"/>
          <w:szCs w:val="21"/>
        </w:rPr>
        <w:t>、</w:t>
      </w:r>
      <w:r w:rsidRPr="00235727">
        <w:rPr>
          <w:rFonts w:ascii="Times New Roman" w:eastAsia="宋体" w:hint="eastAsia"/>
          <w:sz w:val="21"/>
          <w:szCs w:val="21"/>
        </w:rPr>
        <w:t>J</w:t>
      </w:r>
      <w:r w:rsidRPr="00235727">
        <w:rPr>
          <w:rFonts w:ascii="Times New Roman" w:eastAsia="宋体"/>
          <w:sz w:val="21"/>
          <w:szCs w:val="21"/>
        </w:rPr>
        <w:t>PEG</w:t>
      </w:r>
      <w:r w:rsidRPr="00235727">
        <w:rPr>
          <w:rFonts w:ascii="Times New Roman" w:eastAsia="宋体" w:hint="eastAsia"/>
          <w:sz w:val="21"/>
          <w:szCs w:val="21"/>
        </w:rPr>
        <w:t>、</w:t>
      </w:r>
      <w:r w:rsidRPr="00235727">
        <w:rPr>
          <w:rFonts w:ascii="Times New Roman" w:eastAsia="宋体" w:hint="eastAsia"/>
          <w:sz w:val="21"/>
          <w:szCs w:val="21"/>
        </w:rPr>
        <w:t>B</w:t>
      </w:r>
      <w:r w:rsidRPr="00235727">
        <w:rPr>
          <w:rFonts w:ascii="Times New Roman" w:eastAsia="宋体"/>
          <w:sz w:val="21"/>
          <w:szCs w:val="21"/>
        </w:rPr>
        <w:t>MP</w:t>
      </w:r>
      <w:r w:rsidRPr="00235727">
        <w:rPr>
          <w:rFonts w:ascii="Times New Roman" w:eastAsia="宋体" w:hint="eastAsia"/>
          <w:sz w:val="21"/>
          <w:szCs w:val="21"/>
        </w:rPr>
        <w:t>、</w:t>
      </w:r>
      <w:r w:rsidRPr="00235727">
        <w:rPr>
          <w:rFonts w:ascii="Times New Roman" w:eastAsia="宋体" w:hint="eastAsia"/>
          <w:sz w:val="21"/>
          <w:szCs w:val="21"/>
        </w:rPr>
        <w:t>T</w:t>
      </w:r>
      <w:r w:rsidRPr="00235727">
        <w:rPr>
          <w:rFonts w:ascii="Times New Roman" w:eastAsia="宋体"/>
          <w:sz w:val="21"/>
          <w:szCs w:val="21"/>
        </w:rPr>
        <w:t>IFF</w:t>
      </w:r>
      <w:r w:rsidRPr="00235727">
        <w:rPr>
          <w:rFonts w:ascii="Times New Roman" w:eastAsia="宋体" w:hint="eastAsia"/>
          <w:sz w:val="21"/>
          <w:szCs w:val="21"/>
        </w:rPr>
        <w:t>等多种图像存储格式，本实验选择</w:t>
      </w:r>
      <w:r w:rsidRPr="00235727">
        <w:rPr>
          <w:rFonts w:ascii="Times New Roman" w:eastAsia="宋体" w:hint="eastAsia"/>
          <w:sz w:val="21"/>
          <w:szCs w:val="21"/>
        </w:rPr>
        <w:t>J</w:t>
      </w:r>
      <w:r w:rsidRPr="00235727">
        <w:rPr>
          <w:rFonts w:ascii="Times New Roman" w:eastAsia="宋体"/>
          <w:sz w:val="21"/>
          <w:szCs w:val="21"/>
        </w:rPr>
        <w:t>PEG</w:t>
      </w:r>
      <w:r w:rsidRPr="00235727">
        <w:rPr>
          <w:rFonts w:ascii="Times New Roman" w:eastAsia="宋体" w:hint="eastAsia"/>
          <w:sz w:val="21"/>
          <w:szCs w:val="21"/>
        </w:rPr>
        <w:t>格式。分辨率</w:t>
      </w:r>
      <w:r w:rsidRPr="00235727">
        <w:rPr>
          <w:rFonts w:ascii="Times New Roman" w:eastAsia="宋体" w:hint="eastAsia"/>
          <w:sz w:val="21"/>
          <w:szCs w:val="21"/>
        </w:rPr>
        <w:t>D</w:t>
      </w:r>
      <w:r w:rsidRPr="00235727">
        <w:rPr>
          <w:rFonts w:ascii="Times New Roman" w:eastAsia="宋体"/>
          <w:sz w:val="21"/>
          <w:szCs w:val="21"/>
        </w:rPr>
        <w:t>PI</w:t>
      </w:r>
      <w:r w:rsidRPr="00235727">
        <w:rPr>
          <w:rFonts w:ascii="Times New Roman" w:eastAsia="宋体" w:hint="eastAsia"/>
          <w:sz w:val="21"/>
          <w:szCs w:val="21"/>
        </w:rPr>
        <w:t>选择</w:t>
      </w:r>
      <w:r w:rsidRPr="00235727">
        <w:rPr>
          <w:rFonts w:ascii="Times New Roman" w:eastAsia="宋体" w:hint="eastAsia"/>
          <w:sz w:val="21"/>
          <w:szCs w:val="21"/>
        </w:rPr>
        <w:t>3</w:t>
      </w:r>
      <w:r w:rsidRPr="00235727">
        <w:rPr>
          <w:rFonts w:ascii="Times New Roman" w:eastAsia="宋体"/>
          <w:sz w:val="21"/>
          <w:szCs w:val="21"/>
        </w:rPr>
        <w:t>00</w:t>
      </w:r>
      <w:r w:rsidRPr="00235727">
        <w:rPr>
          <w:rFonts w:ascii="Times New Roman" w:eastAsia="宋体" w:hint="eastAsia"/>
          <w:sz w:val="21"/>
          <w:szCs w:val="21"/>
        </w:rPr>
        <w:t>，输入文件名选择存储位置后点击</w:t>
      </w:r>
      <w:r w:rsidRPr="00235727">
        <w:rPr>
          <w:rFonts w:ascii="Times New Roman" w:eastAsia="宋体" w:hint="eastAsia"/>
          <w:sz w:val="21"/>
          <w:szCs w:val="21"/>
        </w:rPr>
        <w:t>O</w:t>
      </w:r>
      <w:r w:rsidRPr="00235727">
        <w:rPr>
          <w:rFonts w:ascii="Times New Roman" w:eastAsia="宋体"/>
          <w:sz w:val="21"/>
          <w:szCs w:val="21"/>
        </w:rPr>
        <w:t>K</w:t>
      </w:r>
      <w:r w:rsidRPr="00235727">
        <w:rPr>
          <w:rFonts w:ascii="Times New Roman" w:eastAsia="宋体" w:hint="eastAsia"/>
          <w:sz w:val="21"/>
          <w:szCs w:val="21"/>
        </w:rPr>
        <w:t>完成图片的导出。</w:t>
      </w:r>
    </w:p>
    <w:p w14:paraId="1695BFF1" w14:textId="625D5F5D" w:rsidR="00670F98" w:rsidRPr="00235727" w:rsidRDefault="008E4968" w:rsidP="00235727">
      <w:pPr>
        <w:pStyle w:val="111"/>
        <w:spacing w:line="360" w:lineRule="exact"/>
        <w:ind w:firstLine="420"/>
        <w:rPr>
          <w:rFonts w:ascii="Times New Roman" w:eastAsia="宋体"/>
          <w:sz w:val="21"/>
          <w:szCs w:val="21"/>
        </w:rPr>
      </w:pPr>
      <w:r w:rsidRPr="00235727">
        <w:rPr>
          <w:rFonts w:ascii="Times New Roman" w:eastAsia="宋体" w:hint="eastAsia"/>
          <w:sz w:val="21"/>
          <w:szCs w:val="21"/>
        </w:rPr>
        <w:t>实际</w:t>
      </w:r>
      <w:r w:rsidR="001306F2" w:rsidRPr="00235727">
        <w:rPr>
          <w:rFonts w:ascii="Times New Roman" w:eastAsia="宋体" w:hint="eastAsia"/>
          <w:sz w:val="21"/>
          <w:szCs w:val="21"/>
        </w:rPr>
        <w:t>教学</w:t>
      </w:r>
      <w:r w:rsidR="00C4488F" w:rsidRPr="00235727">
        <w:rPr>
          <w:rFonts w:ascii="Times New Roman" w:eastAsia="宋体" w:hint="eastAsia"/>
          <w:sz w:val="21"/>
          <w:szCs w:val="21"/>
        </w:rPr>
        <w:t>过程</w:t>
      </w:r>
      <w:r w:rsidR="001306F2" w:rsidRPr="00235727">
        <w:rPr>
          <w:rFonts w:ascii="Times New Roman" w:eastAsia="宋体" w:hint="eastAsia"/>
          <w:sz w:val="21"/>
          <w:szCs w:val="21"/>
        </w:rPr>
        <w:t>中</w:t>
      </w:r>
      <w:r w:rsidRPr="00235727">
        <w:rPr>
          <w:rFonts w:ascii="Times New Roman" w:eastAsia="宋体" w:hint="eastAsia"/>
          <w:sz w:val="21"/>
          <w:szCs w:val="21"/>
        </w:rPr>
        <w:t>，</w:t>
      </w:r>
      <w:r w:rsidR="001306F2" w:rsidRPr="00235727">
        <w:rPr>
          <w:rFonts w:ascii="Times New Roman" w:eastAsia="宋体" w:hint="eastAsia"/>
          <w:sz w:val="21"/>
          <w:szCs w:val="21"/>
        </w:rPr>
        <w:t>本科生</w:t>
      </w:r>
      <w:r w:rsidR="00ED5631" w:rsidRPr="00235727">
        <w:rPr>
          <w:rFonts w:ascii="Times New Roman" w:eastAsia="宋体" w:hint="eastAsia"/>
          <w:sz w:val="21"/>
          <w:szCs w:val="21"/>
        </w:rPr>
        <w:t>掌握</w:t>
      </w:r>
      <w:r w:rsidRPr="00235727">
        <w:rPr>
          <w:rFonts w:ascii="Times New Roman" w:eastAsia="宋体" w:hint="eastAsia"/>
          <w:sz w:val="21"/>
          <w:szCs w:val="21"/>
        </w:rPr>
        <w:t>以上</w:t>
      </w:r>
      <w:r w:rsidRPr="00235727">
        <w:rPr>
          <w:rFonts w:ascii="Times New Roman" w:eastAsia="宋体" w:hint="eastAsia"/>
          <w:sz w:val="21"/>
          <w:szCs w:val="21"/>
        </w:rPr>
        <w:t>O</w:t>
      </w:r>
      <w:r w:rsidRPr="00235727">
        <w:rPr>
          <w:rFonts w:ascii="Times New Roman" w:eastAsia="宋体"/>
          <w:sz w:val="21"/>
          <w:szCs w:val="21"/>
        </w:rPr>
        <w:t>rigin</w:t>
      </w:r>
      <w:r w:rsidRPr="00235727">
        <w:rPr>
          <w:rFonts w:ascii="Times New Roman" w:eastAsia="宋体" w:hint="eastAsia"/>
          <w:sz w:val="21"/>
          <w:szCs w:val="21"/>
        </w:rPr>
        <w:t>操作过程</w:t>
      </w:r>
      <w:r w:rsidR="00ED5631" w:rsidRPr="00235727">
        <w:rPr>
          <w:rFonts w:ascii="Times New Roman" w:eastAsia="宋体" w:hint="eastAsia"/>
          <w:sz w:val="21"/>
          <w:szCs w:val="21"/>
        </w:rPr>
        <w:t>后</w:t>
      </w:r>
      <w:r w:rsidR="001306F2" w:rsidRPr="00235727">
        <w:rPr>
          <w:rFonts w:ascii="Times New Roman" w:eastAsia="宋体" w:hint="eastAsia"/>
          <w:sz w:val="21"/>
          <w:szCs w:val="21"/>
        </w:rPr>
        <w:t>可以在</w:t>
      </w:r>
      <w:r w:rsidR="001306F2" w:rsidRPr="00235727">
        <w:rPr>
          <w:rFonts w:ascii="Times New Roman" w:eastAsia="宋体" w:hint="eastAsia"/>
          <w:sz w:val="21"/>
          <w:szCs w:val="21"/>
        </w:rPr>
        <w:t>5</w:t>
      </w:r>
      <w:r w:rsidR="001306F2" w:rsidRPr="00235727">
        <w:rPr>
          <w:rFonts w:ascii="Times New Roman" w:eastAsia="宋体"/>
          <w:sz w:val="21"/>
          <w:szCs w:val="21"/>
        </w:rPr>
        <w:t>-10</w:t>
      </w:r>
      <w:r w:rsidR="001306F2" w:rsidRPr="00235727">
        <w:rPr>
          <w:rFonts w:ascii="Times New Roman" w:eastAsia="宋体" w:hint="eastAsia"/>
          <w:sz w:val="21"/>
          <w:szCs w:val="21"/>
        </w:rPr>
        <w:t>分钟内完成</w:t>
      </w:r>
      <w:r w:rsidR="00ED5631" w:rsidRPr="00235727">
        <w:rPr>
          <w:rFonts w:ascii="Times New Roman" w:eastAsia="宋体" w:hint="eastAsia"/>
          <w:sz w:val="21"/>
          <w:szCs w:val="21"/>
        </w:rPr>
        <w:t>不同培养时间</w:t>
      </w:r>
      <w:r w:rsidR="00C4488F" w:rsidRPr="00235727">
        <w:rPr>
          <w:rFonts w:ascii="Times New Roman" w:eastAsia="宋体" w:hint="eastAsia"/>
          <w:sz w:val="21"/>
          <w:szCs w:val="21"/>
        </w:rPr>
        <w:t>吸光度原始</w:t>
      </w:r>
      <w:r w:rsidR="001306F2" w:rsidRPr="00235727">
        <w:rPr>
          <w:rFonts w:ascii="Times New Roman" w:eastAsia="宋体" w:hint="eastAsia"/>
          <w:sz w:val="21"/>
          <w:szCs w:val="21"/>
        </w:rPr>
        <w:t>数据的处理</w:t>
      </w:r>
      <w:r w:rsidR="006025AE" w:rsidRPr="00235727">
        <w:rPr>
          <w:rFonts w:ascii="Times New Roman" w:eastAsia="宋体" w:hint="eastAsia"/>
          <w:sz w:val="21"/>
          <w:szCs w:val="21"/>
        </w:rPr>
        <w:t>及</w:t>
      </w:r>
      <w:r w:rsidR="00E522A5" w:rsidRPr="00235727">
        <w:rPr>
          <w:rFonts w:ascii="Times New Roman" w:eastAsia="宋体" w:hint="eastAsia"/>
          <w:sz w:val="21"/>
          <w:szCs w:val="21"/>
        </w:rPr>
        <w:t>两</w:t>
      </w:r>
      <w:r w:rsidR="00AF4585" w:rsidRPr="00235727">
        <w:rPr>
          <w:rFonts w:ascii="Times New Roman" w:eastAsia="宋体" w:hint="eastAsia"/>
          <w:sz w:val="21"/>
          <w:szCs w:val="21"/>
        </w:rPr>
        <w:t>种细菌</w:t>
      </w:r>
      <w:r w:rsidR="00C4488F" w:rsidRPr="00235727">
        <w:rPr>
          <w:rFonts w:ascii="Times New Roman" w:eastAsia="宋体" w:hint="eastAsia"/>
          <w:sz w:val="21"/>
          <w:szCs w:val="21"/>
        </w:rPr>
        <w:t>生长曲线</w:t>
      </w:r>
      <w:r w:rsidR="006025AE" w:rsidRPr="00235727">
        <w:rPr>
          <w:rFonts w:ascii="Times New Roman" w:eastAsia="宋体" w:hint="eastAsia"/>
          <w:sz w:val="21"/>
          <w:szCs w:val="21"/>
        </w:rPr>
        <w:t>的绘制</w:t>
      </w:r>
      <w:r w:rsidR="00AF4585" w:rsidRPr="00235727">
        <w:rPr>
          <w:rFonts w:ascii="Times New Roman" w:eastAsia="宋体" w:hint="eastAsia"/>
          <w:sz w:val="21"/>
          <w:szCs w:val="21"/>
        </w:rPr>
        <w:t>与导出</w:t>
      </w:r>
      <w:r w:rsidR="002374D0" w:rsidRPr="00235727">
        <w:rPr>
          <w:rFonts w:ascii="Times New Roman" w:eastAsia="宋体" w:hint="eastAsia"/>
          <w:sz w:val="21"/>
          <w:szCs w:val="21"/>
        </w:rPr>
        <w:t>。</w:t>
      </w:r>
      <w:r w:rsidR="00882108" w:rsidRPr="00235727">
        <w:rPr>
          <w:rFonts w:ascii="Times New Roman" w:eastAsia="宋体" w:hint="eastAsia"/>
          <w:sz w:val="21"/>
          <w:szCs w:val="21"/>
        </w:rPr>
        <w:t>本科生</w:t>
      </w:r>
      <w:r w:rsidR="002374D0" w:rsidRPr="00235727">
        <w:rPr>
          <w:rFonts w:ascii="Times New Roman" w:eastAsia="宋体" w:hint="eastAsia"/>
          <w:sz w:val="21"/>
          <w:szCs w:val="21"/>
        </w:rPr>
        <w:t>根据导出的图片</w:t>
      </w:r>
      <w:r w:rsidR="006025AE" w:rsidRPr="00235727">
        <w:rPr>
          <w:rFonts w:ascii="Times New Roman" w:eastAsia="宋体" w:hint="eastAsia"/>
          <w:sz w:val="21"/>
          <w:szCs w:val="21"/>
        </w:rPr>
        <w:t>进一</w:t>
      </w:r>
      <w:r w:rsidR="006025AE" w:rsidRPr="00235727">
        <w:rPr>
          <w:rFonts w:ascii="Times New Roman" w:eastAsia="宋体" w:hint="eastAsia"/>
          <w:sz w:val="21"/>
          <w:szCs w:val="21"/>
        </w:rPr>
        <w:lastRenderedPageBreak/>
        <w:t>步</w:t>
      </w:r>
      <w:r w:rsidR="00882108" w:rsidRPr="00235727">
        <w:rPr>
          <w:rFonts w:ascii="Times New Roman" w:eastAsia="宋体" w:hint="eastAsia"/>
          <w:sz w:val="21"/>
          <w:szCs w:val="21"/>
        </w:rPr>
        <w:t>探索细菌的</w:t>
      </w:r>
      <w:r w:rsidR="00AF4585" w:rsidRPr="00235727">
        <w:rPr>
          <w:rFonts w:ascii="Times New Roman" w:eastAsia="宋体" w:hint="eastAsia"/>
          <w:sz w:val="21"/>
          <w:szCs w:val="21"/>
        </w:rPr>
        <w:t>延迟期、对数期、稳定期和衰亡期，</w:t>
      </w:r>
      <w:r w:rsidR="0019174F" w:rsidRPr="00235727">
        <w:rPr>
          <w:rFonts w:ascii="Times New Roman" w:eastAsia="宋体" w:hint="eastAsia"/>
          <w:sz w:val="21"/>
          <w:szCs w:val="21"/>
        </w:rPr>
        <w:t>并</w:t>
      </w:r>
      <w:r w:rsidR="00882108" w:rsidRPr="00235727">
        <w:rPr>
          <w:rFonts w:ascii="Times New Roman" w:eastAsia="宋体" w:hint="eastAsia"/>
          <w:sz w:val="21"/>
          <w:szCs w:val="21"/>
        </w:rPr>
        <w:t>通过生长曲线</w:t>
      </w:r>
      <w:r w:rsidR="00AF4585" w:rsidRPr="00235727">
        <w:rPr>
          <w:rFonts w:ascii="Times New Roman" w:eastAsia="宋体" w:hint="eastAsia"/>
          <w:sz w:val="21"/>
          <w:szCs w:val="21"/>
        </w:rPr>
        <w:t>比较</w:t>
      </w:r>
      <w:r w:rsidR="00E522A5" w:rsidRPr="00235727">
        <w:rPr>
          <w:rFonts w:ascii="Times New Roman" w:eastAsia="宋体" w:hint="eastAsia"/>
          <w:sz w:val="21"/>
          <w:szCs w:val="21"/>
        </w:rPr>
        <w:t>两</w:t>
      </w:r>
      <w:r w:rsidR="00AF4585" w:rsidRPr="00235727">
        <w:rPr>
          <w:rFonts w:ascii="Times New Roman" w:eastAsia="宋体" w:hint="eastAsia"/>
          <w:sz w:val="21"/>
          <w:szCs w:val="21"/>
        </w:rPr>
        <w:t>种细菌生长繁殖状态的异同</w:t>
      </w:r>
      <w:r w:rsidR="002374D0" w:rsidRPr="00235727">
        <w:rPr>
          <w:rFonts w:ascii="Times New Roman" w:eastAsia="宋体" w:hint="eastAsia"/>
          <w:sz w:val="21"/>
          <w:szCs w:val="21"/>
        </w:rPr>
        <w:t>。在此</w:t>
      </w:r>
      <w:r w:rsidRPr="00235727">
        <w:rPr>
          <w:rFonts w:ascii="Times New Roman" w:eastAsia="宋体" w:hint="eastAsia"/>
          <w:sz w:val="21"/>
          <w:szCs w:val="21"/>
        </w:rPr>
        <w:t>实验项目</w:t>
      </w:r>
      <w:r w:rsidR="002374D0" w:rsidRPr="00235727">
        <w:rPr>
          <w:rFonts w:ascii="Times New Roman" w:eastAsia="宋体" w:hint="eastAsia"/>
          <w:sz w:val="21"/>
          <w:szCs w:val="21"/>
        </w:rPr>
        <w:t>中</w:t>
      </w:r>
      <w:r w:rsidRPr="00235727">
        <w:rPr>
          <w:rFonts w:ascii="Times New Roman" w:eastAsia="宋体" w:hint="eastAsia"/>
          <w:sz w:val="21"/>
          <w:szCs w:val="21"/>
        </w:rPr>
        <w:t>通过</w:t>
      </w:r>
      <w:r w:rsidRPr="00235727">
        <w:rPr>
          <w:rFonts w:ascii="Times New Roman" w:eastAsia="宋体"/>
          <w:sz w:val="21"/>
          <w:szCs w:val="21"/>
        </w:rPr>
        <w:t>Origin</w:t>
      </w:r>
      <w:r w:rsidRPr="00235727">
        <w:rPr>
          <w:rFonts w:ascii="Times New Roman" w:eastAsia="宋体" w:hint="eastAsia"/>
          <w:sz w:val="21"/>
          <w:szCs w:val="21"/>
        </w:rPr>
        <w:t>软件</w:t>
      </w:r>
      <w:r w:rsidR="0019174F" w:rsidRPr="00235727">
        <w:rPr>
          <w:rFonts w:ascii="Times New Roman" w:eastAsia="宋体" w:hint="eastAsia"/>
          <w:sz w:val="21"/>
          <w:szCs w:val="21"/>
        </w:rPr>
        <w:t>制作生长曲线的过程</w:t>
      </w:r>
      <w:r w:rsidRPr="00235727">
        <w:rPr>
          <w:rFonts w:ascii="Times New Roman" w:eastAsia="宋体" w:hint="eastAsia"/>
          <w:sz w:val="21"/>
          <w:szCs w:val="21"/>
        </w:rPr>
        <w:t>，操作上更方便快捷，绘制的图形更精美，</w:t>
      </w:r>
      <w:r w:rsidR="0019174F" w:rsidRPr="00235727">
        <w:rPr>
          <w:rFonts w:ascii="Times New Roman" w:eastAsia="宋体" w:hint="eastAsia"/>
          <w:sz w:val="21"/>
          <w:szCs w:val="21"/>
        </w:rPr>
        <w:t>并且</w:t>
      </w:r>
      <w:r w:rsidRPr="00235727">
        <w:rPr>
          <w:rFonts w:ascii="Times New Roman" w:eastAsia="宋体" w:hint="eastAsia"/>
          <w:sz w:val="21"/>
          <w:szCs w:val="21"/>
        </w:rPr>
        <w:t>可以激发本科生的学习兴趣，</w:t>
      </w:r>
      <w:r w:rsidR="0019174F" w:rsidRPr="00235727">
        <w:rPr>
          <w:rFonts w:ascii="Times New Roman" w:eastAsia="宋体" w:hint="eastAsia"/>
          <w:sz w:val="21"/>
          <w:szCs w:val="21"/>
        </w:rPr>
        <w:t>加深了本科生对实验原理的理解。</w:t>
      </w:r>
    </w:p>
    <w:p w14:paraId="71225B59" w14:textId="6E587926" w:rsidR="00DA43D6" w:rsidRPr="00235727" w:rsidRDefault="004D0D3E" w:rsidP="00235727">
      <w:pPr>
        <w:pStyle w:val="111"/>
        <w:spacing w:line="360" w:lineRule="exact"/>
        <w:rPr>
          <w:rFonts w:ascii="黑体" w:eastAsia="黑体" w:hAnsi="黑体"/>
          <w:bCs w:val="0"/>
          <w:sz w:val="21"/>
          <w:szCs w:val="21"/>
        </w:rPr>
      </w:pPr>
      <w:r w:rsidRPr="00235727">
        <w:rPr>
          <w:rFonts w:ascii="黑体" w:eastAsia="黑体" w:hAnsi="黑体" w:hint="eastAsia"/>
          <w:bCs w:val="0"/>
          <w:sz w:val="21"/>
          <w:szCs w:val="21"/>
        </w:rPr>
        <w:t>四、结论</w:t>
      </w:r>
    </w:p>
    <w:p w14:paraId="4E174B4F" w14:textId="2BD2C51A" w:rsidR="00DA43D6" w:rsidRPr="00235727" w:rsidRDefault="00000000" w:rsidP="00235727">
      <w:pPr>
        <w:spacing w:line="360" w:lineRule="exact"/>
        <w:ind w:firstLine="420"/>
      </w:pPr>
      <w:r w:rsidRPr="00235727">
        <w:rPr>
          <w:rFonts w:hint="eastAsia"/>
          <w:bCs/>
        </w:rPr>
        <w:t>本文针对生命科学类低年级本科生在实验数据处理中遇到的问题，在微生物学实验课“细菌的生长曲线测定”实验项目中设计</w:t>
      </w:r>
      <w:r w:rsidRPr="00235727">
        <w:rPr>
          <w:rFonts w:hint="eastAsia"/>
          <w:bCs/>
        </w:rPr>
        <w:t>Origin</w:t>
      </w:r>
      <w:r w:rsidRPr="00235727">
        <w:rPr>
          <w:bCs/>
        </w:rPr>
        <w:t xml:space="preserve"> 2022</w:t>
      </w:r>
      <w:r w:rsidRPr="00235727">
        <w:rPr>
          <w:rFonts w:hint="eastAsia"/>
          <w:bCs/>
        </w:rPr>
        <w:t>软件教学环节，演示实验数据处理及图形绘制过程。实践经验表明：</w:t>
      </w:r>
      <w:r w:rsidRPr="00235727">
        <w:rPr>
          <w:rFonts w:hint="eastAsia"/>
          <w:bCs/>
        </w:rPr>
        <w:t>Origin</w:t>
      </w:r>
      <w:r w:rsidRPr="00235727">
        <w:rPr>
          <w:rFonts w:hint="eastAsia"/>
          <w:bCs/>
        </w:rPr>
        <w:t>软件简单易学，处理数据时无需编程，通过点击菜单即可调用软件的内置函数计算平行样品间吸光度的平均值和标准差，方便快捷且可以避免</w:t>
      </w:r>
      <w:r w:rsidRPr="00235727">
        <w:rPr>
          <w:rFonts w:hint="eastAsia"/>
        </w:rPr>
        <w:t>人工计算的误差。</w:t>
      </w:r>
      <w:r w:rsidRPr="00235727">
        <w:rPr>
          <w:rFonts w:hint="eastAsia"/>
        </w:rPr>
        <w:t>Origin</w:t>
      </w:r>
      <w:r w:rsidRPr="00235727">
        <w:rPr>
          <w:rFonts w:hint="eastAsia"/>
        </w:rPr>
        <w:t>软件制作的图片精美且能以多种格式导出方便使用，将实验数据可视化直观地呈现实验结果，方便观察及分析两种细菌的生长趋势，有利于激发本科生的求知欲和学习兴趣，提高微生物学实验的教学质量和</w:t>
      </w:r>
      <w:r w:rsidR="00E26C25" w:rsidRPr="00235727">
        <w:rPr>
          <w:rFonts w:hint="eastAsia"/>
        </w:rPr>
        <w:t>本科生</w:t>
      </w:r>
      <w:r w:rsidRPr="00235727">
        <w:rPr>
          <w:rFonts w:hint="eastAsia"/>
        </w:rPr>
        <w:t>的学习效果。</w:t>
      </w:r>
    </w:p>
    <w:p w14:paraId="6EB0F7C7" w14:textId="2425CBC7" w:rsidR="00DA43D6" w:rsidRPr="00235727" w:rsidRDefault="00000000" w:rsidP="00235727">
      <w:pPr>
        <w:spacing w:line="360" w:lineRule="exact"/>
        <w:ind w:firstLine="420"/>
      </w:pPr>
      <w:r w:rsidRPr="00235727">
        <w:rPr>
          <w:rFonts w:hint="eastAsia"/>
        </w:rPr>
        <w:t>对于高校生命科学相关专业的本科生而言数据处理能力非常重要，将具体微生物学实验内容与计算机软件的教学相结合，在低年级基础实验阶段实验课以相对简单的实验数据入手，通过</w:t>
      </w:r>
      <w:r w:rsidRPr="00235727">
        <w:rPr>
          <w:rFonts w:hint="eastAsia"/>
        </w:rPr>
        <w:t>Origin</w:t>
      </w:r>
      <w:r w:rsidRPr="00235727">
        <w:rPr>
          <w:rFonts w:hint="eastAsia"/>
        </w:rPr>
        <w:t>软件让</w:t>
      </w:r>
      <w:r w:rsidR="00E26C25" w:rsidRPr="00235727">
        <w:rPr>
          <w:rFonts w:hint="eastAsia"/>
        </w:rPr>
        <w:t>本科生</w:t>
      </w:r>
      <w:r w:rsidRPr="00235727">
        <w:rPr>
          <w:rFonts w:hint="eastAsia"/>
        </w:rPr>
        <w:t>初步掌握数据处理与图形制作方法。这一教学方式适合新形势下教育改革的要求，有助于培养</w:t>
      </w:r>
      <w:r w:rsidR="00E26C25" w:rsidRPr="00235727">
        <w:rPr>
          <w:rFonts w:hint="eastAsia"/>
        </w:rPr>
        <w:t>本科生</w:t>
      </w:r>
      <w:r w:rsidRPr="00235727">
        <w:rPr>
          <w:rFonts w:hint="eastAsia"/>
        </w:rPr>
        <w:t>的数据处理能力、树立其认真严谨的实验态度，从而提高</w:t>
      </w:r>
      <w:r w:rsidR="00E26C25" w:rsidRPr="00235727">
        <w:rPr>
          <w:rFonts w:hint="eastAsia"/>
        </w:rPr>
        <w:t>本科生</w:t>
      </w:r>
      <w:r w:rsidRPr="00235727">
        <w:rPr>
          <w:rFonts w:hint="eastAsia"/>
        </w:rPr>
        <w:t>的</w:t>
      </w:r>
      <w:r w:rsidRPr="00235727">
        <w:t>综合科研素养，为</w:t>
      </w:r>
      <w:r w:rsidRPr="00235727">
        <w:rPr>
          <w:rFonts w:hint="eastAsia"/>
        </w:rPr>
        <w:t>其</w:t>
      </w:r>
      <w:r w:rsidRPr="00235727">
        <w:t>后续</w:t>
      </w:r>
      <w:r w:rsidRPr="00235727">
        <w:rPr>
          <w:rFonts w:hint="eastAsia"/>
        </w:rPr>
        <w:t>综合性、设计性</w:t>
      </w:r>
      <w:r w:rsidRPr="00235727">
        <w:t>实验课程和</w:t>
      </w:r>
      <w:r w:rsidRPr="00235727">
        <w:rPr>
          <w:rFonts w:hint="eastAsia"/>
        </w:rPr>
        <w:t>科研工作</w:t>
      </w:r>
      <w:r w:rsidRPr="00235727">
        <w:t>奠定基础</w:t>
      </w:r>
      <w:r w:rsidRPr="00235727">
        <w:rPr>
          <w:rFonts w:hint="eastAsia"/>
        </w:rPr>
        <w:t>，同时对于微生物学实验教学改革和教学质量提升提供了有益的探索。</w:t>
      </w:r>
    </w:p>
    <w:p w14:paraId="161E8495" w14:textId="77777777" w:rsidR="00DA43D6" w:rsidRPr="00235727" w:rsidRDefault="00DA43D6" w:rsidP="00235727">
      <w:pPr>
        <w:pStyle w:val="af0"/>
        <w:spacing w:line="360" w:lineRule="exact"/>
        <w:jc w:val="both"/>
        <w:rPr>
          <w:rFonts w:ascii="黑体" w:eastAsia="黑体" w:hAnsi="黑体" w:cs="黑体"/>
          <w:sz w:val="21"/>
          <w:szCs w:val="21"/>
        </w:rPr>
      </w:pPr>
    </w:p>
    <w:p w14:paraId="2BD10233" w14:textId="77777777" w:rsidR="00DA43D6" w:rsidRPr="00235727" w:rsidRDefault="00000000" w:rsidP="00235727">
      <w:pPr>
        <w:pStyle w:val="af1"/>
        <w:spacing w:line="360" w:lineRule="exact"/>
        <w:rPr>
          <w:rFonts w:ascii="Times New Roman" w:eastAsia="宋体" w:hAnsi="Times New Roman"/>
        </w:rPr>
      </w:pPr>
      <w:r w:rsidRPr="00235727">
        <w:rPr>
          <w:rFonts w:ascii="Times New Roman" w:eastAsia="宋体" w:hAnsi="Times New Roman"/>
          <w:b/>
        </w:rPr>
        <w:t>参考文献</w:t>
      </w:r>
    </w:p>
    <w:p w14:paraId="0C4E2F9A" w14:textId="47A3CEA3" w:rsidR="00DA43D6" w:rsidRPr="00362700" w:rsidRDefault="00000000" w:rsidP="00235727">
      <w:pPr>
        <w:pStyle w:val="af2"/>
        <w:spacing w:line="360" w:lineRule="exact"/>
        <w:rPr>
          <w:rFonts w:eastAsia="楷体"/>
          <w:sz w:val="21"/>
          <w:szCs w:val="21"/>
        </w:rPr>
      </w:pPr>
      <w:r w:rsidRPr="00235727">
        <w:rPr>
          <w:rFonts w:eastAsia="楷体"/>
          <w:sz w:val="21"/>
          <w:szCs w:val="21"/>
        </w:rPr>
        <w:t>[1]</w:t>
      </w:r>
      <w:r w:rsidRPr="00235727">
        <w:rPr>
          <w:rFonts w:eastAsia="楷体"/>
          <w:sz w:val="21"/>
          <w:szCs w:val="21"/>
        </w:rPr>
        <w:t>刘玉玲</w:t>
      </w:r>
      <w:r w:rsidRPr="00235727">
        <w:rPr>
          <w:rFonts w:eastAsia="楷体"/>
          <w:kern w:val="0"/>
          <w:sz w:val="21"/>
          <w:szCs w:val="21"/>
        </w:rPr>
        <w:t>，</w:t>
      </w:r>
      <w:r w:rsidRPr="00362700">
        <w:rPr>
          <w:rFonts w:ascii="楷体" w:eastAsia="楷体" w:hAnsi="楷体"/>
          <w:sz w:val="21"/>
          <w:szCs w:val="21"/>
        </w:rPr>
        <w:t>彭</w:t>
      </w:r>
      <w:r w:rsidRPr="00362700">
        <w:rPr>
          <w:rFonts w:eastAsia="楷体"/>
          <w:sz w:val="21"/>
          <w:szCs w:val="21"/>
        </w:rPr>
        <w:t>仁海</w:t>
      </w:r>
      <w:r w:rsidRPr="00362700">
        <w:rPr>
          <w:rFonts w:eastAsia="楷体"/>
          <w:kern w:val="0"/>
          <w:sz w:val="21"/>
          <w:szCs w:val="21"/>
        </w:rPr>
        <w:t>.</w:t>
      </w:r>
      <w:r w:rsidRPr="00362700">
        <w:rPr>
          <w:rFonts w:eastAsia="楷体"/>
          <w:sz w:val="21"/>
          <w:szCs w:val="21"/>
        </w:rPr>
        <w:t>应用型人才培养背景下</w:t>
      </w:r>
      <w:r w:rsidRPr="00362700">
        <w:rPr>
          <w:rFonts w:eastAsia="楷体"/>
          <w:sz w:val="21"/>
          <w:szCs w:val="21"/>
        </w:rPr>
        <w:t>“</w:t>
      </w:r>
      <w:r w:rsidRPr="00362700">
        <w:rPr>
          <w:rFonts w:eastAsia="楷体"/>
          <w:sz w:val="21"/>
          <w:szCs w:val="21"/>
        </w:rPr>
        <w:t>微生物学</w:t>
      </w:r>
      <w:r w:rsidRPr="00362700">
        <w:rPr>
          <w:rFonts w:eastAsia="楷体"/>
          <w:sz w:val="21"/>
          <w:szCs w:val="21"/>
        </w:rPr>
        <w:t>”</w:t>
      </w:r>
      <w:r w:rsidRPr="00362700">
        <w:rPr>
          <w:rFonts w:eastAsia="楷体"/>
          <w:sz w:val="21"/>
          <w:szCs w:val="21"/>
        </w:rPr>
        <w:t>的教学实践与探索</w:t>
      </w:r>
      <w:r w:rsidR="00D158F0" w:rsidRPr="00362700">
        <w:rPr>
          <w:rFonts w:eastAsia="楷体"/>
          <w:sz w:val="21"/>
          <w:szCs w:val="21"/>
        </w:rPr>
        <w:t>[J]</w:t>
      </w:r>
      <w:r w:rsidR="004D0D3E" w:rsidRPr="00362700">
        <w:rPr>
          <w:rFonts w:eastAsia="楷体"/>
          <w:sz w:val="21"/>
          <w:szCs w:val="21"/>
        </w:rPr>
        <w:t>.</w:t>
      </w:r>
      <w:r w:rsidRPr="00362700">
        <w:rPr>
          <w:rFonts w:eastAsia="楷体"/>
          <w:sz w:val="21"/>
          <w:szCs w:val="21"/>
        </w:rPr>
        <w:t>黑龙江教育（理论与实践）</w:t>
      </w:r>
      <w:r w:rsidR="00362700" w:rsidRPr="00362700">
        <w:rPr>
          <w:rFonts w:eastAsia="楷体"/>
          <w:color w:val="333333"/>
          <w:sz w:val="18"/>
          <w:szCs w:val="18"/>
        </w:rPr>
        <w:t>，</w:t>
      </w:r>
      <w:r w:rsidRPr="00362700">
        <w:rPr>
          <w:rFonts w:eastAsia="楷体"/>
          <w:sz w:val="21"/>
          <w:szCs w:val="21"/>
        </w:rPr>
        <w:t>2022</w:t>
      </w:r>
      <w:r w:rsidR="00362700" w:rsidRPr="00362700">
        <w:rPr>
          <w:rFonts w:eastAsia="楷体"/>
          <w:color w:val="333333"/>
          <w:sz w:val="18"/>
          <w:szCs w:val="18"/>
        </w:rPr>
        <w:t>，</w:t>
      </w:r>
      <w:r w:rsidRPr="00362700">
        <w:rPr>
          <w:rFonts w:eastAsia="楷体"/>
          <w:sz w:val="21"/>
          <w:szCs w:val="21"/>
        </w:rPr>
        <w:t>10</w:t>
      </w:r>
      <w:r w:rsidR="00362700" w:rsidRPr="00362700">
        <w:rPr>
          <w:rFonts w:eastAsia="楷体"/>
          <w:color w:val="333333"/>
          <w:sz w:val="18"/>
          <w:szCs w:val="18"/>
        </w:rPr>
        <w:t>：</w:t>
      </w:r>
      <w:r w:rsidRPr="00362700">
        <w:rPr>
          <w:rFonts w:eastAsia="楷体"/>
          <w:sz w:val="21"/>
          <w:szCs w:val="21"/>
        </w:rPr>
        <w:t>58-60</w:t>
      </w:r>
      <w:r w:rsidRPr="00362700">
        <w:rPr>
          <w:rFonts w:eastAsia="楷体"/>
          <w:sz w:val="21"/>
          <w:szCs w:val="21"/>
        </w:rPr>
        <w:t>．</w:t>
      </w:r>
    </w:p>
    <w:p w14:paraId="2E84EEF4" w14:textId="051AF14F" w:rsidR="00DA43D6" w:rsidRPr="00235727" w:rsidRDefault="00000000" w:rsidP="00235727">
      <w:pPr>
        <w:pStyle w:val="af2"/>
        <w:spacing w:line="360" w:lineRule="exact"/>
        <w:rPr>
          <w:rFonts w:eastAsia="楷体"/>
          <w:sz w:val="21"/>
          <w:szCs w:val="21"/>
        </w:rPr>
      </w:pPr>
      <w:r w:rsidRPr="00235727">
        <w:rPr>
          <w:rFonts w:eastAsia="楷体"/>
          <w:sz w:val="21"/>
          <w:szCs w:val="21"/>
        </w:rPr>
        <w:t>[2]</w:t>
      </w:r>
      <w:r w:rsidRPr="00235727">
        <w:rPr>
          <w:rFonts w:eastAsia="楷体"/>
          <w:sz w:val="21"/>
          <w:szCs w:val="21"/>
        </w:rPr>
        <w:t>刘倩</w:t>
      </w:r>
      <w:r w:rsidRPr="00235727">
        <w:rPr>
          <w:rFonts w:eastAsia="楷体"/>
          <w:kern w:val="0"/>
          <w:sz w:val="21"/>
          <w:szCs w:val="21"/>
        </w:rPr>
        <w:t>，</w:t>
      </w:r>
      <w:r w:rsidRPr="00235727">
        <w:rPr>
          <w:rFonts w:eastAsia="楷体"/>
          <w:sz w:val="21"/>
          <w:szCs w:val="21"/>
        </w:rPr>
        <w:t>魏涛</w:t>
      </w:r>
      <w:r w:rsidRPr="00235727">
        <w:rPr>
          <w:rFonts w:eastAsia="楷体"/>
          <w:kern w:val="0"/>
          <w:sz w:val="21"/>
          <w:szCs w:val="21"/>
        </w:rPr>
        <w:t>.</w:t>
      </w:r>
      <w:r w:rsidRPr="00235727">
        <w:rPr>
          <w:rFonts w:eastAsia="楷体"/>
          <w:sz w:val="21"/>
          <w:szCs w:val="21"/>
        </w:rPr>
        <w:t>PO</w:t>
      </w:r>
      <w:r w:rsidRPr="00235727">
        <w:rPr>
          <w:rFonts w:eastAsia="楷体"/>
          <w:kern w:val="0"/>
          <w:sz w:val="21"/>
          <w:szCs w:val="21"/>
        </w:rPr>
        <w:t>PB</w:t>
      </w:r>
      <w:r w:rsidRPr="00362700">
        <w:rPr>
          <w:rFonts w:eastAsia="楷体"/>
          <w:kern w:val="0"/>
          <w:sz w:val="21"/>
          <w:szCs w:val="21"/>
        </w:rPr>
        <w:t>L</w:t>
      </w:r>
      <w:r w:rsidRPr="00362700">
        <w:rPr>
          <w:rFonts w:eastAsia="楷体"/>
          <w:kern w:val="0"/>
          <w:sz w:val="21"/>
          <w:szCs w:val="21"/>
        </w:rPr>
        <w:t>模式微生物学实验课程教学改革探</w:t>
      </w:r>
      <w:r w:rsidRPr="00362700">
        <w:rPr>
          <w:rFonts w:eastAsia="楷体"/>
          <w:sz w:val="21"/>
          <w:szCs w:val="21"/>
        </w:rPr>
        <w:t>索</w:t>
      </w:r>
      <w:r w:rsidRPr="00362700">
        <w:rPr>
          <w:rFonts w:eastAsia="楷体"/>
          <w:sz w:val="21"/>
          <w:szCs w:val="21"/>
        </w:rPr>
        <w:t>[J]</w:t>
      </w:r>
      <w:r w:rsidRPr="00362700">
        <w:rPr>
          <w:rFonts w:eastAsia="楷体"/>
          <w:kern w:val="0"/>
          <w:sz w:val="21"/>
          <w:szCs w:val="21"/>
        </w:rPr>
        <w:t>.</w:t>
      </w:r>
      <w:r w:rsidRPr="00362700">
        <w:rPr>
          <w:rFonts w:eastAsia="楷体"/>
          <w:sz w:val="21"/>
          <w:szCs w:val="21"/>
        </w:rPr>
        <w:t>生物学杂志</w:t>
      </w:r>
      <w:r w:rsidR="00362700" w:rsidRPr="00362700">
        <w:rPr>
          <w:rFonts w:eastAsia="楷体"/>
          <w:color w:val="333333"/>
          <w:sz w:val="18"/>
          <w:szCs w:val="18"/>
        </w:rPr>
        <w:t>，</w:t>
      </w:r>
      <w:r w:rsidRPr="00362700">
        <w:rPr>
          <w:rFonts w:eastAsia="楷体"/>
          <w:sz w:val="21"/>
          <w:szCs w:val="21"/>
        </w:rPr>
        <w:t>2022</w:t>
      </w:r>
      <w:r w:rsidR="00362700" w:rsidRPr="00362700">
        <w:rPr>
          <w:rFonts w:eastAsia="楷体"/>
          <w:color w:val="333333"/>
          <w:sz w:val="18"/>
          <w:szCs w:val="18"/>
        </w:rPr>
        <w:t>，</w:t>
      </w:r>
      <w:r w:rsidRPr="00362700">
        <w:rPr>
          <w:rFonts w:eastAsia="楷体"/>
          <w:sz w:val="21"/>
          <w:szCs w:val="21"/>
        </w:rPr>
        <w:t>39(03)</w:t>
      </w:r>
      <w:r w:rsidR="00362700" w:rsidRPr="00362700">
        <w:rPr>
          <w:rFonts w:eastAsia="楷体"/>
          <w:color w:val="333333"/>
          <w:sz w:val="18"/>
          <w:szCs w:val="18"/>
        </w:rPr>
        <w:t>：</w:t>
      </w:r>
      <w:r w:rsidRPr="00362700">
        <w:rPr>
          <w:rFonts w:eastAsia="楷体"/>
          <w:sz w:val="21"/>
          <w:szCs w:val="21"/>
        </w:rPr>
        <w:t>120-124</w:t>
      </w:r>
      <w:r w:rsidRPr="00362700">
        <w:rPr>
          <w:rFonts w:eastAsia="楷体"/>
          <w:sz w:val="21"/>
          <w:szCs w:val="21"/>
        </w:rPr>
        <w:t>．</w:t>
      </w:r>
    </w:p>
    <w:p w14:paraId="3CCFCF79" w14:textId="530DA446" w:rsidR="00DA43D6" w:rsidRPr="00235727" w:rsidRDefault="00000000" w:rsidP="00235727">
      <w:pPr>
        <w:pStyle w:val="af2"/>
        <w:spacing w:line="360" w:lineRule="exact"/>
        <w:rPr>
          <w:rFonts w:eastAsia="楷体"/>
          <w:sz w:val="21"/>
          <w:szCs w:val="21"/>
        </w:rPr>
      </w:pPr>
      <w:r w:rsidRPr="00235727">
        <w:rPr>
          <w:rFonts w:eastAsia="楷体"/>
          <w:sz w:val="21"/>
          <w:szCs w:val="21"/>
        </w:rPr>
        <w:t>[3]</w:t>
      </w:r>
      <w:r w:rsidRPr="00235727">
        <w:rPr>
          <w:rFonts w:eastAsia="楷体"/>
          <w:sz w:val="21"/>
          <w:szCs w:val="21"/>
        </w:rPr>
        <w:t>沈萍，陈向东．微生物学实验（第</w:t>
      </w:r>
      <w:r w:rsidRPr="00235727">
        <w:rPr>
          <w:rFonts w:eastAsia="楷体"/>
          <w:sz w:val="21"/>
          <w:szCs w:val="21"/>
        </w:rPr>
        <w:t>5</w:t>
      </w:r>
      <w:r w:rsidRPr="00235727">
        <w:rPr>
          <w:rFonts w:eastAsia="楷体"/>
          <w:sz w:val="21"/>
          <w:szCs w:val="21"/>
        </w:rPr>
        <w:t>版）</w:t>
      </w:r>
      <w:r w:rsidRPr="00235727">
        <w:rPr>
          <w:rFonts w:eastAsia="楷体"/>
          <w:sz w:val="21"/>
          <w:szCs w:val="21"/>
        </w:rPr>
        <w:t>[M]</w:t>
      </w:r>
      <w:r w:rsidR="004D0D3E" w:rsidRPr="00235727">
        <w:rPr>
          <w:rFonts w:eastAsia="楷体"/>
          <w:sz w:val="21"/>
          <w:szCs w:val="21"/>
        </w:rPr>
        <w:t>.</w:t>
      </w:r>
      <w:r w:rsidRPr="00235727">
        <w:rPr>
          <w:rFonts w:eastAsia="楷体"/>
          <w:sz w:val="21"/>
          <w:szCs w:val="21"/>
        </w:rPr>
        <w:t>北京</w:t>
      </w:r>
      <w:r w:rsidR="00362700" w:rsidRPr="00362700">
        <w:rPr>
          <w:rFonts w:eastAsia="楷体"/>
          <w:color w:val="333333"/>
          <w:sz w:val="18"/>
          <w:szCs w:val="18"/>
        </w:rPr>
        <w:t>：</w:t>
      </w:r>
      <w:r w:rsidRPr="00235727">
        <w:rPr>
          <w:rFonts w:eastAsia="楷体"/>
          <w:sz w:val="21"/>
          <w:szCs w:val="21"/>
        </w:rPr>
        <w:t>高等教育出版社</w:t>
      </w:r>
      <w:r w:rsidR="00362700" w:rsidRPr="00362700">
        <w:rPr>
          <w:rFonts w:eastAsia="楷体"/>
          <w:color w:val="333333"/>
          <w:sz w:val="18"/>
          <w:szCs w:val="18"/>
        </w:rPr>
        <w:t>，</w:t>
      </w:r>
      <w:r w:rsidRPr="00235727">
        <w:rPr>
          <w:rFonts w:eastAsia="楷体"/>
          <w:sz w:val="21"/>
          <w:szCs w:val="21"/>
        </w:rPr>
        <w:t>2018</w:t>
      </w:r>
      <w:r w:rsidRPr="00235727">
        <w:rPr>
          <w:rFonts w:eastAsia="楷体"/>
          <w:sz w:val="21"/>
          <w:szCs w:val="21"/>
        </w:rPr>
        <w:t>．</w:t>
      </w:r>
    </w:p>
    <w:p w14:paraId="0B571DB7" w14:textId="5ED281F1" w:rsidR="00DA43D6" w:rsidRPr="00235727" w:rsidRDefault="00000000" w:rsidP="00235727">
      <w:pPr>
        <w:pStyle w:val="af2"/>
        <w:spacing w:line="360" w:lineRule="exact"/>
        <w:rPr>
          <w:rFonts w:eastAsia="楷体"/>
          <w:sz w:val="21"/>
          <w:szCs w:val="21"/>
        </w:rPr>
      </w:pPr>
      <w:r w:rsidRPr="00235727">
        <w:rPr>
          <w:rFonts w:eastAsia="楷体"/>
          <w:sz w:val="21"/>
          <w:szCs w:val="21"/>
        </w:rPr>
        <w:t>[4]</w:t>
      </w:r>
      <w:r w:rsidRPr="00235727">
        <w:rPr>
          <w:rFonts w:eastAsia="楷体"/>
          <w:sz w:val="21"/>
          <w:szCs w:val="21"/>
        </w:rPr>
        <w:t>邢琳，杨威，余林坡，等</w:t>
      </w:r>
      <w:r w:rsidRPr="00235727">
        <w:rPr>
          <w:rFonts w:eastAsia="楷体"/>
          <w:sz w:val="21"/>
          <w:szCs w:val="21"/>
        </w:rPr>
        <w:t>. Origin</w:t>
      </w:r>
      <w:r w:rsidRPr="00235727">
        <w:rPr>
          <w:rFonts w:eastAsia="楷体"/>
          <w:sz w:val="21"/>
          <w:szCs w:val="21"/>
        </w:rPr>
        <w:t>软件在实验数据及图形处理中的应用</w:t>
      </w:r>
      <w:r w:rsidRPr="00235727">
        <w:rPr>
          <w:rFonts w:eastAsia="楷体"/>
          <w:sz w:val="21"/>
          <w:szCs w:val="21"/>
        </w:rPr>
        <w:t>[J]</w:t>
      </w:r>
      <w:r w:rsidR="004D0D3E" w:rsidRPr="00235727">
        <w:rPr>
          <w:rFonts w:eastAsia="楷体"/>
          <w:sz w:val="21"/>
          <w:szCs w:val="21"/>
        </w:rPr>
        <w:t>.</w:t>
      </w:r>
      <w:r w:rsidRPr="00235727">
        <w:rPr>
          <w:rFonts w:eastAsia="楷体"/>
          <w:sz w:val="21"/>
          <w:szCs w:val="21"/>
        </w:rPr>
        <w:t>科技视界</w:t>
      </w:r>
      <w:r w:rsidR="00362700" w:rsidRPr="00362700">
        <w:rPr>
          <w:rFonts w:eastAsia="楷体"/>
          <w:color w:val="333333"/>
          <w:sz w:val="18"/>
          <w:szCs w:val="18"/>
        </w:rPr>
        <w:t>，</w:t>
      </w:r>
      <w:r w:rsidRPr="00235727">
        <w:rPr>
          <w:rFonts w:eastAsia="楷体"/>
          <w:sz w:val="21"/>
          <w:szCs w:val="21"/>
        </w:rPr>
        <w:t>2014</w:t>
      </w:r>
      <w:r w:rsidR="00362700" w:rsidRPr="00362700">
        <w:rPr>
          <w:rFonts w:eastAsia="楷体"/>
          <w:color w:val="333333"/>
          <w:sz w:val="18"/>
          <w:szCs w:val="18"/>
        </w:rPr>
        <w:t>，</w:t>
      </w:r>
      <w:r w:rsidRPr="00235727">
        <w:rPr>
          <w:rFonts w:eastAsia="楷体"/>
          <w:sz w:val="21"/>
          <w:szCs w:val="21"/>
        </w:rPr>
        <w:t>13</w:t>
      </w:r>
      <w:r w:rsidR="00362700" w:rsidRPr="00362700">
        <w:rPr>
          <w:rFonts w:eastAsia="楷体"/>
          <w:color w:val="333333"/>
          <w:sz w:val="18"/>
          <w:szCs w:val="18"/>
        </w:rPr>
        <w:t>：</w:t>
      </w:r>
      <w:r w:rsidRPr="00235727">
        <w:rPr>
          <w:rFonts w:eastAsia="楷体"/>
          <w:sz w:val="21"/>
          <w:szCs w:val="21"/>
        </w:rPr>
        <w:t>54-55.</w:t>
      </w:r>
    </w:p>
    <w:p w14:paraId="281BB745" w14:textId="51FCBC4E" w:rsidR="00DA43D6" w:rsidRPr="00235727" w:rsidRDefault="00000000" w:rsidP="00235727">
      <w:pPr>
        <w:pStyle w:val="af2"/>
        <w:spacing w:line="360" w:lineRule="exact"/>
        <w:rPr>
          <w:rFonts w:eastAsia="楷体"/>
          <w:sz w:val="21"/>
          <w:szCs w:val="21"/>
        </w:rPr>
      </w:pPr>
      <w:r w:rsidRPr="00235727">
        <w:rPr>
          <w:rFonts w:eastAsia="楷体"/>
          <w:sz w:val="21"/>
          <w:szCs w:val="21"/>
        </w:rPr>
        <w:t>[5]</w:t>
      </w:r>
      <w:r w:rsidRPr="00235727">
        <w:rPr>
          <w:rFonts w:eastAsia="楷体"/>
          <w:sz w:val="21"/>
          <w:szCs w:val="21"/>
        </w:rPr>
        <w:t>杨立云，李宙洋，贾舒丽，等</w:t>
      </w:r>
      <w:r w:rsidRPr="00235727">
        <w:rPr>
          <w:rFonts w:eastAsia="楷体"/>
          <w:sz w:val="21"/>
          <w:szCs w:val="21"/>
        </w:rPr>
        <w:t xml:space="preserve">. </w:t>
      </w:r>
      <w:r w:rsidRPr="00235727">
        <w:rPr>
          <w:rFonts w:eastAsia="楷体"/>
          <w:sz w:val="21"/>
          <w:szCs w:val="21"/>
        </w:rPr>
        <w:t>数据处理软件</w:t>
      </w:r>
      <w:r w:rsidRPr="00235727">
        <w:rPr>
          <w:rFonts w:eastAsia="楷体"/>
          <w:sz w:val="21"/>
          <w:szCs w:val="21"/>
        </w:rPr>
        <w:t>Excel</w:t>
      </w:r>
      <w:r w:rsidRPr="00235727">
        <w:rPr>
          <w:rFonts w:eastAsia="楷体"/>
          <w:sz w:val="21"/>
          <w:szCs w:val="21"/>
        </w:rPr>
        <w:t>和</w:t>
      </w:r>
      <w:r w:rsidRPr="00235727">
        <w:rPr>
          <w:rFonts w:eastAsia="楷体"/>
          <w:sz w:val="21"/>
          <w:szCs w:val="21"/>
        </w:rPr>
        <w:t>Origin</w:t>
      </w:r>
      <w:r w:rsidRPr="00235727">
        <w:rPr>
          <w:rFonts w:eastAsia="楷体"/>
          <w:sz w:val="21"/>
          <w:szCs w:val="21"/>
        </w:rPr>
        <w:t>在物理化学实验中的应用</w:t>
      </w:r>
      <w:r w:rsidRPr="00235727">
        <w:rPr>
          <w:rFonts w:eastAsia="楷体"/>
          <w:sz w:val="21"/>
          <w:szCs w:val="21"/>
        </w:rPr>
        <w:t>——</w:t>
      </w:r>
      <w:r w:rsidRPr="00235727">
        <w:rPr>
          <w:rFonts w:eastAsia="楷体"/>
          <w:sz w:val="21"/>
          <w:szCs w:val="21"/>
        </w:rPr>
        <w:t>以等摩尔系列法测定络合物不稳定常数为例</w:t>
      </w:r>
      <w:r w:rsidRPr="00235727">
        <w:rPr>
          <w:rFonts w:eastAsia="楷体"/>
          <w:sz w:val="21"/>
          <w:szCs w:val="21"/>
        </w:rPr>
        <w:t>[J]</w:t>
      </w:r>
      <w:r w:rsidR="004D0D3E" w:rsidRPr="00235727">
        <w:rPr>
          <w:rFonts w:eastAsia="楷体"/>
          <w:sz w:val="21"/>
          <w:szCs w:val="21"/>
        </w:rPr>
        <w:t>.</w:t>
      </w:r>
      <w:r w:rsidRPr="00235727">
        <w:rPr>
          <w:rFonts w:eastAsia="楷体"/>
          <w:sz w:val="21"/>
          <w:szCs w:val="21"/>
        </w:rPr>
        <w:t>广东化工</w:t>
      </w:r>
      <w:r w:rsidR="00362700" w:rsidRPr="00362700">
        <w:rPr>
          <w:rFonts w:eastAsia="楷体"/>
          <w:color w:val="333333"/>
          <w:sz w:val="18"/>
          <w:szCs w:val="18"/>
        </w:rPr>
        <w:t>，</w:t>
      </w:r>
      <w:r w:rsidRPr="00235727">
        <w:rPr>
          <w:rFonts w:eastAsia="楷体"/>
          <w:sz w:val="21"/>
          <w:szCs w:val="21"/>
        </w:rPr>
        <w:t>2022</w:t>
      </w:r>
      <w:r w:rsidR="00362700" w:rsidRPr="00362700">
        <w:rPr>
          <w:rFonts w:eastAsia="楷体"/>
          <w:color w:val="333333"/>
          <w:sz w:val="18"/>
          <w:szCs w:val="18"/>
        </w:rPr>
        <w:t>，</w:t>
      </w:r>
      <w:r w:rsidRPr="00235727">
        <w:rPr>
          <w:rFonts w:eastAsia="楷体"/>
          <w:sz w:val="21"/>
          <w:szCs w:val="21"/>
        </w:rPr>
        <w:t>49(13)</w:t>
      </w:r>
      <w:r w:rsidR="00362700" w:rsidRPr="00362700">
        <w:rPr>
          <w:rFonts w:eastAsia="楷体"/>
          <w:color w:val="333333"/>
          <w:sz w:val="18"/>
          <w:szCs w:val="18"/>
        </w:rPr>
        <w:t>：</w:t>
      </w:r>
      <w:r w:rsidRPr="00235727">
        <w:rPr>
          <w:rFonts w:eastAsia="楷体"/>
          <w:sz w:val="21"/>
          <w:szCs w:val="21"/>
        </w:rPr>
        <w:t>218-221.</w:t>
      </w:r>
    </w:p>
    <w:p w14:paraId="64441523" w14:textId="77777777" w:rsidR="008D79FB" w:rsidRPr="00235727" w:rsidRDefault="008D79FB" w:rsidP="00235727">
      <w:pPr>
        <w:pStyle w:val="ad"/>
        <w:spacing w:line="360" w:lineRule="exact"/>
        <w:rPr>
          <w:rFonts w:eastAsia="宋体"/>
          <w:b w:val="0"/>
          <w:spacing w:val="8"/>
          <w:sz w:val="21"/>
          <w:szCs w:val="21"/>
          <w:shd w:val="clear" w:color="auto" w:fill="FFFFFF"/>
        </w:rPr>
      </w:pPr>
    </w:p>
    <w:p w14:paraId="22EBDA86" w14:textId="77777777" w:rsidR="008D79FB" w:rsidRPr="00120D29" w:rsidRDefault="008D79FB" w:rsidP="00120D29">
      <w:pPr>
        <w:pStyle w:val="ad"/>
        <w:spacing w:line="360" w:lineRule="auto"/>
        <w:rPr>
          <w:rFonts w:eastAsia="宋体"/>
          <w:bCs/>
        </w:rPr>
      </w:pPr>
      <w:r w:rsidRPr="00120D29">
        <w:rPr>
          <w:rFonts w:eastAsia="宋体"/>
          <w:bCs/>
        </w:rPr>
        <w:t xml:space="preserve">The Application of Origin Software in </w:t>
      </w:r>
      <w:r w:rsidRPr="00120D29">
        <w:rPr>
          <w:rFonts w:eastAsia="宋体" w:hint="eastAsia"/>
          <w:bCs/>
        </w:rPr>
        <w:t>the</w:t>
      </w:r>
      <w:r w:rsidRPr="00120D29">
        <w:rPr>
          <w:rFonts w:eastAsia="宋体"/>
          <w:bCs/>
        </w:rPr>
        <w:t xml:space="preserve"> Teaching </w:t>
      </w:r>
      <w:r w:rsidRPr="00120D29">
        <w:rPr>
          <w:rFonts w:eastAsia="宋体" w:hint="eastAsia"/>
          <w:bCs/>
        </w:rPr>
        <w:t>of</w:t>
      </w:r>
      <w:r w:rsidRPr="00120D29">
        <w:rPr>
          <w:rFonts w:eastAsia="宋体"/>
          <w:bCs/>
        </w:rPr>
        <w:t xml:space="preserve"> </w:t>
      </w:r>
      <w:r w:rsidRPr="00120D29">
        <w:rPr>
          <w:rFonts w:eastAsia="宋体" w:hint="eastAsia"/>
          <w:bCs/>
        </w:rPr>
        <w:t>Practical</w:t>
      </w:r>
      <w:r w:rsidRPr="00120D29">
        <w:rPr>
          <w:rFonts w:eastAsia="宋体"/>
          <w:bCs/>
        </w:rPr>
        <w:t xml:space="preserve"> Microbiology – </w:t>
      </w:r>
      <w:r w:rsidRPr="00120D29">
        <w:rPr>
          <w:rFonts w:eastAsia="宋体" w:hint="eastAsia"/>
          <w:bCs/>
        </w:rPr>
        <w:t>a</w:t>
      </w:r>
      <w:r w:rsidRPr="00120D29">
        <w:rPr>
          <w:rFonts w:eastAsia="宋体"/>
          <w:bCs/>
        </w:rPr>
        <w:t xml:space="preserve"> C</w:t>
      </w:r>
      <w:r w:rsidRPr="00120D29">
        <w:rPr>
          <w:rFonts w:eastAsia="宋体" w:hint="eastAsia"/>
          <w:bCs/>
        </w:rPr>
        <w:t>ase</w:t>
      </w:r>
      <w:r w:rsidRPr="00120D29">
        <w:rPr>
          <w:rFonts w:eastAsia="宋体"/>
          <w:bCs/>
        </w:rPr>
        <w:t xml:space="preserve"> S</w:t>
      </w:r>
      <w:r w:rsidRPr="00120D29">
        <w:rPr>
          <w:rFonts w:eastAsia="宋体" w:hint="eastAsia"/>
          <w:bCs/>
        </w:rPr>
        <w:t>tudy</w:t>
      </w:r>
      <w:r w:rsidRPr="00120D29">
        <w:rPr>
          <w:rFonts w:eastAsia="宋体"/>
          <w:bCs/>
        </w:rPr>
        <w:t xml:space="preserve"> </w:t>
      </w:r>
      <w:r w:rsidRPr="00120D29">
        <w:rPr>
          <w:rFonts w:eastAsia="宋体" w:hint="eastAsia"/>
          <w:bCs/>
        </w:rPr>
        <w:t>with</w:t>
      </w:r>
      <w:r w:rsidRPr="00120D29">
        <w:rPr>
          <w:rFonts w:eastAsia="宋体"/>
          <w:bCs/>
        </w:rPr>
        <w:t xml:space="preserve"> </w:t>
      </w:r>
      <w:r w:rsidRPr="00120D29">
        <w:rPr>
          <w:rFonts w:eastAsia="宋体" w:hint="eastAsia"/>
          <w:bCs/>
        </w:rPr>
        <w:t>the</w:t>
      </w:r>
      <w:r w:rsidRPr="00120D29">
        <w:rPr>
          <w:rFonts w:eastAsia="宋体"/>
          <w:bCs/>
        </w:rPr>
        <w:t xml:space="preserve"> E</w:t>
      </w:r>
      <w:r w:rsidRPr="00120D29">
        <w:rPr>
          <w:rFonts w:eastAsia="宋体" w:hint="eastAsia"/>
          <w:bCs/>
        </w:rPr>
        <w:t>xperiment</w:t>
      </w:r>
      <w:r w:rsidRPr="00120D29">
        <w:rPr>
          <w:rFonts w:eastAsia="宋体"/>
          <w:bCs/>
        </w:rPr>
        <w:t xml:space="preserve"> </w:t>
      </w:r>
      <w:r w:rsidRPr="00120D29">
        <w:rPr>
          <w:rFonts w:eastAsia="宋体" w:hint="eastAsia"/>
          <w:bCs/>
        </w:rPr>
        <w:t>of</w:t>
      </w:r>
      <w:r w:rsidRPr="00120D29">
        <w:rPr>
          <w:rFonts w:eastAsia="宋体"/>
          <w:bCs/>
        </w:rPr>
        <w:t xml:space="preserve"> Bacterial Growth Curve M</w:t>
      </w:r>
      <w:r w:rsidRPr="00120D29">
        <w:rPr>
          <w:rFonts w:eastAsia="宋体" w:hint="eastAsia"/>
          <w:bCs/>
        </w:rPr>
        <w:t>easurement</w:t>
      </w:r>
    </w:p>
    <w:p w14:paraId="4D2B155B" w14:textId="77777777" w:rsidR="008D79FB" w:rsidRPr="00120D29" w:rsidRDefault="008D79FB" w:rsidP="00120D29">
      <w:pPr>
        <w:pStyle w:val="ae"/>
        <w:spacing w:line="360" w:lineRule="auto"/>
        <w:rPr>
          <w:rFonts w:eastAsia="宋体"/>
          <w:sz w:val="24"/>
          <w:szCs w:val="24"/>
        </w:rPr>
      </w:pPr>
      <w:r w:rsidRPr="00120D29">
        <w:rPr>
          <w:rFonts w:eastAsia="宋体"/>
          <w:sz w:val="24"/>
          <w:szCs w:val="24"/>
        </w:rPr>
        <w:t>GUO J</w:t>
      </w:r>
      <w:r w:rsidRPr="00120D29">
        <w:rPr>
          <w:rFonts w:eastAsia="宋体" w:hint="eastAsia"/>
          <w:sz w:val="24"/>
          <w:szCs w:val="24"/>
        </w:rPr>
        <w:t>ia</w:t>
      </w:r>
      <w:r w:rsidRPr="00120D29">
        <w:rPr>
          <w:rFonts w:eastAsia="宋体"/>
          <w:sz w:val="24"/>
          <w:szCs w:val="24"/>
        </w:rPr>
        <w:t xml:space="preserve">, TANG </w:t>
      </w:r>
      <w:proofErr w:type="spellStart"/>
      <w:r w:rsidRPr="00120D29">
        <w:rPr>
          <w:rFonts w:eastAsia="宋体"/>
          <w:sz w:val="24"/>
          <w:szCs w:val="24"/>
        </w:rPr>
        <w:t>Y</w:t>
      </w:r>
      <w:r w:rsidRPr="00120D29">
        <w:rPr>
          <w:rFonts w:eastAsia="宋体" w:hint="eastAsia"/>
          <w:sz w:val="24"/>
          <w:szCs w:val="24"/>
        </w:rPr>
        <w:t>a</w:t>
      </w:r>
      <w:proofErr w:type="spellEnd"/>
      <w:r w:rsidRPr="00120D29">
        <w:rPr>
          <w:rFonts w:eastAsia="宋体"/>
          <w:sz w:val="24"/>
          <w:szCs w:val="24"/>
        </w:rPr>
        <w:t>-</w:t>
      </w:r>
      <w:r w:rsidRPr="00120D29">
        <w:rPr>
          <w:rFonts w:eastAsia="宋体" w:hint="eastAsia"/>
          <w:sz w:val="24"/>
          <w:szCs w:val="24"/>
        </w:rPr>
        <w:t>li</w:t>
      </w:r>
      <w:r w:rsidRPr="00120D29">
        <w:rPr>
          <w:rFonts w:eastAsia="宋体"/>
          <w:sz w:val="24"/>
          <w:szCs w:val="24"/>
        </w:rPr>
        <w:t>, XU D</w:t>
      </w:r>
      <w:r w:rsidRPr="00120D29">
        <w:rPr>
          <w:rFonts w:eastAsia="宋体" w:hint="eastAsia"/>
          <w:sz w:val="24"/>
          <w:szCs w:val="24"/>
        </w:rPr>
        <w:t>e</w:t>
      </w:r>
      <w:r w:rsidRPr="00120D29">
        <w:rPr>
          <w:rFonts w:eastAsia="宋体"/>
          <w:sz w:val="24"/>
          <w:szCs w:val="24"/>
        </w:rPr>
        <w:t>-</w:t>
      </w:r>
      <w:proofErr w:type="spellStart"/>
      <w:r w:rsidRPr="00120D29">
        <w:rPr>
          <w:rFonts w:eastAsia="宋体" w:hint="eastAsia"/>
          <w:sz w:val="24"/>
          <w:szCs w:val="24"/>
        </w:rPr>
        <w:t>lin</w:t>
      </w:r>
      <w:proofErr w:type="spellEnd"/>
      <w:r w:rsidRPr="00120D29">
        <w:rPr>
          <w:rFonts w:eastAsia="宋体"/>
          <w:sz w:val="24"/>
          <w:szCs w:val="24"/>
        </w:rPr>
        <w:t>, LEI L</w:t>
      </w:r>
      <w:r w:rsidRPr="00120D29">
        <w:rPr>
          <w:rFonts w:eastAsia="宋体" w:hint="eastAsia"/>
          <w:sz w:val="24"/>
          <w:szCs w:val="24"/>
        </w:rPr>
        <w:t>a</w:t>
      </w:r>
      <w:r w:rsidRPr="00120D29">
        <w:rPr>
          <w:rFonts w:eastAsia="宋体"/>
          <w:sz w:val="24"/>
          <w:szCs w:val="24"/>
        </w:rPr>
        <w:t>-</w:t>
      </w:r>
      <w:proofErr w:type="spellStart"/>
      <w:r w:rsidRPr="00120D29">
        <w:rPr>
          <w:rFonts w:eastAsia="宋体" w:hint="eastAsia"/>
          <w:sz w:val="24"/>
          <w:szCs w:val="24"/>
        </w:rPr>
        <w:t>mei</w:t>
      </w:r>
      <w:proofErr w:type="spellEnd"/>
      <w:r w:rsidRPr="00120D29">
        <w:rPr>
          <w:rFonts w:eastAsia="宋体" w:hint="eastAsia"/>
          <w:sz w:val="24"/>
          <w:szCs w:val="24"/>
          <w:vertAlign w:val="superscript"/>
        </w:rPr>
        <w:t>*</w:t>
      </w:r>
      <w:r w:rsidRPr="00120D29">
        <w:rPr>
          <w:rFonts w:eastAsia="宋体"/>
          <w:sz w:val="24"/>
          <w:szCs w:val="24"/>
        </w:rPr>
        <w:t xml:space="preserve">    </w:t>
      </w:r>
    </w:p>
    <w:p w14:paraId="08DF1343" w14:textId="77777777" w:rsidR="008D79FB" w:rsidRPr="00120D29" w:rsidRDefault="008D79FB" w:rsidP="00120D29">
      <w:pPr>
        <w:pStyle w:val="ae"/>
        <w:spacing w:line="360" w:lineRule="auto"/>
        <w:rPr>
          <w:rFonts w:eastAsia="宋体"/>
          <w:sz w:val="24"/>
          <w:szCs w:val="24"/>
          <w:lang w:val="de-DE"/>
        </w:rPr>
      </w:pPr>
      <w:r w:rsidRPr="00120D29">
        <w:rPr>
          <w:rFonts w:eastAsia="宋体"/>
          <w:sz w:val="24"/>
          <w:szCs w:val="24"/>
          <w:lang w:val="de-DE"/>
        </w:rPr>
        <w:t>(C</w:t>
      </w:r>
      <w:r w:rsidRPr="00120D29">
        <w:rPr>
          <w:rFonts w:eastAsia="宋体" w:hint="eastAsia"/>
          <w:sz w:val="24"/>
          <w:szCs w:val="24"/>
          <w:lang w:val="de-DE"/>
        </w:rPr>
        <w:t>ollege</w:t>
      </w:r>
      <w:r w:rsidRPr="00120D29">
        <w:rPr>
          <w:rFonts w:eastAsia="宋体"/>
          <w:sz w:val="24"/>
          <w:szCs w:val="24"/>
          <w:lang w:val="de-DE"/>
        </w:rPr>
        <w:t xml:space="preserve"> </w:t>
      </w:r>
      <w:r w:rsidRPr="00120D29">
        <w:rPr>
          <w:rFonts w:eastAsia="宋体" w:hint="eastAsia"/>
          <w:sz w:val="24"/>
          <w:szCs w:val="24"/>
          <w:lang w:val="de-DE"/>
        </w:rPr>
        <w:t>of</w:t>
      </w:r>
      <w:r w:rsidRPr="00120D29">
        <w:rPr>
          <w:rFonts w:eastAsia="宋体"/>
          <w:sz w:val="24"/>
          <w:szCs w:val="24"/>
          <w:lang w:val="de-DE"/>
        </w:rPr>
        <w:t xml:space="preserve"> L</w:t>
      </w:r>
      <w:r w:rsidRPr="00120D29">
        <w:rPr>
          <w:rFonts w:eastAsia="宋体" w:hint="eastAsia"/>
          <w:sz w:val="24"/>
          <w:szCs w:val="24"/>
          <w:lang w:val="de-DE"/>
        </w:rPr>
        <w:t>ife</w:t>
      </w:r>
      <w:r w:rsidRPr="00120D29">
        <w:rPr>
          <w:rFonts w:eastAsia="宋体"/>
          <w:sz w:val="24"/>
          <w:szCs w:val="24"/>
          <w:lang w:val="de-DE"/>
        </w:rPr>
        <w:t xml:space="preserve"> S</w:t>
      </w:r>
      <w:r w:rsidRPr="00120D29">
        <w:rPr>
          <w:rFonts w:eastAsia="宋体" w:hint="eastAsia"/>
          <w:sz w:val="24"/>
          <w:szCs w:val="24"/>
          <w:lang w:val="de-DE"/>
        </w:rPr>
        <w:t>cience</w:t>
      </w:r>
      <w:r w:rsidRPr="00120D29">
        <w:rPr>
          <w:rFonts w:eastAsia="宋体"/>
          <w:sz w:val="24"/>
          <w:szCs w:val="24"/>
          <w:lang w:val="de-DE"/>
        </w:rPr>
        <w:t xml:space="preserve"> </w:t>
      </w:r>
      <w:r w:rsidRPr="00120D29">
        <w:rPr>
          <w:rFonts w:eastAsia="宋体" w:hint="eastAsia"/>
          <w:sz w:val="24"/>
          <w:szCs w:val="24"/>
          <w:lang w:val="de-DE"/>
        </w:rPr>
        <w:t>and</w:t>
      </w:r>
      <w:r w:rsidRPr="00120D29">
        <w:rPr>
          <w:rFonts w:eastAsia="宋体"/>
          <w:sz w:val="24"/>
          <w:szCs w:val="24"/>
          <w:lang w:val="de-DE"/>
        </w:rPr>
        <w:t xml:space="preserve"> T</w:t>
      </w:r>
      <w:r w:rsidRPr="00120D29">
        <w:rPr>
          <w:rFonts w:eastAsia="宋体" w:hint="eastAsia"/>
          <w:sz w:val="24"/>
          <w:szCs w:val="24"/>
          <w:lang w:val="de-DE"/>
        </w:rPr>
        <w:t xml:space="preserve">echnology, </w:t>
      </w:r>
      <w:r w:rsidRPr="00120D29">
        <w:rPr>
          <w:rFonts w:eastAsia="宋体"/>
          <w:sz w:val="24"/>
          <w:szCs w:val="24"/>
          <w:lang w:val="de-DE"/>
        </w:rPr>
        <w:t>Jinan University</w:t>
      </w:r>
      <w:r w:rsidRPr="00120D29">
        <w:rPr>
          <w:rFonts w:eastAsia="宋体" w:hint="eastAsia"/>
          <w:sz w:val="24"/>
          <w:szCs w:val="24"/>
          <w:lang w:val="de-DE"/>
        </w:rPr>
        <w:t xml:space="preserve">, </w:t>
      </w:r>
      <w:r w:rsidRPr="00120D29">
        <w:rPr>
          <w:rFonts w:eastAsia="宋体"/>
          <w:sz w:val="24"/>
          <w:szCs w:val="24"/>
          <w:lang w:val="de-DE"/>
        </w:rPr>
        <w:t>Guangzhou 510632</w:t>
      </w:r>
      <w:r w:rsidRPr="00120D29">
        <w:rPr>
          <w:rFonts w:eastAsia="宋体" w:hint="eastAsia"/>
          <w:sz w:val="24"/>
          <w:szCs w:val="24"/>
          <w:lang w:val="de-DE"/>
        </w:rPr>
        <w:t xml:space="preserve">, </w:t>
      </w:r>
      <w:r w:rsidRPr="00120D29">
        <w:rPr>
          <w:rFonts w:eastAsia="宋体"/>
          <w:sz w:val="24"/>
          <w:szCs w:val="24"/>
          <w:lang w:val="de-DE"/>
        </w:rPr>
        <w:t>China)</w:t>
      </w:r>
    </w:p>
    <w:p w14:paraId="70F2A497" w14:textId="77777777" w:rsidR="008D79FB" w:rsidRPr="00120D29" w:rsidRDefault="008D79FB" w:rsidP="00120D29">
      <w:pPr>
        <w:pStyle w:val="af"/>
        <w:spacing w:line="360" w:lineRule="auto"/>
        <w:ind w:firstLineChars="0" w:firstLine="0"/>
        <w:rPr>
          <w:rFonts w:eastAsia="宋体"/>
          <w:sz w:val="24"/>
          <w:szCs w:val="24"/>
        </w:rPr>
      </w:pPr>
      <w:r w:rsidRPr="00120D29">
        <w:rPr>
          <w:rFonts w:eastAsia="宋体"/>
          <w:b/>
          <w:bCs/>
          <w:sz w:val="24"/>
          <w:szCs w:val="24"/>
        </w:rPr>
        <w:lastRenderedPageBreak/>
        <w:t xml:space="preserve">Abstract: </w:t>
      </w:r>
      <w:r w:rsidRPr="00120D29">
        <w:rPr>
          <w:rFonts w:eastAsia="宋体"/>
          <w:sz w:val="24"/>
          <w:szCs w:val="24"/>
        </w:rPr>
        <w:t xml:space="preserve">Aiming at the data processing problems encountered in the teaching of practical microbiology in colleges and universities, this paper took the </w:t>
      </w:r>
      <w:r w:rsidRPr="00120D29">
        <w:rPr>
          <w:rFonts w:eastAsia="宋体" w:hint="eastAsia"/>
          <w:sz w:val="24"/>
          <w:szCs w:val="24"/>
        </w:rPr>
        <w:t>experiment</w:t>
      </w:r>
      <w:r w:rsidRPr="00120D29">
        <w:rPr>
          <w:rFonts w:eastAsia="宋体"/>
          <w:sz w:val="24"/>
          <w:szCs w:val="24"/>
        </w:rPr>
        <w:t xml:space="preserve"> </w:t>
      </w:r>
      <w:r w:rsidRPr="00120D29">
        <w:rPr>
          <w:rFonts w:eastAsia="宋体" w:hint="eastAsia"/>
          <w:sz w:val="24"/>
          <w:szCs w:val="24"/>
        </w:rPr>
        <w:t>of</w:t>
      </w:r>
      <w:r w:rsidRPr="00120D29">
        <w:rPr>
          <w:rFonts w:eastAsia="宋体"/>
          <w:sz w:val="24"/>
          <w:szCs w:val="24"/>
        </w:rPr>
        <w:t xml:space="preserve"> bacterial growth curve measurement as an example, and </w:t>
      </w:r>
      <w:r w:rsidRPr="00120D29">
        <w:rPr>
          <w:rFonts w:eastAsia="宋体" w:hint="eastAsia"/>
          <w:sz w:val="24"/>
          <w:szCs w:val="24"/>
        </w:rPr>
        <w:t>applied</w:t>
      </w:r>
      <w:r w:rsidRPr="00120D29">
        <w:rPr>
          <w:rFonts w:eastAsia="宋体"/>
          <w:sz w:val="24"/>
          <w:szCs w:val="24"/>
        </w:rPr>
        <w:t xml:space="preserve"> Origin 2022 software to perform data input, data calculation, graphic drawing and insertion of error bars. A quick </w:t>
      </w:r>
      <w:r w:rsidRPr="00120D29">
        <w:rPr>
          <w:rFonts w:eastAsia="宋体" w:hint="eastAsia"/>
          <w:sz w:val="24"/>
          <w:szCs w:val="24"/>
        </w:rPr>
        <w:t>data</w:t>
      </w:r>
      <w:r w:rsidRPr="00120D29">
        <w:rPr>
          <w:rFonts w:eastAsia="宋体"/>
          <w:sz w:val="24"/>
          <w:szCs w:val="24"/>
        </w:rPr>
        <w:t xml:space="preserve"> process</w:t>
      </w:r>
      <w:r w:rsidRPr="00120D29">
        <w:rPr>
          <w:rFonts w:eastAsia="宋体" w:hint="eastAsia"/>
          <w:sz w:val="24"/>
          <w:szCs w:val="24"/>
        </w:rPr>
        <w:t>ing</w:t>
      </w:r>
      <w:r w:rsidRPr="00120D29">
        <w:rPr>
          <w:rFonts w:eastAsia="宋体"/>
          <w:sz w:val="24"/>
          <w:szCs w:val="24"/>
        </w:rPr>
        <w:t xml:space="preserve"> with simple operations, the avoidance of manual calculation errors and the outcome as visualized graphics </w:t>
      </w:r>
      <w:r w:rsidRPr="00120D29">
        <w:rPr>
          <w:rFonts w:eastAsia="宋体" w:hint="eastAsia"/>
          <w:sz w:val="24"/>
          <w:szCs w:val="24"/>
        </w:rPr>
        <w:t>by</w:t>
      </w:r>
      <w:r w:rsidRPr="00120D29">
        <w:rPr>
          <w:rFonts w:eastAsia="宋体"/>
          <w:sz w:val="24"/>
          <w:szCs w:val="24"/>
        </w:rPr>
        <w:t xml:space="preserve"> </w:t>
      </w:r>
      <w:r w:rsidRPr="00120D29">
        <w:rPr>
          <w:rFonts w:eastAsia="宋体" w:hint="eastAsia"/>
          <w:sz w:val="24"/>
          <w:szCs w:val="24"/>
        </w:rPr>
        <w:t>using</w:t>
      </w:r>
      <w:r w:rsidRPr="00120D29">
        <w:rPr>
          <w:rFonts w:eastAsia="宋体"/>
          <w:sz w:val="24"/>
          <w:szCs w:val="24"/>
        </w:rPr>
        <w:t xml:space="preserve"> O</w:t>
      </w:r>
      <w:r w:rsidRPr="00120D29">
        <w:rPr>
          <w:rFonts w:eastAsia="宋体" w:hint="eastAsia"/>
          <w:sz w:val="24"/>
          <w:szCs w:val="24"/>
        </w:rPr>
        <w:t>rigin</w:t>
      </w:r>
      <w:r w:rsidRPr="00120D29">
        <w:rPr>
          <w:rFonts w:eastAsia="宋体"/>
          <w:sz w:val="24"/>
          <w:szCs w:val="24"/>
        </w:rPr>
        <w:t xml:space="preserve"> </w:t>
      </w:r>
      <w:r w:rsidRPr="00120D29">
        <w:rPr>
          <w:rFonts w:eastAsia="宋体" w:hint="eastAsia"/>
          <w:sz w:val="24"/>
          <w:szCs w:val="24"/>
        </w:rPr>
        <w:t>software</w:t>
      </w:r>
      <w:r w:rsidRPr="00120D29">
        <w:rPr>
          <w:rFonts w:eastAsia="宋体"/>
          <w:sz w:val="24"/>
          <w:szCs w:val="24"/>
        </w:rPr>
        <w:t xml:space="preserve"> </w:t>
      </w:r>
      <w:r w:rsidRPr="00120D29">
        <w:rPr>
          <w:rFonts w:eastAsia="宋体" w:hint="eastAsia"/>
          <w:sz w:val="24"/>
          <w:szCs w:val="24"/>
        </w:rPr>
        <w:t>was</w:t>
      </w:r>
      <w:r w:rsidRPr="00120D29">
        <w:rPr>
          <w:rFonts w:eastAsia="宋体"/>
          <w:sz w:val="24"/>
          <w:szCs w:val="24"/>
        </w:rPr>
        <w:t xml:space="preserve"> </w:t>
      </w:r>
      <w:r w:rsidRPr="00120D29">
        <w:rPr>
          <w:rFonts w:eastAsia="宋体" w:hint="eastAsia"/>
          <w:sz w:val="24"/>
          <w:szCs w:val="24"/>
        </w:rPr>
        <w:t>observed</w:t>
      </w:r>
      <w:r w:rsidRPr="00120D29">
        <w:rPr>
          <w:rFonts w:eastAsia="宋体"/>
          <w:sz w:val="24"/>
          <w:szCs w:val="24"/>
        </w:rPr>
        <w:t xml:space="preserve">. The introduction of Origin software in teaching allows students to master a professional data analysis and processing software while teaching specific microbiology knowledge. The additional skill will help undergraduate students </w:t>
      </w:r>
      <w:r w:rsidRPr="00120D29">
        <w:rPr>
          <w:rFonts w:eastAsia="宋体" w:hint="eastAsia"/>
          <w:sz w:val="24"/>
          <w:szCs w:val="24"/>
        </w:rPr>
        <w:t>to</w:t>
      </w:r>
      <w:r w:rsidRPr="00120D29">
        <w:rPr>
          <w:rFonts w:eastAsia="宋体"/>
          <w:sz w:val="24"/>
          <w:szCs w:val="24"/>
        </w:rPr>
        <w:t xml:space="preserve"> develop the</w:t>
      </w:r>
      <w:r w:rsidRPr="00120D29">
        <w:rPr>
          <w:rFonts w:eastAsia="宋体" w:hint="eastAsia"/>
          <w:sz w:val="24"/>
          <w:szCs w:val="24"/>
        </w:rPr>
        <w:t>ir</w:t>
      </w:r>
      <w:r w:rsidRPr="00120D29">
        <w:rPr>
          <w:rFonts w:eastAsia="宋体"/>
          <w:sz w:val="24"/>
          <w:szCs w:val="24"/>
        </w:rPr>
        <w:t xml:space="preserve"> data processing ability, improve their comprehensive scientific research literacy, and lay the foundation for the data processing work in subsequent experimental courses and research work.</w:t>
      </w:r>
    </w:p>
    <w:p w14:paraId="27A117FD" w14:textId="77777777" w:rsidR="008D79FB" w:rsidRPr="00120D29" w:rsidRDefault="008D79FB" w:rsidP="00120D29">
      <w:pPr>
        <w:pStyle w:val="HTML"/>
        <w:spacing w:line="360" w:lineRule="auto"/>
        <w:rPr>
          <w:rFonts w:ascii="Times New Roman" w:hAnsi="Times New Roman" w:cs="Times New Roman"/>
        </w:rPr>
      </w:pPr>
      <w:r w:rsidRPr="00120D29">
        <w:rPr>
          <w:rFonts w:ascii="Times New Roman" w:hAnsi="Times New Roman" w:cs="Times New Roman"/>
          <w:b/>
          <w:bCs/>
        </w:rPr>
        <w:t xml:space="preserve">Keywords: </w:t>
      </w:r>
      <w:r w:rsidRPr="00120D29">
        <w:rPr>
          <w:rFonts w:ascii="Times New Roman" w:hAnsi="Times New Roman" w:cs="Times New Roman"/>
          <w:kern w:val="2"/>
        </w:rPr>
        <w:t>practical microbiology; Origin; data processing; growth curve; experimental teaching reform</w:t>
      </w:r>
    </w:p>
    <w:p w14:paraId="6ACA0C3B" w14:textId="77777777" w:rsidR="008D79FB" w:rsidRPr="008D79FB" w:rsidRDefault="008D79FB" w:rsidP="00120D29">
      <w:pPr>
        <w:spacing w:line="360" w:lineRule="auto"/>
      </w:pPr>
    </w:p>
    <w:sectPr w:rsidR="008D79FB" w:rsidRPr="008D79FB">
      <w:headerReference w:type="even" r:id="rId14"/>
      <w:footerReference w:type="even"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F66B" w14:textId="77777777" w:rsidR="00996424" w:rsidRDefault="00996424">
      <w:r>
        <w:separator/>
      </w:r>
    </w:p>
  </w:endnote>
  <w:endnote w:type="continuationSeparator" w:id="0">
    <w:p w14:paraId="6E3E38A3" w14:textId="77777777" w:rsidR="00996424" w:rsidRDefault="0099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98A0" w14:textId="77777777" w:rsidR="00DA43D6" w:rsidRDefault="00000000">
    <w:pPr>
      <w:pStyle w:val="a3"/>
    </w:pPr>
    <w:r>
      <w:rPr>
        <w:noProof/>
      </w:rPr>
      <mc:AlternateContent>
        <mc:Choice Requires="wps">
          <w:drawing>
            <wp:anchor distT="0" distB="0" distL="114300" distR="114300" simplePos="0" relativeHeight="251660288" behindDoc="0" locked="0" layoutInCell="1" allowOverlap="1" wp14:anchorId="28747CBB" wp14:editId="17E1E76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F1A9F1" w14:textId="77777777" w:rsidR="00DA43D6" w:rsidRDefault="00000000">
                          <w:pPr>
                            <w:pStyle w:val="a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28747CBB" id="_x0000_t202" coordsize="21600,21600" o:spt="202" path="m,l,21600r21600,l21600,xe">
              <v:stroke joinstyle="miter"/>
              <v:path gradientshapeok="t" o:connecttype="rect"/>
            </v:shapetype>
            <v:shape id="文本框 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0F1A9F1" w14:textId="77777777" w:rsidR="00DA43D6" w:rsidRDefault="00000000">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BD6A" w14:textId="77777777" w:rsidR="00DA43D6" w:rsidRDefault="00000000">
    <w:pPr>
      <w:rPr>
        <w:rFonts w:ascii="仿宋_GB2312" w:eastAsia="仿宋_GB2312"/>
        <w:sz w:val="15"/>
        <w:szCs w:val="15"/>
      </w:rPr>
    </w:pPr>
    <w:r>
      <w:rPr>
        <w:rFonts w:ascii="仿宋_GB2312" w:eastAsia="仿宋_GB2312"/>
        <w:sz w:val="15"/>
        <w:szCs w:val="15"/>
      </w:rPr>
      <w:pict w14:anchorId="5078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9pt;height:.5pt" o:hrpct="334" o:hrstd="t" o:hrnoshade="t" o:hr="t" filled="t" fillcolor="#272727">
          <v:imagedata r:id="rId1" o:title=""/>
        </v:shape>
      </w:pict>
    </w:r>
  </w:p>
  <w:p w14:paraId="2F2B856B" w14:textId="77777777" w:rsidR="00DA43D6" w:rsidRDefault="00000000">
    <w:pPr>
      <w:ind w:firstLineChars="200" w:firstLine="420"/>
      <w:rPr>
        <w:rFonts w:ascii="仿宋_GB2312" w:eastAsia="仿宋_GB2312"/>
        <w:sz w:val="15"/>
        <w:szCs w:val="15"/>
      </w:rPr>
    </w:pPr>
    <w:r>
      <w:rPr>
        <w:noProof/>
      </w:rPr>
      <mc:AlternateContent>
        <mc:Choice Requires="wps">
          <w:drawing>
            <wp:anchor distT="0" distB="0" distL="114300" distR="114300" simplePos="0" relativeHeight="251659264" behindDoc="0" locked="0" layoutInCell="1" allowOverlap="1" wp14:anchorId="2C0DDBAE" wp14:editId="2AB15AB5">
              <wp:simplePos x="0" y="0"/>
              <wp:positionH relativeFrom="column">
                <wp:posOffset>-26035</wp:posOffset>
              </wp:positionH>
              <wp:positionV relativeFrom="paragraph">
                <wp:posOffset>69215</wp:posOffset>
              </wp:positionV>
              <wp:extent cx="146304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1463040" cy="0"/>
                      </a:xfrm>
                      <a:prstGeom prst="straightConnector1">
                        <a:avLst/>
                      </a:prstGeom>
                      <a:ln>
                        <a:noFill/>
                      </a:ln>
                    </wps:spPr>
                    <wps:bodyPr/>
                  </wps:wsp>
                </a:graphicData>
              </a:graphic>
            </wp:anchor>
          </w:drawing>
        </mc:Choice>
        <mc:Fallback xmlns:wpsCustomData="http://www.wps.cn/officeDocument/2013/wpsCustomData">
          <w:pict>
            <v:shape id="_x0000_s1026" o:spid="_x0000_s1026" o:spt="32" type="#_x0000_t32" style="position:absolute;left:0pt;margin-left:-2.05pt;margin-top:5.45pt;height:0pt;width:115.2pt;z-index:251659264;mso-width-relative:page;mso-height-relative:page;" filled="f" stroked="f" coordsize="21600,21600" o:gfxdata="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VmBVHWAAAACAEAAA8AAAAAAAAAAQAgAAAAIgAAAGRycy9kb3du&#10;cmV2LnhtbFBLAQIUABQAAAAIAIdO4kBuRPt3jwEAAOkCAAAOAAAAAAAAAAEAIAAAACUBAABkcnMv&#10;ZTJvRG9jLnhtbFBLBQYAAAAABgAGAFkBAAAmBQAAAAA=&#10;">
              <v:fill on="f" focussize="0,0"/>
              <v:stroke on="f"/>
              <v:imagedata o:title=""/>
              <o:lock v:ext="edit" aspectratio="f"/>
            </v:shape>
          </w:pict>
        </mc:Fallback>
      </mc:AlternateContent>
    </w:r>
    <w:r>
      <w:rPr>
        <w:rFonts w:ascii="仿宋_GB2312" w:eastAsia="仿宋_GB2312" w:cs="仿宋_GB2312" w:hint="eastAsia"/>
        <w:b/>
        <w:bCs/>
        <w:sz w:val="15"/>
        <w:szCs w:val="15"/>
      </w:rPr>
      <w:t>基金项目</w:t>
    </w:r>
    <w:r>
      <w:rPr>
        <w:rFonts w:ascii="仿宋_GB2312" w:eastAsia="仿宋_GB2312" w:cs="仿宋_GB2312" w:hint="eastAsia"/>
        <w:sz w:val="15"/>
        <w:szCs w:val="15"/>
      </w:rPr>
      <w:t>：</w:t>
    </w:r>
    <w:r>
      <w:rPr>
        <w:rFonts w:ascii="仿宋_GB2312" w:eastAsia="仿宋_GB2312" w:cs="仿宋_GB2312"/>
        <w:sz w:val="15"/>
        <w:szCs w:val="15"/>
      </w:rPr>
      <w:t xml:space="preserve"> </w:t>
    </w:r>
    <w:r>
      <w:rPr>
        <w:rFonts w:ascii="仿宋_GB2312" w:eastAsia="仿宋_GB2312" w:cs="仿宋_GB2312" w:hint="eastAsia"/>
        <w:sz w:val="15"/>
        <w:szCs w:val="15"/>
      </w:rPr>
      <w:t>**省基金项目，项目号：</w:t>
    </w:r>
    <w:r>
      <w:rPr>
        <w:rFonts w:cs="宋体" w:hint="eastAsia"/>
        <w:sz w:val="18"/>
        <w:szCs w:val="18"/>
      </w:rPr>
      <w:t>××××××。</w:t>
    </w:r>
    <w:r>
      <w:rPr>
        <w:rFonts w:ascii="仿宋_GB2312" w:eastAsia="仿宋_GB2312" w:cs="仿宋_GB2312" w:hint="eastAsia"/>
        <w:color w:val="FF0000"/>
        <w:sz w:val="15"/>
        <w:szCs w:val="15"/>
      </w:rPr>
      <w:t>若没有此项请删除此行。</w:t>
    </w:r>
  </w:p>
  <w:p w14:paraId="33AA2D1E" w14:textId="77777777" w:rsidR="00DA43D6" w:rsidRDefault="00000000">
    <w:pPr>
      <w:tabs>
        <w:tab w:val="left" w:pos="2350"/>
      </w:tabs>
      <w:ind w:firstLineChars="294" w:firstLine="443"/>
      <w:rPr>
        <w:rFonts w:ascii="仿宋_GB2312" w:eastAsia="仿宋_GB2312"/>
        <w:sz w:val="15"/>
        <w:szCs w:val="15"/>
      </w:rPr>
    </w:pPr>
    <w:r>
      <w:rPr>
        <w:rFonts w:ascii="仿宋_GB2312" w:eastAsia="仿宋_GB2312" w:cs="仿宋_GB2312" w:hint="eastAsia"/>
        <w:b/>
        <w:bCs/>
        <w:sz w:val="15"/>
        <w:szCs w:val="15"/>
      </w:rPr>
      <w:t>收稿日期</w:t>
    </w:r>
    <w:r>
      <w:rPr>
        <w:rFonts w:ascii="仿宋_GB2312" w:eastAsia="仿宋_GB2312" w:cs="仿宋_GB2312" w:hint="eastAsia"/>
        <w:sz w:val="15"/>
        <w:szCs w:val="15"/>
      </w:rPr>
      <w:t>：</w:t>
    </w:r>
    <w:r>
      <w:rPr>
        <w:rFonts w:ascii="仿宋_GB2312" w:eastAsia="仿宋_GB2312" w:cs="仿宋_GB2312"/>
        <w:sz w:val="15"/>
        <w:szCs w:val="15"/>
      </w:rPr>
      <w:t xml:space="preserve"> 2010</w:t>
    </w:r>
    <w:r>
      <w:rPr>
        <w:sz w:val="15"/>
        <w:szCs w:val="15"/>
      </w:rPr>
      <w:t>-</w:t>
    </w:r>
    <w:r>
      <w:rPr>
        <w:rFonts w:cs="宋体" w:hint="eastAsia"/>
        <w:sz w:val="18"/>
        <w:szCs w:val="18"/>
      </w:rPr>
      <w:t>××</w:t>
    </w:r>
    <w:r>
      <w:rPr>
        <w:sz w:val="15"/>
        <w:szCs w:val="15"/>
      </w:rPr>
      <w:t>-</w:t>
    </w:r>
    <w:r>
      <w:rPr>
        <w:rFonts w:cs="宋体" w:hint="eastAsia"/>
        <w:sz w:val="18"/>
        <w:szCs w:val="18"/>
      </w:rPr>
      <w:t>××</w:t>
    </w:r>
    <w:r>
      <w:rPr>
        <w:rFonts w:ascii="仿宋_GB2312" w:eastAsia="仿宋_GB2312"/>
        <w:sz w:val="15"/>
        <w:szCs w:val="15"/>
      </w:rPr>
      <w:tab/>
    </w:r>
  </w:p>
  <w:p w14:paraId="2291AA2C" w14:textId="77777777" w:rsidR="00DA43D6" w:rsidRDefault="00000000">
    <w:pPr>
      <w:ind w:leftChars="209" w:left="1240" w:hangingChars="532" w:hanging="801"/>
      <w:rPr>
        <w:rFonts w:cs="宋体"/>
        <w:sz w:val="15"/>
        <w:szCs w:val="15"/>
      </w:rPr>
    </w:pPr>
    <w:r>
      <w:rPr>
        <w:rFonts w:cs="宋体" w:hint="eastAsia"/>
        <w:b/>
        <w:bCs/>
        <w:sz w:val="15"/>
        <w:szCs w:val="15"/>
      </w:rPr>
      <w:t>作者简介</w:t>
    </w:r>
    <w:r>
      <w:rPr>
        <w:rFonts w:eastAsia="仿宋_GB2312" w:cs="仿宋_GB2312" w:hint="eastAsia"/>
        <w:sz w:val="15"/>
        <w:szCs w:val="15"/>
      </w:rPr>
      <w:t>：</w:t>
    </w:r>
    <w:r>
      <w:rPr>
        <w:sz w:val="15"/>
        <w:szCs w:val="15"/>
      </w:rPr>
      <w:t xml:space="preserve"> </w:t>
    </w:r>
    <w:r>
      <w:rPr>
        <w:rFonts w:cs="宋体" w:hint="eastAsia"/>
        <w:sz w:val="15"/>
        <w:szCs w:val="15"/>
      </w:rPr>
      <w:t>第一作者姓名（出生年</w:t>
    </w:r>
    <w:r>
      <w:rPr>
        <w:sz w:val="15"/>
        <w:szCs w:val="15"/>
      </w:rPr>
      <w:t>1900-</w:t>
    </w:r>
    <w:r>
      <w:rPr>
        <w:rFonts w:cs="宋体" w:hint="eastAsia"/>
        <w:sz w:val="15"/>
        <w:szCs w:val="15"/>
      </w:rPr>
      <w:t>），性别，职称，学位（学士以上学位），某省某市人，某年毕业于某学校某专业，研究方向：从事什么技术工作。</w:t>
    </w:r>
    <w:r>
      <w:rPr>
        <w:sz w:val="15"/>
        <w:szCs w:val="15"/>
      </w:rPr>
      <w:t>E-mail</w:t>
    </w:r>
    <w:r>
      <w:rPr>
        <w:rFonts w:cs="宋体" w:hint="eastAsia"/>
        <w:sz w:val="15"/>
        <w:szCs w:val="15"/>
      </w:rPr>
      <w:t>：</w:t>
    </w:r>
    <w:r>
      <w:rPr>
        <w:rFonts w:cs="宋体" w:hint="eastAsia"/>
        <w:sz w:val="18"/>
        <w:szCs w:val="18"/>
      </w:rPr>
      <w:t>×××××</w:t>
    </w:r>
    <w:r>
      <w:rPr>
        <w:rFonts w:cs="宋体" w:hint="eastAsia"/>
        <w:sz w:val="15"/>
        <w:szCs w:val="15"/>
      </w:rPr>
      <w:t>，电话：</w:t>
    </w:r>
    <w:r>
      <w:rPr>
        <w:rFonts w:cs="宋体" w:hint="eastAsia"/>
        <w:sz w:val="18"/>
        <w:szCs w:val="18"/>
      </w:rPr>
      <w:t>××××××</w:t>
    </w:r>
    <w:r>
      <w:rPr>
        <w:rFonts w:cs="宋体" w:hint="eastAsia"/>
        <w:sz w:val="15"/>
        <w:szCs w:val="15"/>
      </w:rPr>
      <w:t>。</w:t>
    </w:r>
  </w:p>
  <w:p w14:paraId="493A1E65" w14:textId="77777777" w:rsidR="00DA43D6" w:rsidRDefault="00000000">
    <w:pPr>
      <w:ind w:leftChars="209" w:left="1240" w:hangingChars="532" w:hanging="801"/>
      <w:rPr>
        <w:sz w:val="15"/>
        <w:szCs w:val="15"/>
      </w:rPr>
    </w:pPr>
    <w:r>
      <w:rPr>
        <w:rFonts w:cs="宋体" w:hint="eastAsia"/>
        <w:b/>
        <w:bCs/>
        <w:sz w:val="15"/>
        <w:szCs w:val="15"/>
      </w:rPr>
      <w:t>通讯作者（通讯联系人，指导教师）</w:t>
    </w:r>
    <w:r>
      <w:rPr>
        <w:rFonts w:cs="宋体" w:hint="eastAsia"/>
        <w:b/>
        <w:bCs/>
        <w:color w:val="FF0000"/>
        <w:sz w:val="15"/>
        <w:szCs w:val="15"/>
      </w:rPr>
      <w:t>此项没有可删除</w:t>
    </w:r>
    <w:r>
      <w:rPr>
        <w:rFonts w:cs="宋体" w:hint="eastAsia"/>
        <w:b/>
        <w:bCs/>
        <w:sz w:val="15"/>
        <w:szCs w:val="15"/>
      </w:rPr>
      <w:t>：</w:t>
    </w:r>
    <w:r>
      <w:rPr>
        <w:rFonts w:cs="宋体" w:hint="eastAsia"/>
        <w:sz w:val="15"/>
        <w:szCs w:val="15"/>
      </w:rPr>
      <w:t>姓名（出生年</w:t>
    </w:r>
    <w:r>
      <w:rPr>
        <w:sz w:val="15"/>
        <w:szCs w:val="15"/>
      </w:rPr>
      <w:t>1900-</w:t>
    </w:r>
    <w:r>
      <w:rPr>
        <w:rFonts w:cs="宋体" w:hint="eastAsia"/>
        <w:sz w:val="15"/>
        <w:szCs w:val="15"/>
      </w:rPr>
      <w:t>），性别，职称，学位（学士以上学位），研究方向。</w:t>
    </w:r>
    <w:r>
      <w:rPr>
        <w:sz w:val="15"/>
        <w:szCs w:val="15"/>
      </w:rPr>
      <w:t>E-mail</w:t>
    </w:r>
    <w:r>
      <w:rPr>
        <w:rFonts w:cs="宋体" w:hint="eastAsia"/>
        <w:sz w:val="15"/>
        <w:szCs w:val="15"/>
      </w:rPr>
      <w:t>：</w:t>
    </w:r>
    <w:r>
      <w:rPr>
        <w:rFonts w:cs="宋体" w:hint="eastAsia"/>
        <w:sz w:val="18"/>
        <w:szCs w:val="18"/>
      </w:rPr>
      <w:t>×××××</w:t>
    </w:r>
    <w:r>
      <w:rPr>
        <w:rFonts w:cs="宋体" w:hint="eastAsia"/>
        <w:sz w:val="15"/>
        <w:szCs w:val="15"/>
      </w:rPr>
      <w:t>，电话：</w:t>
    </w:r>
    <w:r>
      <w:rPr>
        <w:rFonts w:cs="宋体" w:hint="eastAsia"/>
        <w:sz w:val="18"/>
        <w:szCs w:val="18"/>
      </w:rPr>
      <w:t>××××××</w:t>
    </w:r>
    <w:r>
      <w:rPr>
        <w:rFonts w:cs="宋体" w:hint="eastAsia"/>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5FC8" w14:textId="77777777" w:rsidR="00996424" w:rsidRDefault="00996424">
      <w:r>
        <w:separator/>
      </w:r>
    </w:p>
  </w:footnote>
  <w:footnote w:type="continuationSeparator" w:id="0">
    <w:p w14:paraId="59BF51F9" w14:textId="77777777" w:rsidR="00996424" w:rsidRDefault="0099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15CE" w14:textId="77777777" w:rsidR="00DA43D6" w:rsidRDefault="00000000">
    <w:pPr>
      <w:pStyle w:val="a5"/>
      <w:pBdr>
        <w:bottom w:val="single" w:sz="6" w:space="0" w:color="auto"/>
      </w:pBdr>
      <w:tabs>
        <w:tab w:val="clear" w:pos="4153"/>
        <w:tab w:val="center" w:pos="4144"/>
        <w:tab w:val="left" w:pos="4320"/>
      </w:tabs>
      <w:ind w:firstLineChars="2416" w:firstLine="4349"/>
      <w:jc w:val="both"/>
      <w:rPr>
        <w:rFonts w:eastAsia="华文中宋" w:hAnsi="华文中宋"/>
      </w:rPr>
    </w:pPr>
    <w:r>
      <w:rPr>
        <w:rFonts w:eastAsia="华文中宋" w:hAnsi="华文中宋"/>
      </w:rPr>
      <w:t>广</w:t>
    </w:r>
    <w:r>
      <w:rPr>
        <w:rFonts w:eastAsia="华文中宋"/>
      </w:rPr>
      <w:t xml:space="preserve">  </w:t>
    </w:r>
    <w:r>
      <w:rPr>
        <w:rFonts w:eastAsia="华文中宋" w:hAnsi="华文中宋"/>
      </w:rPr>
      <w:t>东</w:t>
    </w:r>
    <w:r>
      <w:rPr>
        <w:rFonts w:eastAsia="华文中宋"/>
      </w:rPr>
      <w:t xml:space="preserve">  </w:t>
    </w:r>
    <w:r>
      <w:rPr>
        <w:rFonts w:eastAsia="华文中宋" w:hAnsi="华文中宋"/>
      </w:rPr>
      <w:t>化</w:t>
    </w:r>
    <w:r>
      <w:rPr>
        <w:rFonts w:eastAsia="华文中宋"/>
      </w:rPr>
      <w:t xml:space="preserve">  </w:t>
    </w:r>
    <w:r>
      <w:rPr>
        <w:rFonts w:eastAsia="华文中宋" w:hAnsi="华文中宋"/>
      </w:rPr>
      <w:t>工</w:t>
    </w:r>
    <w:r>
      <w:rPr>
        <w:rFonts w:eastAsia="华文中宋"/>
      </w:rPr>
      <w:t xml:space="preserve">           </w:t>
    </w:r>
    <w:r>
      <w:rPr>
        <w:rFonts w:eastAsia="华文中宋" w:hint="eastAsia"/>
      </w:rPr>
      <w:t xml:space="preserve">  </w:t>
    </w:r>
    <w:r>
      <w:rPr>
        <w:rFonts w:eastAsia="华文中宋"/>
      </w:rPr>
      <w:t xml:space="preserve">      </w:t>
    </w:r>
    <w:r>
      <w:rPr>
        <w:rFonts w:eastAsia="华文中宋" w:hint="eastAsia"/>
      </w:rPr>
      <w:t xml:space="preserve"> </w:t>
    </w:r>
    <w:r>
      <w:rPr>
        <w:rFonts w:eastAsia="华文中宋"/>
      </w:rPr>
      <w:t xml:space="preserve">      </w:t>
    </w:r>
    <w:r>
      <w:rPr>
        <w:rFonts w:eastAsia="华文中宋" w:hint="eastAsia"/>
      </w:rPr>
      <w:t xml:space="preserve">    </w:t>
    </w:r>
    <w:r>
      <w:rPr>
        <w:rFonts w:eastAsia="华文中宋"/>
      </w:rPr>
      <w:t xml:space="preserve">  </w:t>
    </w:r>
    <w:r>
      <w:rPr>
        <w:rFonts w:eastAsia="华文中宋" w:hint="eastAsia"/>
      </w:rPr>
      <w:t>202</w:t>
    </w:r>
    <w:r>
      <w:rPr>
        <w:rFonts w:eastAsia="华文中宋"/>
      </w:rPr>
      <w:t>2</w:t>
    </w:r>
    <w:r>
      <w:rPr>
        <w:rFonts w:eastAsia="华文中宋" w:hAnsi="华文中宋"/>
      </w:rPr>
      <w:t>年</w:t>
    </w:r>
    <w:r>
      <w:rPr>
        <w:rFonts w:eastAsia="华文中宋" w:hAnsi="华文中宋" w:hint="eastAsia"/>
      </w:rPr>
      <w:t xml:space="preserve"> </w:t>
    </w:r>
    <w:r>
      <w:rPr>
        <w:rFonts w:eastAsia="华文中宋" w:hAnsi="华文中宋"/>
      </w:rPr>
      <w:t>第</w:t>
    </w:r>
    <w:r>
      <w:rPr>
        <w:rFonts w:eastAsia="华文中宋" w:hint="eastAsia"/>
      </w:rPr>
      <w:t xml:space="preserve"> </w:t>
    </w:r>
    <w:r>
      <w:rPr>
        <w:rFonts w:eastAsia="华文中宋" w:hAnsi="华文中宋"/>
      </w:rPr>
      <w:t>期</w:t>
    </w:r>
  </w:p>
  <w:p w14:paraId="1AEA557B" w14:textId="77777777" w:rsidR="00DA43D6" w:rsidRDefault="00000000">
    <w:pPr>
      <w:pStyle w:val="a5"/>
      <w:pBdr>
        <w:bottom w:val="single" w:sz="6" w:space="0" w:color="auto"/>
      </w:pBdr>
      <w:jc w:val="both"/>
      <w:rPr>
        <w:rFonts w:eastAsia="华文中宋"/>
      </w:rPr>
    </w:pPr>
    <w:r>
      <w:rPr>
        <w:rStyle w:val="a9"/>
        <w:rFonts w:eastAsia="华文中宋"/>
      </w:rPr>
      <w:t xml:space="preserve">· </w:t>
    </w:r>
    <w:r>
      <w:rPr>
        <w:rFonts w:eastAsia="华文中宋"/>
        <w:sz w:val="21"/>
        <w:szCs w:val="21"/>
      </w:rPr>
      <w:fldChar w:fldCharType="begin"/>
    </w:r>
    <w:r>
      <w:rPr>
        <w:rStyle w:val="a9"/>
        <w:rFonts w:eastAsia="华文中宋"/>
        <w:sz w:val="21"/>
        <w:szCs w:val="21"/>
      </w:rPr>
      <w:instrText xml:space="preserve"> PAGE  \* Arabic </w:instrText>
    </w:r>
    <w:r>
      <w:rPr>
        <w:rFonts w:eastAsia="华文中宋"/>
        <w:sz w:val="21"/>
        <w:szCs w:val="21"/>
      </w:rPr>
      <w:fldChar w:fldCharType="separate"/>
    </w:r>
    <w:r>
      <w:rPr>
        <w:rStyle w:val="a9"/>
        <w:rFonts w:eastAsia="华文中宋"/>
        <w:sz w:val="21"/>
        <w:szCs w:val="21"/>
      </w:rPr>
      <w:t>4</w:t>
    </w:r>
    <w:r>
      <w:rPr>
        <w:rFonts w:eastAsia="华文中宋"/>
        <w:sz w:val="21"/>
        <w:szCs w:val="21"/>
      </w:rPr>
      <w:fldChar w:fldCharType="end"/>
    </w:r>
    <w:r>
      <w:rPr>
        <w:rStyle w:val="a9"/>
        <w:rFonts w:eastAsia="华文中宋"/>
        <w:sz w:val="21"/>
        <w:szCs w:val="21"/>
      </w:rPr>
      <w:t xml:space="preserve"> </w:t>
    </w:r>
    <w:r>
      <w:rPr>
        <w:rStyle w:val="a9"/>
        <w:rFonts w:eastAsia="华文中宋"/>
      </w:rPr>
      <w:t>·</w:t>
    </w:r>
    <w:r>
      <w:rPr>
        <w:rFonts w:eastAsia="华文中宋"/>
      </w:rPr>
      <w:t xml:space="preserve">                              </w:t>
    </w:r>
    <w:r>
      <w:rPr>
        <w:rFonts w:eastAsia="华文中宋" w:hint="eastAsia"/>
      </w:rPr>
      <w:t xml:space="preserve">       </w:t>
    </w:r>
    <w:r>
      <w:rPr>
        <w:rFonts w:eastAsia="华文中宋"/>
      </w:rPr>
      <w:t xml:space="preserve">   </w:t>
    </w:r>
    <w:r>
      <w:rPr>
        <w:rFonts w:eastAsia="华文中宋" w:hint="eastAsia"/>
      </w:rPr>
      <w:t xml:space="preserve">   </w:t>
    </w:r>
    <w:r>
      <w:rPr>
        <w:rFonts w:eastAsia="华文中宋"/>
      </w:rPr>
      <w:t xml:space="preserve"> </w:t>
    </w:r>
    <w:r>
      <w:rPr>
        <w:rFonts w:eastAsia="华文中宋" w:hint="eastAsia"/>
      </w:rPr>
      <w:t xml:space="preserve"> </w:t>
    </w:r>
    <w:r>
      <w:rPr>
        <w:rFonts w:eastAsia="华文中宋"/>
      </w:rPr>
      <w:t xml:space="preserve">www.gdchem.com               </w:t>
    </w:r>
    <w:r>
      <w:rPr>
        <w:rFonts w:eastAsia="华文中宋" w:hint="eastAsia"/>
      </w:rPr>
      <w:t xml:space="preserve"> </w:t>
    </w:r>
    <w:r>
      <w:rPr>
        <w:rFonts w:eastAsia="华文中宋"/>
      </w:rPr>
      <w:t xml:space="preserve">     </w:t>
    </w:r>
    <w:r>
      <w:rPr>
        <w:rFonts w:eastAsia="华文中宋" w:hint="eastAsia"/>
      </w:rPr>
      <w:t xml:space="preserve">       </w:t>
    </w:r>
    <w:r>
      <w:rPr>
        <w:rFonts w:eastAsia="华文中宋"/>
      </w:rPr>
      <w:t xml:space="preserve">  </w:t>
    </w:r>
    <w:r>
      <w:rPr>
        <w:rFonts w:eastAsia="华文中宋" w:hAnsi="华文中宋"/>
      </w:rPr>
      <w:t>第</w:t>
    </w:r>
    <w:r>
      <w:rPr>
        <w:rFonts w:eastAsia="华文中宋" w:hint="eastAsia"/>
      </w:rPr>
      <w:t xml:space="preserve">  </w:t>
    </w:r>
    <w:r>
      <w:rPr>
        <w:rFonts w:eastAsia="华文中宋" w:hAnsi="华文中宋"/>
      </w:rPr>
      <w:t>卷</w:t>
    </w:r>
    <w:r>
      <w:rPr>
        <w:rFonts w:eastAsia="华文中宋"/>
      </w:rPr>
      <w:t xml:space="preserve"> </w:t>
    </w:r>
    <w:r>
      <w:rPr>
        <w:rFonts w:eastAsia="华文中宋" w:hAnsi="华文中宋"/>
      </w:rPr>
      <w:t>总第</w:t>
    </w:r>
    <w:r>
      <w:rPr>
        <w:rFonts w:eastAsia="华文中宋" w:hint="eastAsia"/>
      </w:rPr>
      <w:t xml:space="preserve">   </w:t>
    </w:r>
    <w:r>
      <w:rPr>
        <w:rFonts w:eastAsia="华文中宋" w:hint="eastAsia"/>
      </w:rPr>
      <w:t>期</w:t>
    </w:r>
  </w:p>
  <w:p w14:paraId="2ADE1AC3" w14:textId="77777777" w:rsidR="00DA43D6" w:rsidRDefault="00DA43D6">
    <w:pP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6367" w14:textId="77777777" w:rsidR="00DA43D6" w:rsidRDefault="00000000">
    <w:pPr>
      <w:pStyle w:val="4"/>
      <w:spacing w:line="200" w:lineRule="exact"/>
      <w:rPr>
        <w:rFonts w:cs="Times New Roman"/>
        <w:sz w:val="18"/>
        <w:szCs w:val="18"/>
      </w:rPr>
    </w:pPr>
    <w:r>
      <w:rPr>
        <w:rFonts w:hint="eastAsia"/>
        <w:sz w:val="18"/>
        <w:szCs w:val="18"/>
      </w:rPr>
      <w:t>第</w:t>
    </w:r>
    <w:r>
      <w:rPr>
        <w:sz w:val="18"/>
        <w:szCs w:val="18"/>
      </w:rPr>
      <w:t>40</w:t>
    </w:r>
    <w:r>
      <w:rPr>
        <w:rFonts w:hint="eastAsia"/>
        <w:sz w:val="18"/>
        <w:szCs w:val="18"/>
      </w:rPr>
      <w:t>卷第×期</w:t>
    </w:r>
    <w:r>
      <w:rPr>
        <w:sz w:val="18"/>
        <w:szCs w:val="18"/>
      </w:rPr>
      <w:t xml:space="preserve">                               </w:t>
    </w:r>
    <w:r>
      <w:rPr>
        <w:rFonts w:hint="eastAsia"/>
        <w:sz w:val="18"/>
        <w:szCs w:val="18"/>
      </w:rPr>
      <w:t>当</w:t>
    </w:r>
    <w:r>
      <w:rPr>
        <w:sz w:val="18"/>
        <w:szCs w:val="18"/>
      </w:rPr>
      <w:t xml:space="preserve">    </w:t>
    </w:r>
    <w:r>
      <w:rPr>
        <w:rFonts w:hint="eastAsia"/>
        <w:sz w:val="18"/>
        <w:szCs w:val="18"/>
      </w:rPr>
      <w:t>代</w:t>
    </w:r>
    <w:r>
      <w:rPr>
        <w:sz w:val="18"/>
        <w:szCs w:val="18"/>
      </w:rPr>
      <w:t xml:space="preserve">    </w:t>
    </w:r>
    <w:r>
      <w:rPr>
        <w:rFonts w:hint="eastAsia"/>
        <w:sz w:val="18"/>
        <w:szCs w:val="18"/>
      </w:rPr>
      <w:t>化</w:t>
    </w:r>
    <w:r>
      <w:rPr>
        <w:sz w:val="18"/>
        <w:szCs w:val="18"/>
      </w:rPr>
      <w:t xml:space="preserve">    </w:t>
    </w:r>
    <w:r>
      <w:rPr>
        <w:rFonts w:hint="eastAsia"/>
        <w:sz w:val="18"/>
        <w:szCs w:val="18"/>
      </w:rPr>
      <w:t>工</w:t>
    </w:r>
    <w:r>
      <w:rPr>
        <w:sz w:val="18"/>
        <w:szCs w:val="18"/>
      </w:rPr>
      <w:t xml:space="preserve">                              Vol.40</w:t>
    </w:r>
    <w:r>
      <w:rPr>
        <w:rFonts w:hint="eastAsia"/>
        <w:sz w:val="18"/>
        <w:szCs w:val="18"/>
      </w:rPr>
      <w:t>，</w:t>
    </w:r>
    <w:r>
      <w:rPr>
        <w:sz w:val="18"/>
        <w:szCs w:val="18"/>
      </w:rPr>
      <w:t xml:space="preserve">No. </w:t>
    </w:r>
    <w:r>
      <w:rPr>
        <w:rFonts w:hint="eastAsia"/>
        <w:sz w:val="18"/>
        <w:szCs w:val="18"/>
      </w:rPr>
      <w:t>×</w:t>
    </w:r>
  </w:p>
  <w:p w14:paraId="3BE9517E" w14:textId="77777777" w:rsidR="00DA43D6" w:rsidRDefault="00000000">
    <w:pPr>
      <w:pStyle w:val="4"/>
      <w:spacing w:line="200" w:lineRule="exact"/>
      <w:jc w:val="both"/>
      <w:rPr>
        <w:rFonts w:cs="Times New Roman"/>
        <w:sz w:val="18"/>
        <w:szCs w:val="18"/>
      </w:rPr>
    </w:pPr>
    <w:r>
      <w:rPr>
        <w:rFonts w:ascii="宋体" w:eastAsia="宋体" w:hAnsi="宋体" w:cs="宋体"/>
        <w:sz w:val="18"/>
        <w:szCs w:val="18"/>
      </w:rPr>
      <w:t>201</w:t>
    </w:r>
    <w:r>
      <w:rPr>
        <w:rFonts w:ascii="宋体" w:eastAsia="宋体" w:hAnsi="宋体" w:cs="宋体" w:hint="eastAsia"/>
        <w:sz w:val="18"/>
        <w:szCs w:val="18"/>
      </w:rPr>
      <w:t>×</w:t>
    </w:r>
    <w:r>
      <w:rPr>
        <w:rFonts w:hint="eastAsia"/>
        <w:sz w:val="18"/>
        <w:szCs w:val="18"/>
      </w:rPr>
      <w:t>年×月</w:t>
    </w:r>
    <w:r>
      <w:rPr>
        <w:sz w:val="18"/>
        <w:szCs w:val="18"/>
      </w:rPr>
      <w:t xml:space="preserve">                      </w:t>
    </w:r>
    <w:r>
      <w:rPr>
        <w:rFonts w:hint="eastAsia"/>
        <w:sz w:val="18"/>
        <w:szCs w:val="18"/>
      </w:rPr>
      <w:t xml:space="preserve">  </w:t>
    </w:r>
    <w:r>
      <w:rPr>
        <w:sz w:val="18"/>
        <w:szCs w:val="18"/>
      </w:rPr>
      <w:t xml:space="preserve"> Contemporary Chemical Industry       </w:t>
    </w:r>
    <w:r>
      <w:rPr>
        <w:rFonts w:hint="eastAsia"/>
        <w:color w:val="FF0000"/>
        <w:sz w:val="18"/>
        <w:szCs w:val="18"/>
      </w:rPr>
      <w:t>（页眉作者不必填）</w:t>
    </w:r>
    <w:r>
      <w:rPr>
        <w:color w:val="FF0000"/>
        <w:sz w:val="18"/>
        <w:szCs w:val="18"/>
      </w:rPr>
      <w:t xml:space="preserve">  </w:t>
    </w:r>
    <w:r>
      <w:rPr>
        <w:sz w:val="18"/>
        <w:szCs w:val="18"/>
      </w:rPr>
      <w:t xml:space="preserve">      </w:t>
    </w:r>
    <w:r>
      <w:rPr>
        <w:rFonts w:hint="eastAsia"/>
        <w:sz w:val="18"/>
        <w:szCs w:val="18"/>
      </w:rPr>
      <w:t>×，</w:t>
    </w:r>
    <w:r>
      <w:rPr>
        <w:sz w:val="18"/>
        <w:szCs w:val="18"/>
      </w:rPr>
      <w:t>201</w:t>
    </w:r>
    <w:r>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74"/>
    <w:rsid w:val="00000017"/>
    <w:rsid w:val="00002453"/>
    <w:rsid w:val="00007D83"/>
    <w:rsid w:val="000327B4"/>
    <w:rsid w:val="00037BB9"/>
    <w:rsid w:val="000503CB"/>
    <w:rsid w:val="00053332"/>
    <w:rsid w:val="00082B9C"/>
    <w:rsid w:val="000955E7"/>
    <w:rsid w:val="00095656"/>
    <w:rsid w:val="000A0F01"/>
    <w:rsid w:val="000B3F67"/>
    <w:rsid w:val="000E6605"/>
    <w:rsid w:val="000F1B0A"/>
    <w:rsid w:val="000F3A09"/>
    <w:rsid w:val="000F6349"/>
    <w:rsid w:val="000F7F70"/>
    <w:rsid w:val="00103C96"/>
    <w:rsid w:val="00113880"/>
    <w:rsid w:val="00117CC8"/>
    <w:rsid w:val="00120D29"/>
    <w:rsid w:val="0012268C"/>
    <w:rsid w:val="00122E91"/>
    <w:rsid w:val="001306F2"/>
    <w:rsid w:val="001536C0"/>
    <w:rsid w:val="001561AA"/>
    <w:rsid w:val="0017083B"/>
    <w:rsid w:val="00171B27"/>
    <w:rsid w:val="00175569"/>
    <w:rsid w:val="0019142B"/>
    <w:rsid w:val="0019174F"/>
    <w:rsid w:val="001A26C1"/>
    <w:rsid w:val="001C4C61"/>
    <w:rsid w:val="001E685D"/>
    <w:rsid w:val="00217309"/>
    <w:rsid w:val="00227EA8"/>
    <w:rsid w:val="0023248E"/>
    <w:rsid w:val="00235727"/>
    <w:rsid w:val="002368E0"/>
    <w:rsid w:val="002374D0"/>
    <w:rsid w:val="00237B69"/>
    <w:rsid w:val="00242618"/>
    <w:rsid w:val="00250AAA"/>
    <w:rsid w:val="00260594"/>
    <w:rsid w:val="00260E26"/>
    <w:rsid w:val="00291681"/>
    <w:rsid w:val="00293304"/>
    <w:rsid w:val="002A5F3D"/>
    <w:rsid w:val="002B2974"/>
    <w:rsid w:val="002C0DED"/>
    <w:rsid w:val="002C1ECE"/>
    <w:rsid w:val="002C3530"/>
    <w:rsid w:val="002D3C3B"/>
    <w:rsid w:val="002E7A3D"/>
    <w:rsid w:val="002F1325"/>
    <w:rsid w:val="002F3055"/>
    <w:rsid w:val="00312E8D"/>
    <w:rsid w:val="00336BA6"/>
    <w:rsid w:val="00344A93"/>
    <w:rsid w:val="00346EB5"/>
    <w:rsid w:val="00350E96"/>
    <w:rsid w:val="00362700"/>
    <w:rsid w:val="00371540"/>
    <w:rsid w:val="0037369E"/>
    <w:rsid w:val="00373BB0"/>
    <w:rsid w:val="00377C79"/>
    <w:rsid w:val="00397C21"/>
    <w:rsid w:val="003A2818"/>
    <w:rsid w:val="003C2A1F"/>
    <w:rsid w:val="003D2624"/>
    <w:rsid w:val="003D4958"/>
    <w:rsid w:val="003D71F6"/>
    <w:rsid w:val="003E4307"/>
    <w:rsid w:val="003F16F2"/>
    <w:rsid w:val="003F46E3"/>
    <w:rsid w:val="00400C9B"/>
    <w:rsid w:val="00430392"/>
    <w:rsid w:val="0043152E"/>
    <w:rsid w:val="00446F32"/>
    <w:rsid w:val="00454352"/>
    <w:rsid w:val="00466B4D"/>
    <w:rsid w:val="00487CC3"/>
    <w:rsid w:val="00495CC6"/>
    <w:rsid w:val="004B27E1"/>
    <w:rsid w:val="004B6E24"/>
    <w:rsid w:val="004C43D2"/>
    <w:rsid w:val="004D0D3E"/>
    <w:rsid w:val="004D55DA"/>
    <w:rsid w:val="004E0243"/>
    <w:rsid w:val="004F0224"/>
    <w:rsid w:val="005037A0"/>
    <w:rsid w:val="0050682D"/>
    <w:rsid w:val="005324B5"/>
    <w:rsid w:val="00533A50"/>
    <w:rsid w:val="00533ABD"/>
    <w:rsid w:val="00536537"/>
    <w:rsid w:val="0054131F"/>
    <w:rsid w:val="00542173"/>
    <w:rsid w:val="005728B3"/>
    <w:rsid w:val="005970A9"/>
    <w:rsid w:val="005A6325"/>
    <w:rsid w:val="005B6BD8"/>
    <w:rsid w:val="005C18D8"/>
    <w:rsid w:val="005E1DF4"/>
    <w:rsid w:val="005F08CB"/>
    <w:rsid w:val="005F0DCD"/>
    <w:rsid w:val="006025AE"/>
    <w:rsid w:val="00615F7A"/>
    <w:rsid w:val="00627696"/>
    <w:rsid w:val="00635897"/>
    <w:rsid w:val="0065117D"/>
    <w:rsid w:val="00662BBE"/>
    <w:rsid w:val="00664578"/>
    <w:rsid w:val="00670F98"/>
    <w:rsid w:val="00690DBF"/>
    <w:rsid w:val="006A0560"/>
    <w:rsid w:val="006A0E9C"/>
    <w:rsid w:val="006A52E2"/>
    <w:rsid w:val="006B1D4F"/>
    <w:rsid w:val="006E6441"/>
    <w:rsid w:val="00717F22"/>
    <w:rsid w:val="0072086B"/>
    <w:rsid w:val="0074051F"/>
    <w:rsid w:val="007730EA"/>
    <w:rsid w:val="00790445"/>
    <w:rsid w:val="007A798D"/>
    <w:rsid w:val="007D4C4F"/>
    <w:rsid w:val="007E3E04"/>
    <w:rsid w:val="00806892"/>
    <w:rsid w:val="008110E0"/>
    <w:rsid w:val="00864B20"/>
    <w:rsid w:val="00865B12"/>
    <w:rsid w:val="00867638"/>
    <w:rsid w:val="00881B35"/>
    <w:rsid w:val="00882108"/>
    <w:rsid w:val="00882329"/>
    <w:rsid w:val="00882B3C"/>
    <w:rsid w:val="0088746C"/>
    <w:rsid w:val="00897368"/>
    <w:rsid w:val="008B56D8"/>
    <w:rsid w:val="008C3320"/>
    <w:rsid w:val="008D1D72"/>
    <w:rsid w:val="008D532F"/>
    <w:rsid w:val="008D6F99"/>
    <w:rsid w:val="008D79FB"/>
    <w:rsid w:val="008E4968"/>
    <w:rsid w:val="00922BEE"/>
    <w:rsid w:val="00923F9E"/>
    <w:rsid w:val="00927BFB"/>
    <w:rsid w:val="00930081"/>
    <w:rsid w:val="00942302"/>
    <w:rsid w:val="009543FF"/>
    <w:rsid w:val="00971599"/>
    <w:rsid w:val="00996424"/>
    <w:rsid w:val="009C4870"/>
    <w:rsid w:val="009D328E"/>
    <w:rsid w:val="009E71CB"/>
    <w:rsid w:val="009F309F"/>
    <w:rsid w:val="00A05FBE"/>
    <w:rsid w:val="00A0619E"/>
    <w:rsid w:val="00A07883"/>
    <w:rsid w:val="00A11F34"/>
    <w:rsid w:val="00A26645"/>
    <w:rsid w:val="00A2772F"/>
    <w:rsid w:val="00A316EE"/>
    <w:rsid w:val="00A3439D"/>
    <w:rsid w:val="00A345FF"/>
    <w:rsid w:val="00A44CDF"/>
    <w:rsid w:val="00A6478F"/>
    <w:rsid w:val="00A92E25"/>
    <w:rsid w:val="00AA64AD"/>
    <w:rsid w:val="00AC3036"/>
    <w:rsid w:val="00AC413B"/>
    <w:rsid w:val="00AC48E6"/>
    <w:rsid w:val="00AC737F"/>
    <w:rsid w:val="00AD1F14"/>
    <w:rsid w:val="00AD294D"/>
    <w:rsid w:val="00AD43A2"/>
    <w:rsid w:val="00AF0B84"/>
    <w:rsid w:val="00AF24FC"/>
    <w:rsid w:val="00AF4585"/>
    <w:rsid w:val="00B10A9D"/>
    <w:rsid w:val="00B147F1"/>
    <w:rsid w:val="00B47133"/>
    <w:rsid w:val="00B625A3"/>
    <w:rsid w:val="00BA3636"/>
    <w:rsid w:val="00BA6992"/>
    <w:rsid w:val="00BB18CA"/>
    <w:rsid w:val="00BB3A52"/>
    <w:rsid w:val="00BC0ECE"/>
    <w:rsid w:val="00C05CFA"/>
    <w:rsid w:val="00C27637"/>
    <w:rsid w:val="00C4488F"/>
    <w:rsid w:val="00C54AFB"/>
    <w:rsid w:val="00C63D26"/>
    <w:rsid w:val="00C71063"/>
    <w:rsid w:val="00C736D6"/>
    <w:rsid w:val="00C745F3"/>
    <w:rsid w:val="00C86ABF"/>
    <w:rsid w:val="00C971A0"/>
    <w:rsid w:val="00CA0D86"/>
    <w:rsid w:val="00CC7970"/>
    <w:rsid w:val="00CF444D"/>
    <w:rsid w:val="00D1335D"/>
    <w:rsid w:val="00D13BE1"/>
    <w:rsid w:val="00D158F0"/>
    <w:rsid w:val="00D22348"/>
    <w:rsid w:val="00D2321B"/>
    <w:rsid w:val="00D26F80"/>
    <w:rsid w:val="00D3668A"/>
    <w:rsid w:val="00D4122F"/>
    <w:rsid w:val="00D459A2"/>
    <w:rsid w:val="00D74D5F"/>
    <w:rsid w:val="00D8034A"/>
    <w:rsid w:val="00D91337"/>
    <w:rsid w:val="00DA2232"/>
    <w:rsid w:val="00DA43D6"/>
    <w:rsid w:val="00DA4B2E"/>
    <w:rsid w:val="00DB2836"/>
    <w:rsid w:val="00DB4A0A"/>
    <w:rsid w:val="00DF0FDB"/>
    <w:rsid w:val="00E07957"/>
    <w:rsid w:val="00E10791"/>
    <w:rsid w:val="00E2017C"/>
    <w:rsid w:val="00E22B5A"/>
    <w:rsid w:val="00E26C25"/>
    <w:rsid w:val="00E2731D"/>
    <w:rsid w:val="00E505CD"/>
    <w:rsid w:val="00E522A5"/>
    <w:rsid w:val="00E5419A"/>
    <w:rsid w:val="00E7180D"/>
    <w:rsid w:val="00E93026"/>
    <w:rsid w:val="00E948F0"/>
    <w:rsid w:val="00EA21E0"/>
    <w:rsid w:val="00EB2C3C"/>
    <w:rsid w:val="00EB393C"/>
    <w:rsid w:val="00EC7826"/>
    <w:rsid w:val="00ED5631"/>
    <w:rsid w:val="00EE012F"/>
    <w:rsid w:val="00F057ED"/>
    <w:rsid w:val="00F125DD"/>
    <w:rsid w:val="00F1706A"/>
    <w:rsid w:val="00F464ED"/>
    <w:rsid w:val="00F474C9"/>
    <w:rsid w:val="00F51F45"/>
    <w:rsid w:val="00F57AE4"/>
    <w:rsid w:val="00F611D2"/>
    <w:rsid w:val="00F62124"/>
    <w:rsid w:val="00F87AC2"/>
    <w:rsid w:val="00F87F6E"/>
    <w:rsid w:val="00FA4EC4"/>
    <w:rsid w:val="00FB0035"/>
    <w:rsid w:val="00FB762B"/>
    <w:rsid w:val="00FB78E8"/>
    <w:rsid w:val="00FB7A4C"/>
    <w:rsid w:val="00FD4EDD"/>
    <w:rsid w:val="00FE34DF"/>
    <w:rsid w:val="00FE3869"/>
    <w:rsid w:val="00FE6EB9"/>
    <w:rsid w:val="00FF668C"/>
    <w:rsid w:val="0F6461F8"/>
    <w:rsid w:val="5DC2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22C0"/>
  <w15:docId w15:val="{70F3F016-AC43-4C33-9A73-83493F67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qFormat/>
    <w:pPr>
      <w:widowControl w:val="0"/>
      <w:tabs>
        <w:tab w:val="center" w:pos="4153"/>
        <w:tab w:val="right" w:pos="8306"/>
      </w:tabs>
      <w:snapToGrid w:val="0"/>
    </w:pPr>
    <w:rPr>
      <w:rFonts w:ascii="Times New Roman" w:eastAsia="宋体" w:hAnsi="Times New Roman" w:cs="Times New Roman"/>
      <w:kern w:val="2"/>
      <w:sz w:val="18"/>
      <w:szCs w:val="18"/>
    </w:rPr>
  </w:style>
  <w:style w:type="paragraph" w:styleId="a5">
    <w:name w:val="header"/>
    <w:link w:val="a6"/>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7">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8">
    <w:name w:val="Table Gri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page number"/>
    <w:qFormat/>
  </w:style>
  <w:style w:type="character" w:customStyle="1" w:styleId="a4">
    <w:name w:val="页脚 字符"/>
    <w:basedOn w:val="a0"/>
    <w:link w:val="a3"/>
    <w:qFormat/>
    <w:rPr>
      <w:rFonts w:ascii="Times New Roman" w:eastAsia="宋体" w:hAnsi="Times New Roman" w:cs="Times New Roman"/>
      <w:sz w:val="18"/>
      <w:szCs w:val="18"/>
    </w:rPr>
  </w:style>
  <w:style w:type="character" w:customStyle="1" w:styleId="a6">
    <w:name w:val="页眉 字符"/>
    <w:basedOn w:val="a0"/>
    <w:link w:val="a5"/>
    <w:qFormat/>
    <w:rPr>
      <w:rFonts w:ascii="Times New Roman" w:eastAsia="宋体" w:hAnsi="Times New Roman" w:cs="Times New Roman"/>
      <w:sz w:val="18"/>
      <w:szCs w:val="18"/>
    </w:rPr>
  </w:style>
  <w:style w:type="paragraph" w:customStyle="1" w:styleId="aa">
    <w:name w:val="大标题"/>
    <w:qFormat/>
    <w:pPr>
      <w:widowControl w:val="0"/>
      <w:jc w:val="center"/>
    </w:pPr>
    <w:rPr>
      <w:rFonts w:ascii="方正黑体_GBK" w:eastAsia="方正黑体_GBK" w:hAnsi="华文中宋" w:cs="Times New Roman"/>
      <w:kern w:val="2"/>
      <w:sz w:val="44"/>
      <w:szCs w:val="44"/>
    </w:rPr>
  </w:style>
  <w:style w:type="paragraph" w:customStyle="1" w:styleId="ab">
    <w:name w:val="中文作者"/>
    <w:qFormat/>
    <w:pPr>
      <w:widowControl w:val="0"/>
      <w:spacing w:line="200" w:lineRule="exact"/>
      <w:jc w:val="center"/>
    </w:pPr>
    <w:rPr>
      <w:rFonts w:ascii="楷体_GB2312" w:eastAsia="楷体_GB2312" w:hAnsi="Times New Roman" w:cs="Times New Roman"/>
      <w:kern w:val="2"/>
      <w:sz w:val="24"/>
      <w:szCs w:val="24"/>
    </w:rPr>
  </w:style>
  <w:style w:type="paragraph" w:customStyle="1" w:styleId="ac">
    <w:name w:val="中文单位"/>
    <w:qFormat/>
    <w:pPr>
      <w:widowControl w:val="0"/>
      <w:spacing w:line="200" w:lineRule="exact"/>
      <w:jc w:val="center"/>
    </w:pPr>
    <w:rPr>
      <w:rFonts w:ascii="Times New Roman" w:eastAsia="华文中宋" w:hAnsi="Times New Roman" w:cs="Times New Roman"/>
      <w:kern w:val="2"/>
      <w:sz w:val="21"/>
      <w:szCs w:val="21"/>
    </w:rPr>
  </w:style>
  <w:style w:type="paragraph" w:customStyle="1" w:styleId="ad">
    <w:name w:val="英文标题"/>
    <w:qFormat/>
    <w:pPr>
      <w:widowControl w:val="0"/>
      <w:spacing w:line="280" w:lineRule="exact"/>
      <w:jc w:val="center"/>
    </w:pPr>
    <w:rPr>
      <w:rFonts w:ascii="Times New Roman" w:eastAsia="Times New Roman" w:hAnsi="Times New Roman" w:cs="Times New Roman"/>
      <w:b/>
      <w:kern w:val="2"/>
      <w:sz w:val="28"/>
      <w:szCs w:val="28"/>
    </w:rPr>
  </w:style>
  <w:style w:type="paragraph" w:customStyle="1" w:styleId="ae">
    <w:name w:val="英文作者、单位"/>
    <w:qFormat/>
    <w:pPr>
      <w:widowControl w:val="0"/>
      <w:spacing w:line="200" w:lineRule="exact"/>
      <w:jc w:val="center"/>
    </w:pPr>
    <w:rPr>
      <w:rFonts w:ascii="Times New Roman" w:eastAsia="华文中宋" w:hAnsi="Times New Roman" w:cs="Times New Roman"/>
      <w:kern w:val="2"/>
      <w:sz w:val="21"/>
      <w:szCs w:val="21"/>
    </w:rPr>
  </w:style>
  <w:style w:type="paragraph" w:customStyle="1" w:styleId="af">
    <w:name w:val="英文摘要"/>
    <w:qFormat/>
    <w:pPr>
      <w:widowControl w:val="0"/>
      <w:spacing w:line="200" w:lineRule="exact"/>
      <w:ind w:firstLineChars="200" w:firstLine="300"/>
      <w:jc w:val="both"/>
    </w:pPr>
    <w:rPr>
      <w:rFonts w:ascii="Times New Roman" w:eastAsia="华文中宋" w:hAnsi="Times New Roman" w:cs="Times New Roman"/>
      <w:kern w:val="2"/>
      <w:sz w:val="15"/>
      <w:szCs w:val="15"/>
    </w:rPr>
  </w:style>
  <w:style w:type="paragraph" w:customStyle="1" w:styleId="111">
    <w:name w:val="111"/>
    <w:qFormat/>
    <w:pPr>
      <w:widowControl w:val="0"/>
      <w:spacing w:line="280" w:lineRule="exact"/>
      <w:jc w:val="both"/>
    </w:pPr>
    <w:rPr>
      <w:rFonts w:ascii="方正黑体_GBK" w:eastAsia="方正黑体_GBK" w:hAnsi="Times New Roman" w:cs="Times New Roman"/>
      <w:bCs/>
      <w:kern w:val="2"/>
      <w:sz w:val="24"/>
      <w:szCs w:val="24"/>
    </w:rPr>
  </w:style>
  <w:style w:type="paragraph" w:customStyle="1" w:styleId="333">
    <w:name w:val="333"/>
    <w:qFormat/>
    <w:pPr>
      <w:widowControl w:val="0"/>
      <w:spacing w:line="200" w:lineRule="exact"/>
      <w:jc w:val="both"/>
      <w:outlineLvl w:val="2"/>
    </w:pPr>
    <w:rPr>
      <w:rFonts w:ascii="方正黑体_GBK" w:eastAsia="方正黑体_GBK" w:hAnsi="Times New Roman" w:cs="Times New Roman"/>
      <w:kern w:val="2"/>
      <w:sz w:val="18"/>
      <w:szCs w:val="18"/>
    </w:rPr>
  </w:style>
  <w:style w:type="paragraph" w:customStyle="1" w:styleId="222">
    <w:name w:val="222"/>
    <w:qFormat/>
    <w:pPr>
      <w:widowControl w:val="0"/>
      <w:spacing w:line="200" w:lineRule="exact"/>
      <w:jc w:val="both"/>
    </w:pPr>
    <w:rPr>
      <w:rFonts w:ascii="方正黑体_GBK" w:eastAsia="方正黑体_GBK" w:hAnsi="Times New Roman" w:cs="Times New Roman"/>
      <w:bCs/>
      <w:kern w:val="2"/>
      <w:sz w:val="21"/>
      <w:szCs w:val="21"/>
    </w:rPr>
  </w:style>
  <w:style w:type="paragraph" w:customStyle="1" w:styleId="af0">
    <w:name w:val="英注文"/>
    <w:qFormat/>
    <w:pPr>
      <w:widowControl w:val="0"/>
      <w:spacing w:line="200" w:lineRule="exact"/>
      <w:jc w:val="center"/>
    </w:pPr>
    <w:rPr>
      <w:rFonts w:ascii="Times New Roman" w:eastAsia="华文中宋" w:hAnsi="Times New Roman" w:cs="Times New Roman"/>
      <w:kern w:val="2"/>
      <w:sz w:val="18"/>
      <w:szCs w:val="18"/>
    </w:rPr>
  </w:style>
  <w:style w:type="paragraph" w:customStyle="1" w:styleId="af1">
    <w:name w:val="参考文献"/>
    <w:qFormat/>
    <w:pPr>
      <w:widowControl w:val="0"/>
      <w:spacing w:line="200" w:lineRule="exact"/>
      <w:jc w:val="center"/>
    </w:pPr>
    <w:rPr>
      <w:rFonts w:ascii="方正黑体_GBK" w:eastAsia="方正黑体_GBK" w:hAnsi="华文中宋" w:cs="Times New Roman"/>
      <w:kern w:val="2"/>
      <w:sz w:val="21"/>
      <w:szCs w:val="21"/>
    </w:rPr>
  </w:style>
  <w:style w:type="paragraph" w:customStyle="1" w:styleId="af2">
    <w:name w:val="参考文献内容"/>
    <w:qFormat/>
    <w:pPr>
      <w:widowControl w:val="0"/>
      <w:spacing w:line="200" w:lineRule="exact"/>
      <w:jc w:val="both"/>
    </w:pPr>
    <w:rPr>
      <w:rFonts w:ascii="Times New Roman" w:eastAsia="华文中宋" w:hAnsi="Times New Roman" w:cs="Times New Roman"/>
      <w:kern w:val="2"/>
      <w:sz w:val="15"/>
      <w:szCs w:val="15"/>
    </w:rPr>
  </w:style>
  <w:style w:type="paragraph" w:customStyle="1" w:styleId="4">
    <w:name w:val="样式4"/>
    <w:qFormat/>
    <w:pPr>
      <w:widowControl w:val="0"/>
      <w:pBdr>
        <w:bottom w:val="double" w:sz="6" w:space="1" w:color="auto"/>
      </w:pBdr>
      <w:snapToGrid w:val="0"/>
      <w:spacing w:line="160" w:lineRule="exact"/>
      <w:jc w:val="center"/>
    </w:pPr>
    <w:rPr>
      <w:rFonts w:ascii="仿宋_GB2312" w:eastAsia="仿宋_GB2312" w:hAnsi="Times New Roman" w:cs="仿宋_GB2312"/>
      <w:kern w:val="2"/>
      <w:sz w:val="15"/>
      <w:szCs w:val="15"/>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hAnsi="宋体" w:cs="宋体"/>
      <w:kern w:val="0"/>
      <w:sz w:val="24"/>
      <w:szCs w:val="24"/>
    </w:rPr>
  </w:style>
  <w:style w:type="paragraph" w:styleId="af3">
    <w:name w:val="Revision"/>
    <w:hidden/>
    <w:uiPriority w:val="99"/>
    <w:semiHidden/>
    <w:rsid w:val="00D158F0"/>
    <w:rPr>
      <w:rFonts w:ascii="Times New Roman" w:eastAsia="宋体" w:hAnsi="Times New Roman" w:cs="Times New Roman"/>
      <w:kern w:val="2"/>
      <w:sz w:val="21"/>
      <w:szCs w:val="21"/>
    </w:rPr>
  </w:style>
  <w:style w:type="character" w:styleId="af4">
    <w:name w:val="annotation reference"/>
    <w:basedOn w:val="a0"/>
    <w:uiPriority w:val="99"/>
    <w:semiHidden/>
    <w:unhideWhenUsed/>
    <w:rsid w:val="00EB393C"/>
    <w:rPr>
      <w:sz w:val="21"/>
      <w:szCs w:val="21"/>
    </w:rPr>
  </w:style>
  <w:style w:type="paragraph" w:styleId="af5">
    <w:name w:val="annotation text"/>
    <w:basedOn w:val="a"/>
    <w:link w:val="af6"/>
    <w:uiPriority w:val="99"/>
    <w:unhideWhenUsed/>
    <w:rsid w:val="00EB393C"/>
    <w:pPr>
      <w:jc w:val="left"/>
    </w:pPr>
  </w:style>
  <w:style w:type="character" w:customStyle="1" w:styleId="af6">
    <w:name w:val="批注文字 字符"/>
    <w:basedOn w:val="a0"/>
    <w:link w:val="af5"/>
    <w:uiPriority w:val="99"/>
    <w:rsid w:val="00EB393C"/>
    <w:rPr>
      <w:rFonts w:ascii="Times New Roman" w:eastAsia="宋体" w:hAnsi="Times New Roman" w:cs="Times New Roman"/>
      <w:kern w:val="2"/>
      <w:sz w:val="21"/>
      <w:szCs w:val="21"/>
    </w:rPr>
  </w:style>
  <w:style w:type="paragraph" w:styleId="af7">
    <w:name w:val="annotation subject"/>
    <w:basedOn w:val="af5"/>
    <w:next w:val="af5"/>
    <w:link w:val="af8"/>
    <w:uiPriority w:val="99"/>
    <w:semiHidden/>
    <w:unhideWhenUsed/>
    <w:rsid w:val="00EB393C"/>
    <w:rPr>
      <w:b/>
      <w:bCs/>
    </w:rPr>
  </w:style>
  <w:style w:type="character" w:customStyle="1" w:styleId="af8">
    <w:name w:val="批注主题 字符"/>
    <w:basedOn w:val="af6"/>
    <w:link w:val="af7"/>
    <w:uiPriority w:val="99"/>
    <w:semiHidden/>
    <w:rsid w:val="00EB393C"/>
    <w:rPr>
      <w:rFonts w:ascii="Times New Roman" w:eastAsia="宋体" w:hAnsi="Times New Roman" w:cs="Times New Roman"/>
      <w:b/>
      <w:bCs/>
      <w:kern w:val="2"/>
      <w:sz w:val="21"/>
      <w:szCs w:val="21"/>
    </w:rPr>
  </w:style>
  <w:style w:type="character" w:customStyle="1" w:styleId="cf01">
    <w:name w:val="cf01"/>
    <w:basedOn w:val="a0"/>
    <w:rsid w:val="0088210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CDB15-B05F-4870-995F-A070091D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panda3782006@outlook.com</dc:creator>
  <cp:lastModifiedBy>panda3782006@outlook.com</cp:lastModifiedBy>
  <cp:revision>19</cp:revision>
  <cp:lastPrinted>2022-11-23T08:56:00Z</cp:lastPrinted>
  <dcterms:created xsi:type="dcterms:W3CDTF">2022-11-23T04:04:00Z</dcterms:created>
  <dcterms:modified xsi:type="dcterms:W3CDTF">2022-12-15T13:51:00Z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GrammarlyDocumentId">
    <vt:lpwstr>09e4f084297d2551c096f42a09da21a1c6fe79e52159c3904ba0a59459dabb77</vt:lpwstr>
  </property>
</Properties>
</file>