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6052" w14:textId="36C6DC36" w:rsidR="00047557" w:rsidRPr="00192941" w:rsidRDefault="00047557" w:rsidP="007817BB">
      <w:pPr>
        <w:spacing w:line="360" w:lineRule="exact"/>
        <w:jc w:val="center"/>
        <w:rPr>
          <w:rFonts w:ascii="黑体" w:eastAsia="黑体" w:hAnsi="黑体" w:cs="Times New Roman"/>
          <w:b/>
          <w:szCs w:val="21"/>
        </w:rPr>
      </w:pPr>
      <w:bookmarkStart w:id="0" w:name="_Hlk112874138"/>
      <w:r w:rsidRPr="00192941">
        <w:rPr>
          <w:rFonts w:ascii="黑体" w:eastAsia="黑体" w:hAnsi="黑体" w:cs="Times New Roman" w:hint="eastAsia"/>
          <w:b/>
          <w:szCs w:val="21"/>
        </w:rPr>
        <w:t>我国高等学校康复相关专业发展与变迁</w:t>
      </w:r>
      <w:bookmarkEnd w:id="0"/>
      <w:r w:rsidRPr="00192941">
        <w:rPr>
          <w:rFonts w:ascii="黑体" w:eastAsia="黑体" w:hAnsi="黑体" w:cs="Times New Roman" w:hint="eastAsia"/>
          <w:b/>
          <w:szCs w:val="21"/>
        </w:rPr>
        <w:t>研究</w:t>
      </w:r>
    </w:p>
    <w:p w14:paraId="71DA3E40" w14:textId="4DCE7BE9" w:rsidR="00175CD0" w:rsidRPr="00192941" w:rsidRDefault="00175CD0" w:rsidP="007817BB">
      <w:pPr>
        <w:spacing w:line="360" w:lineRule="exact"/>
        <w:jc w:val="center"/>
        <w:rPr>
          <w:rFonts w:ascii="宋体" w:eastAsia="宋体" w:hAnsi="宋体"/>
          <w:szCs w:val="21"/>
        </w:rPr>
      </w:pPr>
      <w:r w:rsidRPr="00192941">
        <w:rPr>
          <w:rFonts w:ascii="宋体" w:eastAsia="宋体" w:hAnsi="宋体" w:hint="eastAsia"/>
          <w:szCs w:val="21"/>
        </w:rPr>
        <w:t>王舒婧</w:t>
      </w:r>
      <w:r w:rsidR="007D662A" w:rsidRPr="00192941">
        <w:rPr>
          <w:rFonts w:ascii="宋体" w:eastAsia="宋体" w:hAnsi="宋体" w:hint="eastAsia"/>
          <w:szCs w:val="21"/>
          <w:vertAlign w:val="superscript"/>
        </w:rPr>
        <w:t>1</w:t>
      </w:r>
      <w:r w:rsidR="00CC5E97">
        <w:rPr>
          <w:rFonts w:ascii="宋体" w:eastAsia="宋体" w:hAnsi="宋体" w:hint="eastAsia"/>
          <w:szCs w:val="21"/>
          <w:vertAlign w:val="superscript"/>
        </w:rPr>
        <w:t>a</w:t>
      </w:r>
      <w:r w:rsidR="001F5DA1" w:rsidRPr="00192941">
        <w:rPr>
          <w:rFonts w:ascii="宋体" w:eastAsia="宋体" w:hAnsi="宋体"/>
          <w:szCs w:val="21"/>
          <w:vertAlign w:val="superscript"/>
        </w:rPr>
        <w:t>.</w:t>
      </w:r>
      <w:r w:rsidR="00CC5E97">
        <w:rPr>
          <w:rFonts w:ascii="宋体" w:eastAsia="宋体" w:hAnsi="宋体"/>
          <w:szCs w:val="21"/>
          <w:vertAlign w:val="superscript"/>
        </w:rPr>
        <w:t>1</w:t>
      </w:r>
      <w:r w:rsidR="00CC5E97">
        <w:rPr>
          <w:rFonts w:ascii="宋体" w:eastAsia="宋体" w:hAnsi="宋体" w:hint="eastAsia"/>
          <w:szCs w:val="21"/>
          <w:vertAlign w:val="superscript"/>
        </w:rPr>
        <w:t>c</w:t>
      </w:r>
      <w:r w:rsidRPr="00192941">
        <w:rPr>
          <w:rFonts w:ascii="宋体" w:eastAsia="宋体" w:hAnsi="宋体" w:hint="eastAsia"/>
          <w:szCs w:val="21"/>
        </w:rPr>
        <w:t xml:space="preserve"> </w:t>
      </w:r>
      <w:r w:rsidR="007817BB" w:rsidRPr="00192941">
        <w:rPr>
          <w:rFonts w:ascii="宋体" w:eastAsia="宋体" w:hAnsi="宋体" w:hint="eastAsia"/>
          <w:szCs w:val="21"/>
        </w:rPr>
        <w:t>，</w:t>
      </w:r>
      <w:r w:rsidRPr="00192941">
        <w:rPr>
          <w:rFonts w:ascii="宋体" w:eastAsia="宋体" w:hAnsi="宋体" w:hint="eastAsia"/>
          <w:szCs w:val="21"/>
        </w:rPr>
        <w:t>黄睿彦</w:t>
      </w:r>
      <w:r w:rsidR="00CC5E97">
        <w:rPr>
          <w:rFonts w:ascii="宋体" w:eastAsia="宋体" w:hAnsi="宋体"/>
          <w:szCs w:val="21"/>
          <w:vertAlign w:val="superscript"/>
        </w:rPr>
        <w:t>1</w:t>
      </w:r>
      <w:r w:rsidR="00CC5E97">
        <w:rPr>
          <w:rFonts w:ascii="宋体" w:eastAsia="宋体" w:hAnsi="宋体" w:hint="eastAsia"/>
          <w:szCs w:val="21"/>
          <w:vertAlign w:val="superscript"/>
        </w:rPr>
        <w:t>b</w:t>
      </w:r>
    </w:p>
    <w:p w14:paraId="44048ECC" w14:textId="69F97014" w:rsidR="007D662A" w:rsidRPr="00192941" w:rsidRDefault="007D662A" w:rsidP="007817BB">
      <w:pPr>
        <w:spacing w:line="360" w:lineRule="exact"/>
        <w:jc w:val="center"/>
        <w:rPr>
          <w:rFonts w:ascii="宋体" w:eastAsia="宋体" w:hAnsi="宋体" w:cs="Times New Roman"/>
          <w:szCs w:val="21"/>
        </w:rPr>
      </w:pPr>
      <w:r w:rsidRPr="00192941">
        <w:rPr>
          <w:rFonts w:ascii="宋体" w:eastAsia="宋体" w:hAnsi="宋体" w:cs="Times New Roman"/>
          <w:szCs w:val="21"/>
        </w:rPr>
        <w:t>1</w:t>
      </w:r>
      <w:r w:rsidR="00CC5E97">
        <w:rPr>
          <w:rFonts w:ascii="宋体" w:eastAsia="宋体" w:hAnsi="宋体" w:cs="Times New Roman" w:hint="eastAsia"/>
          <w:szCs w:val="21"/>
        </w:rPr>
        <w:t>a</w:t>
      </w:r>
      <w:r w:rsidRPr="00192941">
        <w:rPr>
          <w:rFonts w:ascii="宋体" w:eastAsia="宋体" w:hAnsi="宋体" w:cs="Times New Roman"/>
          <w:szCs w:val="21"/>
        </w:rPr>
        <w:t>. 南京医科大学医政学院</w:t>
      </w:r>
      <w:r w:rsidR="004621AD" w:rsidRPr="00192941">
        <w:rPr>
          <w:rFonts w:ascii="宋体" w:eastAsia="宋体" w:hAnsi="宋体" w:cs="Times New Roman" w:hint="eastAsia"/>
          <w:szCs w:val="21"/>
        </w:rPr>
        <w:t>,江苏南京2</w:t>
      </w:r>
      <w:r w:rsidR="004621AD" w:rsidRPr="00192941">
        <w:rPr>
          <w:rFonts w:ascii="宋体" w:eastAsia="宋体" w:hAnsi="宋体" w:cs="Times New Roman"/>
          <w:szCs w:val="21"/>
        </w:rPr>
        <w:t>10000</w:t>
      </w:r>
      <w:r w:rsidR="004621AD" w:rsidRPr="00192941">
        <w:rPr>
          <w:rFonts w:ascii="宋体" w:eastAsia="宋体" w:hAnsi="宋体" w:cs="Times New Roman" w:hint="eastAsia"/>
          <w:szCs w:val="21"/>
        </w:rPr>
        <w:t>；</w:t>
      </w:r>
      <w:r w:rsidR="00CC5E97">
        <w:rPr>
          <w:rFonts w:ascii="宋体" w:eastAsia="宋体" w:hAnsi="宋体" w:cs="Times New Roman"/>
          <w:szCs w:val="21"/>
        </w:rPr>
        <w:t>1</w:t>
      </w:r>
      <w:r w:rsidR="00CC5E97">
        <w:rPr>
          <w:rFonts w:ascii="宋体" w:eastAsia="宋体" w:hAnsi="宋体" w:cs="Times New Roman" w:hint="eastAsia"/>
          <w:szCs w:val="21"/>
        </w:rPr>
        <w:t>b</w:t>
      </w:r>
      <w:r w:rsidRPr="00192941">
        <w:rPr>
          <w:rFonts w:ascii="宋体" w:eastAsia="宋体" w:hAnsi="宋体" w:cs="Times New Roman"/>
          <w:szCs w:val="21"/>
        </w:rPr>
        <w:t>. 南京医科大学教师发展中心</w:t>
      </w:r>
      <w:r w:rsidR="004621AD" w:rsidRPr="00192941">
        <w:rPr>
          <w:rFonts w:ascii="宋体" w:eastAsia="宋体" w:hAnsi="宋体" w:cs="Times New Roman" w:hint="eastAsia"/>
          <w:szCs w:val="21"/>
        </w:rPr>
        <w:t>，江苏南京2</w:t>
      </w:r>
      <w:r w:rsidR="004621AD" w:rsidRPr="00192941">
        <w:rPr>
          <w:rFonts w:ascii="宋体" w:eastAsia="宋体" w:hAnsi="宋体" w:cs="Times New Roman"/>
          <w:szCs w:val="21"/>
        </w:rPr>
        <w:t>10000</w:t>
      </w:r>
      <w:r w:rsidR="004621AD" w:rsidRPr="00192941">
        <w:rPr>
          <w:rFonts w:ascii="宋体" w:eastAsia="宋体" w:hAnsi="宋体" w:cs="Times New Roman" w:hint="eastAsia"/>
          <w:szCs w:val="21"/>
        </w:rPr>
        <w:t>；</w:t>
      </w:r>
      <w:r w:rsidR="00CC5E97">
        <w:rPr>
          <w:rFonts w:ascii="宋体" w:eastAsia="宋体" w:hAnsi="宋体" w:cs="Times New Roman"/>
          <w:szCs w:val="21"/>
        </w:rPr>
        <w:t>1</w:t>
      </w:r>
      <w:r w:rsidR="00CC5E97">
        <w:rPr>
          <w:rFonts w:ascii="宋体" w:eastAsia="宋体" w:hAnsi="宋体" w:cs="Times New Roman" w:hint="eastAsia"/>
          <w:szCs w:val="21"/>
        </w:rPr>
        <w:t>c</w:t>
      </w:r>
      <w:r w:rsidRPr="00192941">
        <w:rPr>
          <w:rFonts w:ascii="宋体" w:eastAsia="宋体" w:hAnsi="宋体" w:cs="Times New Roman"/>
          <w:szCs w:val="21"/>
        </w:rPr>
        <w:t>.</w:t>
      </w:r>
      <w:r w:rsidRPr="00192941">
        <w:rPr>
          <w:rFonts w:ascii="宋体" w:eastAsia="宋体" w:hAnsi="宋体" w:cs="Times New Roman" w:hint="eastAsia"/>
          <w:szCs w:val="21"/>
        </w:rPr>
        <w:t>南京医科大学康达学院</w:t>
      </w:r>
      <w:r w:rsidR="004621AD" w:rsidRPr="00192941">
        <w:rPr>
          <w:rFonts w:ascii="宋体" w:eastAsia="宋体" w:hAnsi="宋体" w:cs="Times New Roman" w:hint="eastAsia"/>
          <w:szCs w:val="21"/>
        </w:rPr>
        <w:t>，江苏连云港</w:t>
      </w:r>
      <w:r w:rsidR="003A4C3F" w:rsidRPr="00192941">
        <w:rPr>
          <w:rFonts w:ascii="宋体" w:eastAsia="宋体" w:hAnsi="宋体" w:cs="Times New Roman" w:hint="eastAsia"/>
          <w:szCs w:val="21"/>
        </w:rPr>
        <w:t>2</w:t>
      </w:r>
      <w:r w:rsidR="003A4C3F" w:rsidRPr="00192941">
        <w:rPr>
          <w:rFonts w:ascii="宋体" w:eastAsia="宋体" w:hAnsi="宋体" w:cs="Times New Roman"/>
          <w:szCs w:val="21"/>
        </w:rPr>
        <w:t>22000</w:t>
      </w:r>
    </w:p>
    <w:p w14:paraId="78C9DCE2" w14:textId="77777777" w:rsidR="004621AD" w:rsidRPr="00192941" w:rsidRDefault="004621AD" w:rsidP="007817BB">
      <w:pPr>
        <w:spacing w:line="360" w:lineRule="exact"/>
        <w:jc w:val="center"/>
        <w:rPr>
          <w:rFonts w:ascii="宋体" w:eastAsia="宋体" w:hAnsi="宋体"/>
          <w:szCs w:val="21"/>
        </w:rPr>
      </w:pPr>
    </w:p>
    <w:p w14:paraId="72E6B7FD" w14:textId="79DD90AF" w:rsidR="00E35AAB" w:rsidRPr="00192941" w:rsidRDefault="00C75EA2" w:rsidP="003B20D5">
      <w:pPr>
        <w:spacing w:line="360" w:lineRule="auto"/>
        <w:rPr>
          <w:rFonts w:ascii="楷体" w:eastAsia="楷体" w:hAnsi="楷体"/>
          <w:szCs w:val="21"/>
        </w:rPr>
      </w:pPr>
      <w:r w:rsidRPr="00192941">
        <w:rPr>
          <w:rFonts w:ascii="楷体" w:eastAsia="楷体" w:hAnsi="楷体" w:hint="eastAsia"/>
          <w:b/>
          <w:bCs/>
          <w:szCs w:val="21"/>
        </w:rPr>
        <w:t>摘要：</w:t>
      </w:r>
      <w:r w:rsidR="002115D3" w:rsidRPr="00192941">
        <w:rPr>
          <w:rFonts w:ascii="楷体" w:eastAsia="楷体" w:hAnsi="楷体" w:hint="eastAsia"/>
          <w:szCs w:val="21"/>
        </w:rPr>
        <w:t>本</w:t>
      </w:r>
      <w:r w:rsidR="00AC54B9" w:rsidRPr="00192941">
        <w:rPr>
          <w:rFonts w:ascii="楷体" w:eastAsia="楷体" w:hAnsi="楷体" w:hint="eastAsia"/>
          <w:szCs w:val="21"/>
        </w:rPr>
        <w:t>研究以</w:t>
      </w:r>
      <w:r w:rsidR="00953E50" w:rsidRPr="00192941">
        <w:rPr>
          <w:rFonts w:ascii="楷体" w:eastAsia="楷体" w:hAnsi="楷体" w:hint="eastAsia"/>
          <w:szCs w:val="21"/>
        </w:rPr>
        <w:t>本科专业目录</w:t>
      </w:r>
      <w:r w:rsidR="00692B84" w:rsidRPr="00192941">
        <w:rPr>
          <w:rFonts w:ascii="楷体" w:eastAsia="楷体" w:hAnsi="楷体" w:hint="eastAsia"/>
          <w:szCs w:val="21"/>
        </w:rPr>
        <w:t>及</w:t>
      </w:r>
      <w:r w:rsidR="0067418B" w:rsidRPr="00192941">
        <w:rPr>
          <w:rFonts w:ascii="楷体" w:eastAsia="楷体" w:hAnsi="楷体" w:hint="eastAsia"/>
          <w:szCs w:val="21"/>
        </w:rPr>
        <w:t>2</w:t>
      </w:r>
      <w:r w:rsidR="0067418B" w:rsidRPr="00192941">
        <w:rPr>
          <w:rFonts w:ascii="楷体" w:eastAsia="楷体" w:hAnsi="楷体"/>
          <w:szCs w:val="21"/>
        </w:rPr>
        <w:t>000</w:t>
      </w:r>
      <w:r w:rsidR="00953E50" w:rsidRPr="00192941">
        <w:rPr>
          <w:rFonts w:ascii="楷体" w:eastAsia="楷体" w:hAnsi="楷体" w:hint="eastAsia"/>
          <w:szCs w:val="21"/>
        </w:rPr>
        <w:t>年至</w:t>
      </w:r>
      <w:r w:rsidR="0067418B" w:rsidRPr="00192941">
        <w:rPr>
          <w:rFonts w:ascii="楷体" w:eastAsia="楷体" w:hAnsi="楷体" w:hint="eastAsia"/>
          <w:szCs w:val="21"/>
        </w:rPr>
        <w:t>2</w:t>
      </w:r>
      <w:r w:rsidR="0067418B" w:rsidRPr="00192941">
        <w:rPr>
          <w:rFonts w:ascii="楷体" w:eastAsia="楷体" w:hAnsi="楷体"/>
          <w:szCs w:val="21"/>
        </w:rPr>
        <w:t>021</w:t>
      </w:r>
      <w:r w:rsidR="00953E50" w:rsidRPr="00192941">
        <w:rPr>
          <w:rFonts w:ascii="楷体" w:eastAsia="楷体" w:hAnsi="楷体" w:hint="eastAsia"/>
          <w:szCs w:val="21"/>
        </w:rPr>
        <w:t>年教育部</w:t>
      </w:r>
      <w:r w:rsidR="00692B84" w:rsidRPr="00192941">
        <w:rPr>
          <w:rFonts w:ascii="楷体" w:eastAsia="楷体" w:hAnsi="楷体" w:hint="eastAsia"/>
          <w:szCs w:val="21"/>
        </w:rPr>
        <w:t>发布的</w:t>
      </w:r>
      <w:r w:rsidR="00953E50" w:rsidRPr="00192941">
        <w:rPr>
          <w:rFonts w:ascii="楷体" w:eastAsia="楷体" w:hAnsi="楷体" w:hint="eastAsia"/>
          <w:szCs w:val="21"/>
        </w:rPr>
        <w:t>康复相关专业</w:t>
      </w:r>
      <w:r w:rsidR="00692B84" w:rsidRPr="00192941">
        <w:rPr>
          <w:rFonts w:ascii="楷体" w:eastAsia="楷体" w:hAnsi="楷体" w:hint="eastAsia"/>
          <w:szCs w:val="21"/>
        </w:rPr>
        <w:t>新增备案或审批数据为</w:t>
      </w:r>
      <w:r w:rsidR="000234DE" w:rsidRPr="00192941">
        <w:rPr>
          <w:rFonts w:ascii="楷体" w:eastAsia="楷体" w:hAnsi="楷体" w:hint="eastAsia"/>
          <w:szCs w:val="21"/>
        </w:rPr>
        <w:t>依据</w:t>
      </w:r>
      <w:r w:rsidR="00692B84" w:rsidRPr="00192941">
        <w:rPr>
          <w:rFonts w:ascii="楷体" w:eastAsia="楷体" w:hAnsi="楷体" w:hint="eastAsia"/>
          <w:szCs w:val="21"/>
        </w:rPr>
        <w:t>，</w:t>
      </w:r>
      <w:r w:rsidR="00CB386E" w:rsidRPr="00192941">
        <w:rPr>
          <w:rFonts w:ascii="楷体" w:eastAsia="楷体" w:hAnsi="楷体" w:hint="eastAsia"/>
          <w:szCs w:val="21"/>
        </w:rPr>
        <w:t>统计分析</w:t>
      </w:r>
      <w:r w:rsidR="000234DE" w:rsidRPr="00192941">
        <w:rPr>
          <w:rFonts w:ascii="楷体" w:eastAsia="楷体" w:hAnsi="楷体" w:hint="eastAsia"/>
          <w:szCs w:val="21"/>
        </w:rPr>
        <w:t>国内</w:t>
      </w:r>
      <w:r w:rsidR="00CB386E" w:rsidRPr="00192941">
        <w:rPr>
          <w:rFonts w:ascii="楷体" w:eastAsia="楷体" w:hAnsi="楷体" w:hint="eastAsia"/>
          <w:szCs w:val="21"/>
        </w:rPr>
        <w:t>医学院校康复相关专业设置、调整和变化情况，</w:t>
      </w:r>
      <w:r w:rsidR="00692B84" w:rsidRPr="00192941">
        <w:rPr>
          <w:rFonts w:ascii="楷体" w:eastAsia="楷体" w:hAnsi="楷体" w:hint="eastAsia"/>
          <w:szCs w:val="21"/>
        </w:rPr>
        <w:t>探析我国高等学校康复相关专业发展变迁</w:t>
      </w:r>
      <w:r w:rsidR="00310865" w:rsidRPr="00192941">
        <w:rPr>
          <w:rFonts w:ascii="楷体" w:eastAsia="楷体" w:hAnsi="楷体" w:hint="eastAsia"/>
          <w:szCs w:val="21"/>
        </w:rPr>
        <w:t>的规律、趋势与特点</w:t>
      </w:r>
      <w:r w:rsidR="00BF67FA" w:rsidRPr="00192941">
        <w:rPr>
          <w:rFonts w:ascii="楷体" w:eastAsia="楷体" w:hAnsi="楷体"/>
          <w:szCs w:val="21"/>
        </w:rPr>
        <w:t>，并对专业学科归属、专业院校分布结构以及专业人才培养质量等问题提出思考。</w:t>
      </w:r>
    </w:p>
    <w:p w14:paraId="4ABB8586" w14:textId="6E88E070" w:rsidR="00310865" w:rsidRPr="00192941" w:rsidRDefault="00310865" w:rsidP="003B20D5">
      <w:pPr>
        <w:spacing w:line="360" w:lineRule="auto"/>
        <w:rPr>
          <w:rFonts w:ascii="楷体" w:eastAsia="楷体" w:hAnsi="楷体"/>
          <w:b/>
          <w:bCs/>
          <w:szCs w:val="21"/>
        </w:rPr>
      </w:pPr>
      <w:r w:rsidRPr="00192941">
        <w:rPr>
          <w:rFonts w:ascii="楷体" w:eastAsia="楷体" w:hAnsi="楷体" w:hint="eastAsia"/>
          <w:b/>
          <w:bCs/>
          <w:szCs w:val="21"/>
        </w:rPr>
        <w:t>关键词：</w:t>
      </w:r>
      <w:r w:rsidRPr="00192941">
        <w:rPr>
          <w:rFonts w:ascii="楷体" w:eastAsia="楷体" w:hAnsi="楷体" w:hint="eastAsia"/>
          <w:szCs w:val="21"/>
        </w:rPr>
        <w:t>康复相关专业 康复治疗学</w:t>
      </w:r>
      <w:r w:rsidRPr="00192941">
        <w:rPr>
          <w:rFonts w:ascii="楷体" w:eastAsia="楷体" w:hAnsi="楷体"/>
          <w:szCs w:val="21"/>
        </w:rPr>
        <w:t xml:space="preserve"> </w:t>
      </w:r>
      <w:r w:rsidRPr="00192941">
        <w:rPr>
          <w:rFonts w:ascii="楷体" w:eastAsia="楷体" w:hAnsi="楷体" w:hint="eastAsia"/>
          <w:szCs w:val="21"/>
        </w:rPr>
        <w:t>运动康复 新设专业</w:t>
      </w:r>
    </w:p>
    <w:p w14:paraId="14E6CA03" w14:textId="77777777" w:rsidR="00192941" w:rsidRPr="00192941" w:rsidRDefault="00192941" w:rsidP="003B20D5">
      <w:pPr>
        <w:autoSpaceDN w:val="0"/>
        <w:spacing w:line="360" w:lineRule="auto"/>
        <w:rPr>
          <w:rFonts w:ascii="楷体" w:eastAsia="楷体" w:hAnsi="楷体" w:cs="Times New Roman"/>
          <w:szCs w:val="21"/>
        </w:rPr>
      </w:pPr>
      <w:r w:rsidRPr="00192941">
        <w:rPr>
          <w:rFonts w:ascii="楷体" w:eastAsia="楷体" w:hAnsi="楷体" w:cs="Times New Roman" w:hint="eastAsia"/>
          <w:b/>
          <w:bCs/>
          <w:szCs w:val="21"/>
        </w:rPr>
        <w:t>基金项目：</w:t>
      </w:r>
      <w:r w:rsidRPr="00192941">
        <w:rPr>
          <w:rFonts w:ascii="楷体" w:eastAsia="楷体" w:hAnsi="楷体" w:cs="Times New Roman"/>
          <w:szCs w:val="21"/>
        </w:rPr>
        <w:t>2020年江苏省教育科学“十三五”规划课题重点资助项目“‘双一流’背景下大学课程设置恰切性的理论与实证研究——以江苏省为例”，(B-a/2020/01/16) ；</w:t>
      </w:r>
      <w:r w:rsidRPr="00192941">
        <w:rPr>
          <w:rFonts w:ascii="楷体" w:eastAsia="楷体" w:hAnsi="楷体" w:cs="Times New Roman" w:hint="eastAsia"/>
          <w:szCs w:val="21"/>
        </w:rPr>
        <w:t>南京医科大学康达学院教育研究课题（</w:t>
      </w:r>
      <w:r w:rsidRPr="00192941">
        <w:rPr>
          <w:rFonts w:ascii="楷体" w:eastAsia="楷体" w:hAnsi="楷体" w:cs="Times New Roman"/>
          <w:szCs w:val="21"/>
        </w:rPr>
        <w:t>KD2019JYYJZD001</w:t>
      </w:r>
      <w:r w:rsidRPr="00192941">
        <w:rPr>
          <w:rFonts w:ascii="楷体" w:eastAsia="楷体" w:hAnsi="楷体" w:cs="Times New Roman" w:hint="eastAsia"/>
          <w:szCs w:val="21"/>
        </w:rPr>
        <w:t>）</w:t>
      </w:r>
    </w:p>
    <w:p w14:paraId="24A396C3" w14:textId="6BE54A9F" w:rsidR="00395924" w:rsidRPr="00192941" w:rsidRDefault="00192941" w:rsidP="003B20D5">
      <w:pPr>
        <w:spacing w:line="360" w:lineRule="auto"/>
        <w:rPr>
          <w:rFonts w:ascii="楷体" w:eastAsia="楷体" w:hAnsi="楷体" w:cs="Times New Roman"/>
          <w:b/>
          <w:bCs/>
        </w:rPr>
      </w:pPr>
      <w:r w:rsidRPr="00192941">
        <w:rPr>
          <w:rFonts w:ascii="楷体" w:eastAsia="楷体" w:hAnsi="楷体" w:cs="Times New Roman" w:hint="eastAsia"/>
          <w:b/>
          <w:bCs/>
          <w:szCs w:val="21"/>
        </w:rPr>
        <w:t>作者简介：</w:t>
      </w:r>
      <w:r w:rsidRPr="00192941">
        <w:rPr>
          <w:rFonts w:ascii="楷体" w:eastAsia="楷体" w:hAnsi="楷体" w:cs="Times New Roman" w:hint="eastAsia"/>
          <w:szCs w:val="21"/>
        </w:rPr>
        <w:t>王舒婧</w:t>
      </w:r>
      <w:r w:rsidRPr="00192941">
        <w:rPr>
          <w:rFonts w:ascii="楷体" w:eastAsia="楷体" w:hAnsi="楷体" w:cs="Times New Roman"/>
          <w:szCs w:val="21"/>
        </w:rPr>
        <w:t>(1991—)，女，</w:t>
      </w:r>
      <w:r w:rsidRPr="00192941">
        <w:rPr>
          <w:rFonts w:ascii="楷体" w:eastAsia="楷体" w:hAnsi="楷体" w:cs="Times New Roman" w:hint="eastAsia"/>
          <w:szCs w:val="21"/>
        </w:rPr>
        <w:t>南京医科大学康达学院实验师，</w:t>
      </w:r>
      <w:r w:rsidRPr="00192941">
        <w:rPr>
          <w:rFonts w:ascii="楷体" w:eastAsia="楷体" w:hAnsi="楷体" w:cs="Times New Roman"/>
          <w:szCs w:val="21"/>
        </w:rPr>
        <w:t>南京医科大学医政学院在读硕士研究生</w:t>
      </w:r>
      <w:r w:rsidRPr="00192941">
        <w:rPr>
          <w:rFonts w:ascii="楷体" w:eastAsia="楷体" w:hAnsi="楷体" w:cs="Times New Roman" w:hint="eastAsia"/>
          <w:szCs w:val="21"/>
        </w:rPr>
        <w:t>，研究方向为康复医学教育</w:t>
      </w:r>
      <w:r w:rsidRPr="00192941">
        <w:rPr>
          <w:rFonts w:ascii="楷体" w:eastAsia="楷体" w:hAnsi="楷体" w:cs="Times New Roman"/>
          <w:szCs w:val="21"/>
        </w:rPr>
        <w:t>；黄睿彦(1970—)，女，</w:t>
      </w:r>
      <w:r w:rsidRPr="00192941">
        <w:rPr>
          <w:rFonts w:ascii="楷体" w:eastAsia="楷体" w:hAnsi="楷体" w:cs="Times New Roman" w:hint="eastAsia"/>
          <w:szCs w:val="21"/>
        </w:rPr>
        <w:t>教育学</w:t>
      </w:r>
      <w:r w:rsidRPr="00192941">
        <w:rPr>
          <w:rFonts w:ascii="楷体" w:eastAsia="楷体" w:hAnsi="楷体" w:cs="Times New Roman"/>
          <w:szCs w:val="21"/>
        </w:rPr>
        <w:t>博士，南京医科大学教师发展中心研究员</w:t>
      </w:r>
      <w:r w:rsidRPr="00192941">
        <w:rPr>
          <w:rFonts w:ascii="楷体" w:eastAsia="楷体" w:hAnsi="楷体" w:cs="Times New Roman" w:hint="eastAsia"/>
          <w:szCs w:val="21"/>
        </w:rPr>
        <w:t>，通讯作者</w:t>
      </w:r>
      <w:r w:rsidRPr="00192941">
        <w:rPr>
          <w:rFonts w:ascii="楷体" w:eastAsia="楷体" w:hAnsi="楷体" w:cs="Times New Roman"/>
          <w:szCs w:val="21"/>
        </w:rPr>
        <w:t>，硕士研究生导师</w:t>
      </w:r>
      <w:r w:rsidRPr="00192941">
        <w:rPr>
          <w:rFonts w:ascii="楷体" w:eastAsia="楷体" w:hAnsi="楷体" w:cs="Times New Roman" w:hint="eastAsia"/>
          <w:szCs w:val="21"/>
        </w:rPr>
        <w:t>，研究方向为医学教育</w:t>
      </w:r>
      <w:r w:rsidRPr="00192941">
        <w:rPr>
          <w:rFonts w:ascii="楷体" w:eastAsia="楷体" w:hAnsi="楷体" w:cs="Times New Roman"/>
          <w:szCs w:val="21"/>
        </w:rPr>
        <w:t>。</w:t>
      </w:r>
    </w:p>
    <w:p w14:paraId="7F344FD0" w14:textId="77777777" w:rsidR="00192941" w:rsidRDefault="00192941" w:rsidP="007817BB">
      <w:pPr>
        <w:spacing w:line="360" w:lineRule="exact"/>
        <w:rPr>
          <w:rFonts w:ascii="Times New Roman" w:eastAsia="宋体" w:hAnsi="Times New Roman" w:cs="Times New Roman"/>
          <w:b/>
          <w:bCs/>
        </w:rPr>
      </w:pPr>
    </w:p>
    <w:p w14:paraId="6CCAADEE" w14:textId="77777777" w:rsidR="00192941" w:rsidRDefault="00192941" w:rsidP="00192941">
      <w:pPr>
        <w:autoSpaceDN w:val="0"/>
        <w:rPr>
          <w:rFonts w:ascii="Times New Roman" w:eastAsia="黑体" w:hAnsi="黑体" w:cs="Times New Roman"/>
          <w:b/>
          <w:szCs w:val="21"/>
        </w:rPr>
      </w:pPr>
      <w:r w:rsidRPr="00295C02">
        <w:rPr>
          <w:rFonts w:ascii="Times New Roman" w:eastAsia="黑体" w:hAnsi="黑体" w:cs="Times New Roman"/>
          <w:b/>
          <w:szCs w:val="21"/>
        </w:rPr>
        <w:t>Research on the development and vicissitude of Rehabilitation related majors in Chinese colleges and universities</w:t>
      </w:r>
    </w:p>
    <w:p w14:paraId="367F63E5" w14:textId="77777777" w:rsidR="00192941" w:rsidRPr="00295C02" w:rsidRDefault="00192941" w:rsidP="00192941">
      <w:pPr>
        <w:autoSpaceDN w:val="0"/>
        <w:rPr>
          <w:rFonts w:ascii="Times New Roman" w:eastAsia="黑体" w:hAnsi="黑体" w:cs="Times New Roman"/>
          <w:b/>
          <w:szCs w:val="21"/>
        </w:rPr>
      </w:pPr>
    </w:p>
    <w:p w14:paraId="50281957" w14:textId="77777777" w:rsidR="00192941" w:rsidRPr="009951A7" w:rsidRDefault="00192941" w:rsidP="00192941">
      <w:pPr>
        <w:widowControl/>
        <w:jc w:val="left"/>
        <w:rPr>
          <w:rFonts w:ascii="Times New Roman" w:eastAsia="宋体" w:hAnsi="Times New Roman" w:cs="Times New Roman"/>
        </w:rPr>
      </w:pPr>
      <w:proofErr w:type="spellStart"/>
      <w:r w:rsidRPr="009951A7">
        <w:rPr>
          <w:rFonts w:ascii="Times New Roman" w:eastAsia="宋体" w:hAnsi="Times New Roman" w:cs="Times New Roman" w:hint="eastAsia"/>
        </w:rPr>
        <w:t>Shujing</w:t>
      </w:r>
      <w:proofErr w:type="spellEnd"/>
      <w:r w:rsidRPr="009951A7">
        <w:rPr>
          <w:rFonts w:ascii="Times New Roman" w:eastAsia="宋体" w:hAnsi="Times New Roman" w:cs="Times New Roman"/>
        </w:rPr>
        <w:t xml:space="preserve"> </w:t>
      </w:r>
      <w:r w:rsidRPr="009951A7">
        <w:rPr>
          <w:rFonts w:ascii="Times New Roman" w:eastAsia="宋体" w:hAnsi="Times New Roman" w:cs="Times New Roman" w:hint="eastAsia"/>
        </w:rPr>
        <w:t>Wang</w:t>
      </w:r>
      <w:r w:rsidRPr="009951A7">
        <w:rPr>
          <w:rFonts w:ascii="Times New Roman" w:eastAsia="宋体" w:hAnsi="Times New Roman" w:cs="Times New Roman"/>
          <w:vertAlign w:val="superscript"/>
        </w:rPr>
        <w:t>1</w:t>
      </w:r>
      <w:r w:rsidRPr="009951A7">
        <w:rPr>
          <w:rFonts w:ascii="Times New Roman" w:eastAsia="宋体" w:hAnsi="Times New Roman" w:cs="Times New Roman" w:hint="eastAsia"/>
          <w:vertAlign w:val="superscript"/>
        </w:rPr>
        <w:t>，</w:t>
      </w:r>
      <w:r w:rsidRPr="009951A7">
        <w:rPr>
          <w:rFonts w:ascii="Times New Roman" w:eastAsia="宋体" w:hAnsi="Times New Roman" w:cs="Times New Roman"/>
          <w:vertAlign w:val="superscript"/>
        </w:rPr>
        <w:t>3</w:t>
      </w:r>
      <w:r w:rsidRPr="009951A7">
        <w:rPr>
          <w:rFonts w:ascii="Times New Roman" w:eastAsia="宋体" w:hAnsi="Times New Roman" w:cs="Times New Roman" w:hint="eastAsia"/>
        </w:rPr>
        <w:t>，</w:t>
      </w:r>
      <w:proofErr w:type="spellStart"/>
      <w:r w:rsidRPr="009951A7">
        <w:rPr>
          <w:rFonts w:ascii="Times New Roman" w:eastAsia="宋体" w:hAnsi="Times New Roman" w:cs="Times New Roman" w:hint="eastAsia"/>
        </w:rPr>
        <w:t>Ruiyan</w:t>
      </w:r>
      <w:proofErr w:type="spellEnd"/>
      <w:r w:rsidRPr="009951A7">
        <w:rPr>
          <w:rFonts w:ascii="Times New Roman" w:eastAsia="宋体" w:hAnsi="Times New Roman" w:cs="Times New Roman"/>
        </w:rPr>
        <w:t xml:space="preserve"> </w:t>
      </w:r>
      <w:r w:rsidRPr="009951A7">
        <w:rPr>
          <w:rFonts w:ascii="Times New Roman" w:eastAsia="宋体" w:hAnsi="Times New Roman" w:cs="Times New Roman" w:hint="eastAsia"/>
        </w:rPr>
        <w:t>Huang</w:t>
      </w:r>
      <w:r w:rsidRPr="009951A7">
        <w:rPr>
          <w:rFonts w:ascii="Times New Roman" w:eastAsia="宋体" w:hAnsi="Times New Roman" w:cs="Times New Roman"/>
          <w:vertAlign w:val="superscript"/>
        </w:rPr>
        <w:t>2</w:t>
      </w:r>
    </w:p>
    <w:p w14:paraId="2D60ED95" w14:textId="77777777" w:rsidR="00192941" w:rsidRDefault="00192941" w:rsidP="00192941">
      <w:pPr>
        <w:widowControl/>
        <w:jc w:val="left"/>
        <w:rPr>
          <w:rFonts w:ascii="Times New Roman" w:eastAsia="宋体" w:hAnsi="Times New Roman" w:cs="Times New Roman"/>
        </w:rPr>
      </w:pPr>
      <w:r w:rsidRPr="009951A7">
        <w:rPr>
          <w:rFonts w:ascii="Times New Roman" w:eastAsia="宋体" w:hAnsi="Times New Roman" w:cs="Times New Roman" w:hint="eastAsia"/>
        </w:rPr>
        <w:t>1</w:t>
      </w:r>
      <w:r w:rsidRPr="009951A7">
        <w:rPr>
          <w:rFonts w:ascii="Times New Roman" w:eastAsia="宋体" w:hAnsi="Times New Roman" w:cs="Times New Roman"/>
        </w:rPr>
        <w:t xml:space="preserve">. </w:t>
      </w:r>
      <w:r w:rsidRPr="00A84922">
        <w:rPr>
          <w:rFonts w:ascii="Times New Roman" w:eastAsia="宋体" w:hAnsi="Times New Roman" w:cs="Times New Roman"/>
        </w:rPr>
        <w:t>School of Health Policy &amp; Management ,Nanjing Medical University</w:t>
      </w:r>
      <w:r w:rsidRPr="009951A7">
        <w:rPr>
          <w:rFonts w:ascii="Times New Roman" w:eastAsia="宋体" w:hAnsi="Times New Roman" w:cs="Times New Roman"/>
        </w:rPr>
        <w:t xml:space="preserve"> </w:t>
      </w:r>
      <w:r>
        <w:rPr>
          <w:rFonts w:ascii="Times New Roman" w:eastAsia="宋体" w:hAnsi="Times New Roman" w:cs="Times New Roman"/>
        </w:rPr>
        <w:t>,210000;</w:t>
      </w:r>
      <w:r w:rsidRPr="009951A7">
        <w:rPr>
          <w:rFonts w:ascii="Times New Roman" w:eastAsia="宋体" w:hAnsi="Times New Roman" w:cs="Times New Roman"/>
        </w:rPr>
        <w:t xml:space="preserve">2. Teacher Development Center </w:t>
      </w:r>
      <w:r w:rsidRPr="009951A7">
        <w:rPr>
          <w:rFonts w:ascii="Times New Roman" w:eastAsia="宋体" w:hAnsi="Times New Roman" w:cs="Times New Roman" w:hint="eastAsia"/>
        </w:rPr>
        <w:t>of</w:t>
      </w:r>
      <w:r w:rsidRPr="009951A7">
        <w:rPr>
          <w:rFonts w:ascii="Times New Roman" w:eastAsia="宋体" w:hAnsi="Times New Roman" w:cs="Times New Roman"/>
        </w:rPr>
        <w:t xml:space="preserve">  </w:t>
      </w:r>
      <w:r w:rsidRPr="00A84922">
        <w:rPr>
          <w:rFonts w:ascii="Times New Roman" w:eastAsia="宋体" w:hAnsi="Times New Roman" w:cs="Times New Roman"/>
        </w:rPr>
        <w:t>Nanjing Medical University</w:t>
      </w:r>
      <w:r>
        <w:rPr>
          <w:rFonts w:ascii="Times New Roman" w:eastAsia="宋体" w:hAnsi="Times New Roman" w:cs="Times New Roman"/>
        </w:rPr>
        <w:t>,210000;</w:t>
      </w:r>
      <w:r w:rsidRPr="009951A7">
        <w:rPr>
          <w:rFonts w:ascii="Times New Roman" w:eastAsia="宋体" w:hAnsi="Times New Roman" w:cs="Times New Roman"/>
        </w:rPr>
        <w:t xml:space="preserve"> 3.</w:t>
      </w:r>
      <w:r w:rsidRPr="009951A7">
        <w:rPr>
          <w:rFonts w:ascii="Times New Roman" w:eastAsia="宋体" w:hAnsi="Times New Roman" w:cs="Times New Roman" w:hint="eastAsia"/>
        </w:rPr>
        <w:t xml:space="preserve"> </w:t>
      </w:r>
      <w:proofErr w:type="spellStart"/>
      <w:r>
        <w:rPr>
          <w:rFonts w:ascii="Times New Roman" w:eastAsia="宋体" w:hAnsi="Times New Roman" w:cs="Times New Roman" w:hint="eastAsia"/>
        </w:rPr>
        <w:t>Kangda</w:t>
      </w:r>
      <w:proofErr w:type="spellEnd"/>
      <w:r>
        <w:rPr>
          <w:rFonts w:ascii="Times New Roman" w:eastAsia="宋体" w:hAnsi="Times New Roman" w:cs="Times New Roman"/>
        </w:rPr>
        <w:t xml:space="preserve"> C</w:t>
      </w:r>
      <w:r>
        <w:rPr>
          <w:rFonts w:ascii="Times New Roman" w:eastAsia="宋体" w:hAnsi="Times New Roman" w:cs="Times New Roman" w:hint="eastAsia"/>
        </w:rPr>
        <w:t>ollege</w:t>
      </w:r>
      <w:r w:rsidRPr="009951A7">
        <w:rPr>
          <w:rFonts w:ascii="Times New Roman" w:eastAsia="宋体" w:hAnsi="Times New Roman" w:cs="Times New Roman"/>
        </w:rPr>
        <w:t xml:space="preserve"> </w:t>
      </w:r>
      <w:r>
        <w:rPr>
          <w:rFonts w:ascii="Times New Roman" w:eastAsia="宋体" w:hAnsi="Times New Roman" w:cs="Times New Roman" w:hint="eastAsia"/>
        </w:rPr>
        <w:t>of</w:t>
      </w:r>
      <w:r>
        <w:rPr>
          <w:rFonts w:ascii="Times New Roman" w:eastAsia="宋体" w:hAnsi="Times New Roman" w:cs="Times New Roman"/>
        </w:rPr>
        <w:t xml:space="preserve"> </w:t>
      </w:r>
      <w:r w:rsidRPr="00A84922">
        <w:rPr>
          <w:rFonts w:ascii="Times New Roman" w:eastAsia="宋体" w:hAnsi="Times New Roman" w:cs="Times New Roman"/>
        </w:rPr>
        <w:t>Nanjing Medical University</w:t>
      </w:r>
      <w:r>
        <w:rPr>
          <w:rFonts w:ascii="Times New Roman" w:eastAsia="宋体" w:hAnsi="Times New Roman" w:cs="Times New Roman"/>
        </w:rPr>
        <w:t xml:space="preserve"> ;222000</w:t>
      </w:r>
    </w:p>
    <w:p w14:paraId="7A8731D6" w14:textId="77777777" w:rsidR="00192941" w:rsidRPr="009951A7" w:rsidRDefault="00192941" w:rsidP="00192941">
      <w:pPr>
        <w:widowControl/>
        <w:jc w:val="left"/>
        <w:rPr>
          <w:rFonts w:ascii="Times New Roman" w:eastAsia="宋体" w:hAnsi="Times New Roman" w:cs="Times New Roman"/>
        </w:rPr>
      </w:pPr>
    </w:p>
    <w:p w14:paraId="2F8FCE3D" w14:textId="77777777" w:rsidR="00192941" w:rsidRDefault="00192941" w:rsidP="00192941">
      <w:pPr>
        <w:rPr>
          <w:rFonts w:ascii="Times New Roman" w:eastAsia="宋体" w:hAnsi="Times New Roman" w:cs="Times New Roman"/>
        </w:rPr>
      </w:pPr>
      <w:r w:rsidRPr="0067418B">
        <w:rPr>
          <w:rFonts w:ascii="Times New Roman" w:eastAsia="宋体" w:hAnsi="Times New Roman" w:cs="Times New Roman"/>
          <w:b/>
          <w:bCs/>
        </w:rPr>
        <w:t xml:space="preserve">Abstract: </w:t>
      </w:r>
      <w:r w:rsidRPr="0067418B">
        <w:rPr>
          <w:rFonts w:ascii="Times New Roman" w:eastAsia="宋体" w:hAnsi="Times New Roman" w:cs="Times New Roman"/>
        </w:rPr>
        <w:t xml:space="preserve">This study uses the undergraduate major catalog and the data on new rehabilitation-related majors issued by the Ministry of Education from 2000 to 2021 as a basis to statistically analyze the setting, adjustment and changes of rehabilitation-related majors in domestic medical schools, to explore the patterns, trends and characteristics of the development and changes of rehabilitation-related majors in higher education institutions in China, </w:t>
      </w:r>
      <w:r w:rsidRPr="00BB61FA">
        <w:rPr>
          <w:rFonts w:ascii="Times New Roman" w:eastAsia="宋体" w:hAnsi="Times New Roman" w:cs="Times New Roman"/>
        </w:rPr>
        <w:t>It also proposes reflections on the attribution of professional disciplines, the distribution structure of professional colleges and universities and the quality of professional talents cultivation.</w:t>
      </w:r>
    </w:p>
    <w:p w14:paraId="3AE7B86D" w14:textId="77777777" w:rsidR="00192941" w:rsidRDefault="00192941" w:rsidP="00192941">
      <w:pPr>
        <w:rPr>
          <w:rFonts w:ascii="Times New Roman" w:eastAsia="宋体" w:hAnsi="Times New Roman" w:cs="Times New Roman"/>
        </w:rPr>
      </w:pPr>
    </w:p>
    <w:p w14:paraId="669B0543" w14:textId="77777777" w:rsidR="00192941" w:rsidRPr="0067418B" w:rsidRDefault="00192941" w:rsidP="00192941">
      <w:pPr>
        <w:rPr>
          <w:rFonts w:ascii="Times New Roman" w:eastAsia="宋体" w:hAnsi="Times New Roman" w:cs="Times New Roman"/>
        </w:rPr>
      </w:pPr>
      <w:r w:rsidRPr="0067418B">
        <w:rPr>
          <w:rFonts w:ascii="Times New Roman" w:eastAsia="宋体" w:hAnsi="Times New Roman" w:cs="Times New Roman"/>
          <w:b/>
          <w:bCs/>
        </w:rPr>
        <w:t>Key words:</w:t>
      </w:r>
      <w:r w:rsidRPr="0067418B">
        <w:rPr>
          <w:rFonts w:ascii="Times New Roman" w:eastAsia="宋体" w:hAnsi="Times New Roman" w:cs="Times New Roman"/>
        </w:rPr>
        <w:t xml:space="preserve"> Rehabilitation related majors; Rehabilitation therapy; Sports rehabilitation; New specialized subject</w:t>
      </w:r>
    </w:p>
    <w:p w14:paraId="2EBD6A4B" w14:textId="77777777" w:rsidR="002078F0" w:rsidRPr="00192941" w:rsidRDefault="002078F0" w:rsidP="007817BB">
      <w:pPr>
        <w:spacing w:line="360" w:lineRule="exact"/>
        <w:rPr>
          <w:rFonts w:ascii="Times New Roman" w:eastAsia="宋体" w:hAnsi="Times New Roman" w:cs="Times New Roman"/>
          <w:b/>
          <w:bCs/>
        </w:rPr>
      </w:pPr>
    </w:p>
    <w:p w14:paraId="21A0CEDE" w14:textId="2440B453" w:rsidR="00E35AAB" w:rsidRPr="0067418B" w:rsidRDefault="00310C89" w:rsidP="007817BB">
      <w:pPr>
        <w:spacing w:line="360" w:lineRule="exact"/>
        <w:ind w:firstLineChars="200" w:firstLine="422"/>
        <w:jc w:val="center"/>
        <w:rPr>
          <w:rFonts w:ascii="宋体" w:eastAsia="宋体" w:hAnsi="宋体"/>
          <w:b/>
        </w:rPr>
      </w:pPr>
      <w:r w:rsidRPr="0067418B">
        <w:rPr>
          <w:rFonts w:ascii="宋体" w:eastAsia="宋体" w:hAnsi="宋体" w:hint="eastAsia"/>
          <w:b/>
        </w:rPr>
        <w:t>一、</w:t>
      </w:r>
      <w:r w:rsidR="00E35AAB" w:rsidRPr="0067418B">
        <w:rPr>
          <w:rFonts w:ascii="宋体" w:eastAsia="宋体" w:hAnsi="宋体" w:hint="eastAsia"/>
          <w:b/>
        </w:rPr>
        <w:t>研究背景</w:t>
      </w:r>
    </w:p>
    <w:p w14:paraId="45AAFF03" w14:textId="715AAED6" w:rsidR="00310C89" w:rsidRPr="0067418B" w:rsidRDefault="005D411B" w:rsidP="007817BB">
      <w:pPr>
        <w:spacing w:line="360" w:lineRule="exact"/>
        <w:ind w:firstLineChars="200" w:firstLine="420"/>
        <w:rPr>
          <w:rFonts w:ascii="宋体" w:eastAsia="宋体" w:hAnsi="宋体"/>
        </w:rPr>
      </w:pPr>
      <w:r w:rsidRPr="0067418B">
        <w:rPr>
          <w:rFonts w:ascii="宋体" w:eastAsia="宋体" w:hAnsi="宋体"/>
        </w:rPr>
        <w:lastRenderedPageBreak/>
        <w:t>随着国民</w:t>
      </w:r>
      <w:r w:rsidRPr="0067418B">
        <w:rPr>
          <w:rFonts w:ascii="宋体" w:eastAsia="宋体" w:hAnsi="宋体" w:hint="eastAsia"/>
        </w:rPr>
        <w:t>经济的持续发展，我国卫生医疗服务体系在不断优化和完善，人民健康意识和需求在不断提升，</w:t>
      </w:r>
      <w:r w:rsidR="00A879A1" w:rsidRPr="0067418B">
        <w:rPr>
          <w:rFonts w:ascii="宋体" w:eastAsia="宋体" w:hAnsi="宋体" w:hint="eastAsia"/>
        </w:rPr>
        <w:t>康养逐渐成为提高全民健康水平的重要组成部分。上世纪</w:t>
      </w:r>
      <w:r w:rsidR="0067418B" w:rsidRPr="0067418B">
        <w:rPr>
          <w:rFonts w:ascii="Times New Roman" w:eastAsia="宋体" w:hAnsi="Times New Roman" w:hint="eastAsia"/>
        </w:rPr>
        <w:t>8</w:t>
      </w:r>
      <w:r w:rsidR="0067418B" w:rsidRPr="0067418B">
        <w:rPr>
          <w:rFonts w:ascii="Times New Roman" w:eastAsia="宋体" w:hAnsi="Times New Roman"/>
        </w:rPr>
        <w:t>0</w:t>
      </w:r>
      <w:r w:rsidR="00A879A1" w:rsidRPr="0067418B">
        <w:rPr>
          <w:rFonts w:ascii="宋体" w:eastAsia="宋体" w:hAnsi="宋体" w:hint="eastAsia"/>
        </w:rPr>
        <w:t>年代，卫生</w:t>
      </w:r>
      <w:r w:rsidR="00233484" w:rsidRPr="0067418B">
        <w:rPr>
          <w:rFonts w:ascii="宋体" w:eastAsia="宋体" w:hAnsi="宋体" w:hint="eastAsia"/>
        </w:rPr>
        <w:t>管理</w:t>
      </w:r>
      <w:r w:rsidR="00A879A1" w:rsidRPr="0067418B">
        <w:rPr>
          <w:rFonts w:ascii="宋体" w:eastAsia="宋体" w:hAnsi="宋体" w:hint="eastAsia"/>
        </w:rPr>
        <w:t>部门陆续举办了理学疗法、体育疗法专题讲习班、研究班，并在医学院校的课程中设置康复医学课程或讲座，开启了</w:t>
      </w:r>
      <w:r w:rsidR="00AC0556" w:rsidRPr="0067418B">
        <w:rPr>
          <w:rFonts w:ascii="宋体" w:eastAsia="宋体" w:hAnsi="宋体" w:hint="eastAsia"/>
        </w:rPr>
        <w:t>早期</w:t>
      </w:r>
      <w:r w:rsidR="00A879A1" w:rsidRPr="0067418B">
        <w:rPr>
          <w:rFonts w:ascii="宋体" w:eastAsia="宋体" w:hAnsi="宋体" w:hint="eastAsia"/>
        </w:rPr>
        <w:t>的康复人才培养工作</w:t>
      </w:r>
      <w:r w:rsidR="00FC102E" w:rsidRPr="00FC102E">
        <w:rPr>
          <w:rFonts w:ascii="Times New Roman" w:eastAsia="宋体" w:hAnsi="Times New Roman"/>
          <w:vertAlign w:val="superscript"/>
        </w:rPr>
        <w:t>[</w:t>
      </w:r>
      <w:r w:rsidR="0067418B" w:rsidRPr="0067418B">
        <w:rPr>
          <w:rFonts w:ascii="Times New Roman" w:eastAsia="宋体" w:hAnsi="Times New Roman"/>
          <w:vertAlign w:val="superscript"/>
        </w:rPr>
        <w:t>1</w:t>
      </w:r>
      <w:r w:rsidR="00FC102E" w:rsidRPr="00FC102E">
        <w:rPr>
          <w:rFonts w:ascii="Times New Roman" w:eastAsia="宋体" w:hAnsi="Times New Roman"/>
          <w:vertAlign w:val="superscript"/>
        </w:rPr>
        <w:t>]</w:t>
      </w:r>
      <w:r w:rsidR="00A879A1" w:rsidRPr="0067418B">
        <w:rPr>
          <w:rFonts w:ascii="宋体" w:eastAsia="宋体" w:hAnsi="宋体" w:hint="eastAsia"/>
        </w:rPr>
        <w:t>，随后</w:t>
      </w:r>
      <w:r w:rsidR="00A879A1" w:rsidRPr="0067418B">
        <w:rPr>
          <w:rFonts w:ascii="宋体" w:eastAsia="宋体" w:hAnsi="宋体" w:hint="eastAsia"/>
          <w:shd w:val="clear" w:color="auto" w:fill="FFFFFF"/>
        </w:rPr>
        <w:t>部分医学院校开始培养康复专科人才</w:t>
      </w:r>
      <w:r w:rsidR="00FC102E" w:rsidRPr="00FC102E">
        <w:rPr>
          <w:rFonts w:ascii="Times New Roman" w:eastAsia="宋体" w:hAnsi="Times New Roman" w:hint="eastAsia"/>
          <w:shd w:val="clear" w:color="auto" w:fill="FFFFFF"/>
          <w:vertAlign w:val="superscript"/>
        </w:rPr>
        <w:t>[</w:t>
      </w:r>
      <w:r w:rsidR="0067418B" w:rsidRPr="0067418B">
        <w:rPr>
          <w:rFonts w:ascii="Times New Roman" w:eastAsia="宋体" w:hAnsi="Times New Roman"/>
          <w:shd w:val="clear" w:color="auto" w:fill="FFFFFF"/>
          <w:vertAlign w:val="superscript"/>
        </w:rPr>
        <w:t>2</w:t>
      </w:r>
      <w:r w:rsidR="00A879A1" w:rsidRPr="0067418B">
        <w:rPr>
          <w:rFonts w:ascii="宋体" w:eastAsia="宋体" w:hAnsi="宋体"/>
          <w:shd w:val="clear" w:color="auto" w:fill="FFFFFF"/>
          <w:vertAlign w:val="superscript"/>
        </w:rPr>
        <w:t>-</w:t>
      </w:r>
      <w:r w:rsidR="0067418B" w:rsidRPr="0067418B">
        <w:rPr>
          <w:rFonts w:ascii="Times New Roman" w:eastAsia="宋体" w:hAnsi="Times New Roman"/>
          <w:shd w:val="clear" w:color="auto" w:fill="FFFFFF"/>
          <w:vertAlign w:val="superscript"/>
        </w:rPr>
        <w:t>3</w:t>
      </w:r>
      <w:r w:rsidR="00FC102E" w:rsidRPr="00FC102E">
        <w:rPr>
          <w:rFonts w:ascii="Times New Roman" w:eastAsia="宋体" w:hAnsi="Times New Roman"/>
          <w:shd w:val="clear" w:color="auto" w:fill="FFFFFF"/>
          <w:vertAlign w:val="superscript"/>
        </w:rPr>
        <w:t>]</w:t>
      </w:r>
      <w:r w:rsidR="00A879A1" w:rsidRPr="0067418B">
        <w:rPr>
          <w:rFonts w:ascii="宋体" w:eastAsia="宋体" w:hAnsi="宋体" w:hint="eastAsia"/>
          <w:shd w:val="clear" w:color="auto" w:fill="FFFFFF"/>
        </w:rPr>
        <w:t>。</w:t>
      </w:r>
    </w:p>
    <w:p w14:paraId="6D0A42CF" w14:textId="15D9E767" w:rsidR="00320E29" w:rsidRPr="0067418B" w:rsidRDefault="0067418B" w:rsidP="007817BB">
      <w:pPr>
        <w:spacing w:line="360" w:lineRule="exact"/>
        <w:ind w:firstLineChars="200" w:firstLine="420"/>
        <w:rPr>
          <w:rFonts w:ascii="宋体" w:eastAsia="宋体" w:hAnsi="宋体"/>
        </w:rPr>
      </w:pPr>
      <w:r w:rsidRPr="0067418B">
        <w:rPr>
          <w:rFonts w:ascii="Times New Roman" w:eastAsia="宋体" w:hAnsi="Times New Roman" w:hint="eastAsia"/>
        </w:rPr>
        <w:t>1</w:t>
      </w:r>
      <w:r w:rsidRPr="0067418B">
        <w:rPr>
          <w:rFonts w:ascii="Times New Roman" w:eastAsia="宋体" w:hAnsi="Times New Roman"/>
        </w:rPr>
        <w:t>990</w:t>
      </w:r>
      <w:r w:rsidR="006B4B08" w:rsidRPr="0067418B">
        <w:rPr>
          <w:rFonts w:ascii="宋体" w:eastAsia="宋体" w:hAnsi="宋体" w:hint="eastAsia"/>
        </w:rPr>
        <w:t>年</w:t>
      </w:r>
      <w:r w:rsidRPr="0067418B">
        <w:rPr>
          <w:rFonts w:ascii="Times New Roman" w:eastAsia="宋体" w:hAnsi="Times New Roman"/>
        </w:rPr>
        <w:t>12</w:t>
      </w:r>
      <w:r w:rsidR="006B4B08" w:rsidRPr="0067418B">
        <w:rPr>
          <w:rFonts w:ascii="宋体" w:eastAsia="宋体" w:hAnsi="宋体"/>
        </w:rPr>
        <w:t>月</w:t>
      </w:r>
      <w:r w:rsidRPr="0067418B">
        <w:rPr>
          <w:rFonts w:ascii="Times New Roman" w:eastAsia="宋体" w:hAnsi="Times New Roman"/>
        </w:rPr>
        <w:t>28</w:t>
      </w:r>
      <w:r w:rsidR="006B4B08" w:rsidRPr="0067418B">
        <w:rPr>
          <w:rFonts w:ascii="宋体" w:eastAsia="宋体" w:hAnsi="宋体"/>
        </w:rPr>
        <w:t>日</w:t>
      </w:r>
      <w:r w:rsidR="00AC0556" w:rsidRPr="0067418B">
        <w:rPr>
          <w:rFonts w:ascii="宋体" w:eastAsia="宋体" w:hAnsi="宋体"/>
        </w:rPr>
        <w:t>，</w:t>
      </w:r>
      <w:r w:rsidR="006B4B08" w:rsidRPr="0067418B">
        <w:rPr>
          <w:rFonts w:ascii="宋体" w:eastAsia="宋体" w:hAnsi="宋体"/>
        </w:rPr>
        <w:t>第七届全国人民代表大会常务委员会第十七次会议通过</w:t>
      </w:r>
      <w:r w:rsidR="006B4B08" w:rsidRPr="0067418B">
        <w:rPr>
          <w:rFonts w:ascii="宋体" w:eastAsia="宋体" w:hAnsi="宋体" w:hint="eastAsia"/>
        </w:rPr>
        <w:t>《中华人民共和国残疾人保障法》，明确</w:t>
      </w:r>
      <w:r w:rsidR="006B4B08" w:rsidRPr="0067418B">
        <w:rPr>
          <w:rFonts w:ascii="宋体" w:eastAsia="宋体" w:hAnsi="宋体" w:hint="eastAsia"/>
          <w:shd w:val="clear" w:color="auto" w:fill="FFFFFF"/>
        </w:rPr>
        <w:t>“医学院校和其他有关院校应当有计划地开设康复课程、设置康复专业，培养各类康复专业人才。”</w:t>
      </w:r>
      <w:r w:rsidR="001F5DA1" w:rsidRPr="0067418B">
        <w:rPr>
          <w:rFonts w:ascii="Times New Roman" w:eastAsia="宋体" w:hAnsi="Times New Roman" w:hint="eastAsia"/>
        </w:rPr>
        <w:t xml:space="preserve"> </w:t>
      </w:r>
      <w:r w:rsidRPr="0067418B">
        <w:rPr>
          <w:rFonts w:ascii="Times New Roman" w:eastAsia="宋体" w:hAnsi="Times New Roman" w:hint="eastAsia"/>
        </w:rPr>
        <w:t>2</w:t>
      </w:r>
      <w:r w:rsidRPr="0067418B">
        <w:rPr>
          <w:rFonts w:ascii="Times New Roman" w:eastAsia="宋体" w:hAnsi="Times New Roman"/>
        </w:rPr>
        <w:t>000</w:t>
      </w:r>
      <w:r w:rsidR="00320E29" w:rsidRPr="0067418B">
        <w:rPr>
          <w:rFonts w:ascii="宋体" w:eastAsia="宋体" w:hAnsi="宋体" w:hint="eastAsia"/>
        </w:rPr>
        <w:t>年南京医科大学申报康复医学（</w:t>
      </w:r>
      <w:r w:rsidRPr="0067418B">
        <w:rPr>
          <w:rFonts w:ascii="Times New Roman" w:eastAsia="宋体" w:hAnsi="Times New Roman"/>
        </w:rPr>
        <w:t>100307</w:t>
      </w:r>
      <w:r w:rsidR="00320E29" w:rsidRPr="0067418B">
        <w:rPr>
          <w:rFonts w:ascii="宋体" w:eastAsia="宋体" w:hAnsi="宋体"/>
        </w:rPr>
        <w:t>W</w:t>
      </w:r>
      <w:r w:rsidR="00320E29" w:rsidRPr="0067418B">
        <w:rPr>
          <w:rFonts w:ascii="宋体" w:eastAsia="宋体" w:hAnsi="宋体" w:hint="eastAsia"/>
        </w:rPr>
        <w:t>）</w:t>
      </w:r>
      <w:r w:rsidR="00233484" w:rsidRPr="0067418B">
        <w:rPr>
          <w:rFonts w:ascii="宋体" w:eastAsia="宋体" w:hAnsi="宋体" w:hint="eastAsia"/>
        </w:rPr>
        <w:t>专业</w:t>
      </w:r>
      <w:r w:rsidR="00320E29" w:rsidRPr="0067418B">
        <w:rPr>
          <w:rFonts w:ascii="宋体" w:eastAsia="宋体" w:hAnsi="宋体" w:hint="eastAsia"/>
        </w:rPr>
        <w:t>获批，</w:t>
      </w:r>
      <w:r w:rsidR="00666D0C" w:rsidRPr="0067418B">
        <w:rPr>
          <w:rFonts w:ascii="宋体" w:eastAsia="宋体" w:hAnsi="宋体" w:hint="eastAsia"/>
        </w:rPr>
        <w:t>为全国首家设置本科康复相关专业的院校</w:t>
      </w:r>
      <w:r w:rsidR="002F0841" w:rsidRPr="0067418B">
        <w:rPr>
          <w:rFonts w:ascii="宋体" w:eastAsia="宋体" w:hAnsi="宋体" w:hint="eastAsia"/>
        </w:rPr>
        <w:t>，</w:t>
      </w:r>
      <w:r w:rsidRPr="0067418B">
        <w:rPr>
          <w:rFonts w:ascii="Times New Roman" w:eastAsia="宋体" w:hAnsi="Times New Roman" w:hint="eastAsia"/>
        </w:rPr>
        <w:t>2</w:t>
      </w:r>
      <w:r w:rsidRPr="0067418B">
        <w:rPr>
          <w:rFonts w:ascii="Times New Roman" w:eastAsia="宋体" w:hAnsi="Times New Roman"/>
        </w:rPr>
        <w:t>001</w:t>
      </w:r>
      <w:r w:rsidR="00320E29" w:rsidRPr="0067418B">
        <w:rPr>
          <w:rFonts w:ascii="宋体" w:eastAsia="宋体" w:hAnsi="宋体" w:hint="eastAsia"/>
        </w:rPr>
        <w:t>年专业名称调整为康复治疗学，</w:t>
      </w:r>
      <w:r w:rsidR="00667109" w:rsidRPr="0067418B">
        <w:rPr>
          <w:rFonts w:ascii="宋体" w:eastAsia="宋体" w:hAnsi="宋体" w:hint="eastAsia"/>
        </w:rPr>
        <w:t>并于同年招收国内第一批康复治疗学专业本科学生</w:t>
      </w:r>
      <w:r w:rsidR="00AC0556" w:rsidRPr="0067418B">
        <w:rPr>
          <w:rFonts w:ascii="宋体" w:eastAsia="宋体" w:hAnsi="宋体" w:hint="eastAsia"/>
        </w:rPr>
        <w:t>；</w:t>
      </w:r>
      <w:r w:rsidRPr="0067418B">
        <w:rPr>
          <w:rFonts w:ascii="Times New Roman" w:eastAsia="宋体" w:hAnsi="Times New Roman" w:hint="eastAsia"/>
        </w:rPr>
        <w:t>2</w:t>
      </w:r>
      <w:r w:rsidRPr="0067418B">
        <w:rPr>
          <w:rFonts w:ascii="Times New Roman" w:eastAsia="宋体" w:hAnsi="Times New Roman"/>
        </w:rPr>
        <w:t>001</w:t>
      </w:r>
      <w:r w:rsidR="00320E29" w:rsidRPr="0067418B">
        <w:rPr>
          <w:rFonts w:ascii="宋体" w:eastAsia="宋体" w:hAnsi="宋体" w:hint="eastAsia"/>
        </w:rPr>
        <w:t>年首都医科大学、安徽中医学院、福建医科大学、成都中医药大学申报康复治疗学（</w:t>
      </w:r>
      <w:r w:rsidRPr="0067418B">
        <w:rPr>
          <w:rFonts w:ascii="Times New Roman" w:eastAsia="宋体" w:hAnsi="Times New Roman" w:hint="eastAsia"/>
        </w:rPr>
        <w:t>1</w:t>
      </w:r>
      <w:r w:rsidRPr="0067418B">
        <w:rPr>
          <w:rFonts w:ascii="Times New Roman" w:eastAsia="宋体" w:hAnsi="Times New Roman"/>
        </w:rPr>
        <w:t>00307</w:t>
      </w:r>
      <w:r w:rsidR="00320E29" w:rsidRPr="0067418B">
        <w:rPr>
          <w:rFonts w:ascii="宋体" w:eastAsia="宋体" w:hAnsi="宋体" w:hint="eastAsia"/>
        </w:rPr>
        <w:t>W）</w:t>
      </w:r>
      <w:r>
        <w:rPr>
          <w:rFonts w:ascii="宋体" w:eastAsia="宋体" w:hAnsi="宋体" w:hint="eastAsia"/>
        </w:rPr>
        <w:t>专业</w:t>
      </w:r>
      <w:r w:rsidR="00320E29" w:rsidRPr="0067418B">
        <w:rPr>
          <w:rFonts w:ascii="宋体" w:eastAsia="宋体" w:hAnsi="宋体" w:hint="eastAsia"/>
        </w:rPr>
        <w:t>获批</w:t>
      </w:r>
      <w:r w:rsidR="006C6454" w:rsidRPr="0067418B">
        <w:rPr>
          <w:rFonts w:ascii="宋体" w:eastAsia="宋体" w:hAnsi="宋体" w:hint="eastAsia"/>
        </w:rPr>
        <w:t>，</w:t>
      </w:r>
      <w:r w:rsidR="0047738F" w:rsidRPr="0067418B">
        <w:rPr>
          <w:rFonts w:ascii="宋体" w:eastAsia="宋体" w:hAnsi="宋体" w:hint="eastAsia"/>
        </w:rPr>
        <w:t>自此，我国康复治疗本科学历教育正式</w:t>
      </w:r>
      <w:r w:rsidR="00335EDD" w:rsidRPr="0067418B">
        <w:rPr>
          <w:rFonts w:ascii="宋体" w:eastAsia="宋体" w:hAnsi="宋体" w:hint="eastAsia"/>
        </w:rPr>
        <w:t>开启</w:t>
      </w:r>
      <w:r w:rsidR="006C6454" w:rsidRPr="0067418B">
        <w:rPr>
          <w:rFonts w:ascii="宋体" w:eastAsia="宋体" w:hAnsi="宋体" w:hint="eastAsia"/>
        </w:rPr>
        <w:t>。至</w:t>
      </w:r>
      <w:r w:rsidRPr="0067418B">
        <w:rPr>
          <w:rFonts w:ascii="Times New Roman" w:eastAsia="宋体" w:hAnsi="Times New Roman" w:hint="eastAsia"/>
        </w:rPr>
        <w:t>2</w:t>
      </w:r>
      <w:r w:rsidRPr="0067418B">
        <w:rPr>
          <w:rFonts w:ascii="Times New Roman" w:eastAsia="宋体" w:hAnsi="Times New Roman"/>
        </w:rPr>
        <w:t>021</w:t>
      </w:r>
      <w:r w:rsidR="006C6454" w:rsidRPr="0067418B">
        <w:rPr>
          <w:rFonts w:ascii="宋体" w:eastAsia="宋体" w:hAnsi="宋体"/>
        </w:rPr>
        <w:t>年，</w:t>
      </w:r>
      <w:r w:rsidR="006C6454" w:rsidRPr="0067418B">
        <w:rPr>
          <w:rFonts w:ascii="宋体" w:eastAsia="宋体" w:hAnsi="宋体" w:hint="eastAsia"/>
        </w:rPr>
        <w:t>共计</w:t>
      </w:r>
      <w:r w:rsidRPr="0067418B">
        <w:rPr>
          <w:rFonts w:ascii="Times New Roman" w:eastAsia="宋体" w:hAnsi="Times New Roman"/>
        </w:rPr>
        <w:t>250</w:t>
      </w:r>
      <w:r w:rsidR="006C6454" w:rsidRPr="0067418B">
        <w:rPr>
          <w:rFonts w:ascii="宋体" w:eastAsia="宋体" w:hAnsi="宋体" w:hint="eastAsia"/>
        </w:rPr>
        <w:t>余所本科院校新设了康复相关专业，涉及</w:t>
      </w:r>
      <w:r w:rsidR="0047738F" w:rsidRPr="0067418B">
        <w:rPr>
          <w:rFonts w:ascii="宋体" w:eastAsia="宋体" w:hAnsi="宋体" w:hint="eastAsia"/>
        </w:rPr>
        <w:t>教育学、工学、理学、医学等专业学科门类</w:t>
      </w:r>
      <w:r w:rsidR="00FC102E" w:rsidRPr="00FC102E">
        <w:rPr>
          <w:rFonts w:ascii="Times New Roman" w:eastAsia="宋体" w:hAnsi="Times New Roman" w:cs="Times New Roman"/>
          <w:vertAlign w:val="superscript"/>
        </w:rPr>
        <w:t>[</w:t>
      </w:r>
      <w:r w:rsidR="00E91854">
        <w:rPr>
          <w:rFonts w:ascii="Times New Roman" w:eastAsia="宋体" w:hAnsi="Times New Roman" w:cs="Times New Roman"/>
          <w:vertAlign w:val="superscript"/>
        </w:rPr>
        <w:t>4</w:t>
      </w:r>
      <w:r w:rsidR="00FC102E" w:rsidRPr="00FC102E">
        <w:rPr>
          <w:rFonts w:ascii="Times New Roman" w:eastAsia="宋体" w:hAnsi="Times New Roman" w:cs="Times New Roman"/>
          <w:vertAlign w:val="superscript"/>
        </w:rPr>
        <w:t>]</w:t>
      </w:r>
      <w:r w:rsidR="00A879A1" w:rsidRPr="0067418B">
        <w:rPr>
          <w:rFonts w:ascii="宋体" w:eastAsia="宋体" w:hAnsi="宋体" w:hint="eastAsia"/>
        </w:rPr>
        <w:t>，形成了一定的专业群，</w:t>
      </w:r>
      <w:r w:rsidR="006C6454" w:rsidRPr="0067418B">
        <w:rPr>
          <w:rFonts w:ascii="宋体" w:eastAsia="宋体" w:hAnsi="宋体" w:hint="eastAsia"/>
        </w:rPr>
        <w:t>其中</w:t>
      </w:r>
      <w:r w:rsidR="00651E94" w:rsidRPr="0067418B">
        <w:rPr>
          <w:rFonts w:ascii="宋体" w:eastAsia="宋体" w:hAnsi="宋体" w:hint="eastAsia"/>
        </w:rPr>
        <w:t>康复治疗学和运动康复</w:t>
      </w:r>
      <w:r w:rsidR="00A879A1" w:rsidRPr="0067418B">
        <w:rPr>
          <w:rFonts w:ascii="宋体" w:eastAsia="宋体" w:hAnsi="宋体" w:hint="eastAsia"/>
        </w:rPr>
        <w:t>为主要建设专业</w:t>
      </w:r>
      <w:r w:rsidR="001F5DA1" w:rsidRPr="00FC102E">
        <w:rPr>
          <w:rFonts w:ascii="Times New Roman" w:eastAsia="宋体" w:hAnsi="Times New Roman" w:hint="eastAsia"/>
          <w:shd w:val="clear" w:color="auto" w:fill="FFFFFF"/>
          <w:vertAlign w:val="superscript"/>
        </w:rPr>
        <w:t>[</w:t>
      </w:r>
      <w:r w:rsidR="00E91854">
        <w:rPr>
          <w:rFonts w:ascii="Times New Roman" w:eastAsia="宋体" w:hAnsi="Times New Roman"/>
          <w:shd w:val="clear" w:color="auto" w:fill="FFFFFF"/>
          <w:vertAlign w:val="superscript"/>
        </w:rPr>
        <w:t>5</w:t>
      </w:r>
      <w:r w:rsidR="001F5DA1" w:rsidRPr="00FC102E">
        <w:rPr>
          <w:rFonts w:ascii="Times New Roman" w:eastAsia="宋体" w:hAnsi="Times New Roman"/>
          <w:shd w:val="clear" w:color="auto" w:fill="FFFFFF"/>
          <w:vertAlign w:val="superscript"/>
        </w:rPr>
        <w:t>]</w:t>
      </w:r>
      <w:r w:rsidR="00A879A1" w:rsidRPr="0067418B">
        <w:rPr>
          <w:rFonts w:ascii="宋体" w:eastAsia="宋体" w:hAnsi="宋体" w:hint="eastAsia"/>
        </w:rPr>
        <w:t>。</w:t>
      </w:r>
    </w:p>
    <w:p w14:paraId="28CA73C7" w14:textId="7081C843" w:rsidR="00FE0306" w:rsidRPr="0067418B" w:rsidRDefault="0072594C" w:rsidP="007817BB">
      <w:pPr>
        <w:spacing w:line="360" w:lineRule="exact"/>
        <w:ind w:firstLineChars="200" w:firstLine="420"/>
        <w:rPr>
          <w:rFonts w:ascii="宋体" w:eastAsia="宋体" w:hAnsi="宋体"/>
        </w:rPr>
      </w:pPr>
      <w:r w:rsidRPr="0067418B">
        <w:rPr>
          <w:rFonts w:ascii="宋体" w:eastAsia="宋体" w:hAnsi="宋体" w:hint="eastAsia"/>
        </w:rPr>
        <w:t>本</w:t>
      </w:r>
      <w:r w:rsidR="00651E94" w:rsidRPr="0067418B">
        <w:rPr>
          <w:rFonts w:ascii="宋体" w:eastAsia="宋体" w:hAnsi="宋体" w:hint="eastAsia"/>
        </w:rPr>
        <w:t>研究</w:t>
      </w:r>
      <w:r w:rsidR="00227BCD" w:rsidRPr="0067418B">
        <w:rPr>
          <w:rFonts w:ascii="宋体" w:eastAsia="宋体" w:hAnsi="宋体" w:hint="eastAsia"/>
        </w:rPr>
        <w:t>中</w:t>
      </w:r>
      <w:r w:rsidR="002B0B98" w:rsidRPr="0067418B">
        <w:rPr>
          <w:rFonts w:ascii="宋体" w:eastAsia="宋体" w:hAnsi="宋体" w:hint="eastAsia"/>
        </w:rPr>
        <w:t>康复相关专业</w:t>
      </w:r>
      <w:r w:rsidR="00651E94" w:rsidRPr="0067418B">
        <w:rPr>
          <w:rFonts w:ascii="宋体" w:eastAsia="宋体" w:hAnsi="宋体" w:hint="eastAsia"/>
        </w:rPr>
        <w:t>是</w:t>
      </w:r>
      <w:r w:rsidRPr="0067418B">
        <w:rPr>
          <w:rFonts w:ascii="宋体" w:eastAsia="宋体" w:hAnsi="宋体" w:hint="eastAsia"/>
        </w:rPr>
        <w:t>指</w:t>
      </w:r>
      <w:r w:rsidR="002B0B98" w:rsidRPr="0067418B">
        <w:rPr>
          <w:rFonts w:ascii="宋体" w:eastAsia="宋体" w:hAnsi="宋体" w:hint="eastAsia"/>
        </w:rPr>
        <w:t>康复治疗学、</w:t>
      </w:r>
      <w:r w:rsidR="0067418B" w:rsidRPr="0067418B">
        <w:rPr>
          <w:rFonts w:ascii="宋体" w:eastAsia="宋体" w:hAnsi="宋体" w:hint="eastAsia"/>
        </w:rPr>
        <w:t>康复医学、</w:t>
      </w:r>
      <w:r w:rsidR="002B0B98" w:rsidRPr="0067418B">
        <w:rPr>
          <w:rFonts w:ascii="宋体" w:eastAsia="宋体" w:hAnsi="宋体" w:hint="eastAsia"/>
        </w:rPr>
        <w:t>运动康复、运动康复与健康、听力与言语康复学</w:t>
      </w:r>
      <w:r w:rsidR="0067418B" w:rsidRPr="0067418B">
        <w:rPr>
          <w:rFonts w:ascii="宋体" w:eastAsia="宋体" w:hAnsi="宋体" w:hint="eastAsia"/>
        </w:rPr>
        <w:t>、听力学</w:t>
      </w:r>
      <w:r w:rsidR="002B0B98" w:rsidRPr="0067418B">
        <w:rPr>
          <w:rFonts w:ascii="宋体" w:eastAsia="宋体" w:hAnsi="宋体" w:hint="eastAsia"/>
        </w:rPr>
        <w:t>、教育康复学、中医康复学、康复物理治疗、康复作业治疗</w:t>
      </w:r>
      <w:r w:rsidRPr="0067418B">
        <w:rPr>
          <w:rFonts w:ascii="宋体" w:eastAsia="宋体" w:hAnsi="宋体" w:hint="eastAsia"/>
        </w:rPr>
        <w:t>等专业</w:t>
      </w:r>
      <w:r w:rsidR="00651E94" w:rsidRPr="0067418B">
        <w:rPr>
          <w:rFonts w:ascii="宋体" w:eastAsia="宋体" w:hAnsi="宋体" w:hint="eastAsia"/>
        </w:rPr>
        <w:t>。</w:t>
      </w:r>
      <w:r w:rsidR="00D9301D" w:rsidRPr="0067418B">
        <w:rPr>
          <w:rFonts w:ascii="宋体" w:eastAsia="宋体" w:hAnsi="宋体" w:hint="eastAsia"/>
        </w:rPr>
        <w:t>根据</w:t>
      </w:r>
      <w:r w:rsidR="008B4F0C" w:rsidRPr="0067418B">
        <w:rPr>
          <w:rFonts w:ascii="宋体" w:eastAsia="宋体" w:hAnsi="宋体" w:hint="eastAsia"/>
        </w:rPr>
        <w:t>院校</w:t>
      </w:r>
      <w:r w:rsidR="00EB02CF" w:rsidRPr="0067418B">
        <w:rPr>
          <w:rFonts w:ascii="宋体" w:eastAsia="宋体" w:hAnsi="宋体" w:hint="eastAsia"/>
        </w:rPr>
        <w:t>类型及学科结构</w:t>
      </w:r>
      <w:r w:rsidR="00DA0181" w:rsidRPr="0067418B">
        <w:rPr>
          <w:rFonts w:ascii="宋体" w:eastAsia="宋体" w:hAnsi="宋体" w:hint="eastAsia"/>
        </w:rPr>
        <w:t>，将</w:t>
      </w:r>
      <w:r w:rsidR="0067418B" w:rsidRPr="0067418B">
        <w:rPr>
          <w:rFonts w:ascii="Times New Roman" w:eastAsia="宋体" w:hAnsi="Times New Roman" w:hint="eastAsia"/>
        </w:rPr>
        <w:t>2</w:t>
      </w:r>
      <w:r w:rsidR="0067418B" w:rsidRPr="0067418B">
        <w:rPr>
          <w:rFonts w:ascii="Times New Roman" w:eastAsia="宋体" w:hAnsi="Times New Roman"/>
        </w:rPr>
        <w:t>000</w:t>
      </w:r>
      <w:r w:rsidR="00DA0181" w:rsidRPr="0067418B">
        <w:rPr>
          <w:rFonts w:ascii="宋体" w:eastAsia="宋体" w:hAnsi="宋体" w:hint="eastAsia"/>
        </w:rPr>
        <w:t>年至今新设康复相关专业的院校划分为综合类院校、医药类院校、体育类院校、师范类院校、理工类院校、语言类院校、财经类院校、艺术类院校</w:t>
      </w:r>
      <w:r w:rsidR="00EB02CF" w:rsidRPr="0067418B">
        <w:rPr>
          <w:rFonts w:ascii="宋体" w:eastAsia="宋体" w:hAnsi="宋体" w:hint="eastAsia"/>
        </w:rPr>
        <w:t>；</w:t>
      </w:r>
      <w:r w:rsidR="009867B9" w:rsidRPr="0067418B">
        <w:rPr>
          <w:rFonts w:ascii="宋体" w:eastAsia="宋体" w:hAnsi="宋体" w:hint="eastAsia"/>
        </w:rPr>
        <w:t>以</w:t>
      </w:r>
      <w:r w:rsidR="0067418B" w:rsidRPr="0067418B">
        <w:rPr>
          <w:rFonts w:ascii="Times New Roman" w:eastAsia="宋体" w:hAnsi="Times New Roman" w:hint="eastAsia"/>
        </w:rPr>
        <w:t>1</w:t>
      </w:r>
      <w:r w:rsidR="0067418B" w:rsidRPr="0067418B">
        <w:rPr>
          <w:rFonts w:ascii="Times New Roman" w:eastAsia="宋体" w:hAnsi="Times New Roman"/>
        </w:rPr>
        <w:t>998</w:t>
      </w:r>
      <w:r w:rsidR="009867B9" w:rsidRPr="0067418B">
        <w:rPr>
          <w:rFonts w:ascii="宋体" w:eastAsia="宋体" w:hAnsi="宋体"/>
        </w:rPr>
        <w:t>年、</w:t>
      </w:r>
      <w:r w:rsidR="0067418B" w:rsidRPr="0067418B">
        <w:rPr>
          <w:rFonts w:ascii="Times New Roman" w:eastAsia="宋体" w:hAnsi="Times New Roman" w:hint="eastAsia"/>
        </w:rPr>
        <w:t>2</w:t>
      </w:r>
      <w:r w:rsidR="0067418B" w:rsidRPr="0067418B">
        <w:rPr>
          <w:rFonts w:ascii="Times New Roman" w:eastAsia="宋体" w:hAnsi="Times New Roman"/>
        </w:rPr>
        <w:t>012</w:t>
      </w:r>
      <w:r w:rsidR="009867B9" w:rsidRPr="0067418B">
        <w:rPr>
          <w:rFonts w:ascii="宋体" w:eastAsia="宋体" w:hAnsi="宋体"/>
        </w:rPr>
        <w:t>年和</w:t>
      </w:r>
      <w:r w:rsidR="0067418B" w:rsidRPr="0067418B">
        <w:rPr>
          <w:rFonts w:ascii="Times New Roman" w:eastAsia="宋体" w:hAnsi="Times New Roman" w:hint="eastAsia"/>
        </w:rPr>
        <w:t>2</w:t>
      </w:r>
      <w:r w:rsidR="0067418B" w:rsidRPr="0067418B">
        <w:rPr>
          <w:rFonts w:ascii="Times New Roman" w:eastAsia="宋体" w:hAnsi="Times New Roman"/>
        </w:rPr>
        <w:t>020</w:t>
      </w:r>
      <w:r w:rsidR="009867B9" w:rsidRPr="0067418B">
        <w:rPr>
          <w:rFonts w:ascii="宋体" w:eastAsia="宋体" w:hAnsi="宋体"/>
        </w:rPr>
        <w:t>年三次普通高等学校本科专业目录为参考文本，</w:t>
      </w:r>
      <w:r w:rsidR="00851056" w:rsidRPr="0067418B">
        <w:rPr>
          <w:rFonts w:ascii="宋体" w:eastAsia="宋体" w:hAnsi="宋体" w:hint="eastAsia"/>
        </w:rPr>
        <w:t>统计</w:t>
      </w:r>
      <w:r w:rsidR="00EB02CF" w:rsidRPr="0067418B">
        <w:rPr>
          <w:rFonts w:ascii="宋体" w:eastAsia="宋体" w:hAnsi="宋体" w:hint="eastAsia"/>
        </w:rPr>
        <w:t>分析</w:t>
      </w:r>
      <w:r w:rsidR="00D9301D" w:rsidRPr="0067418B">
        <w:rPr>
          <w:rFonts w:ascii="宋体" w:eastAsia="宋体" w:hAnsi="宋体" w:hint="eastAsia"/>
        </w:rPr>
        <w:t>各类型医学院校</w:t>
      </w:r>
      <w:r w:rsidR="009867B9" w:rsidRPr="0067418B">
        <w:rPr>
          <w:rFonts w:ascii="宋体" w:eastAsia="宋体" w:hAnsi="宋体"/>
        </w:rPr>
        <w:t>康复相关专业设置、调整</w:t>
      </w:r>
      <w:r w:rsidR="009867B9" w:rsidRPr="0067418B">
        <w:rPr>
          <w:rFonts w:ascii="宋体" w:eastAsia="宋体" w:hAnsi="宋体" w:hint="eastAsia"/>
        </w:rPr>
        <w:t>和</w:t>
      </w:r>
      <w:r w:rsidR="009867B9" w:rsidRPr="0067418B">
        <w:rPr>
          <w:rFonts w:ascii="宋体" w:eastAsia="宋体" w:hAnsi="宋体"/>
        </w:rPr>
        <w:t>变化情况</w:t>
      </w:r>
      <w:r w:rsidR="00D9301D" w:rsidRPr="0067418B">
        <w:rPr>
          <w:rFonts w:ascii="宋体" w:eastAsia="宋体" w:hAnsi="宋体"/>
        </w:rPr>
        <w:t>。</w:t>
      </w:r>
    </w:p>
    <w:p w14:paraId="0BD7E7A2" w14:textId="77777777" w:rsidR="00917143" w:rsidRPr="0067418B" w:rsidRDefault="00917143" w:rsidP="007817BB">
      <w:pPr>
        <w:spacing w:line="360" w:lineRule="exact"/>
        <w:ind w:firstLineChars="200" w:firstLine="422"/>
        <w:jc w:val="center"/>
        <w:rPr>
          <w:rFonts w:ascii="宋体" w:eastAsia="宋体" w:hAnsi="宋体"/>
          <w:b/>
          <w:bCs/>
        </w:rPr>
      </w:pPr>
      <w:r w:rsidRPr="0067418B">
        <w:rPr>
          <w:rFonts w:ascii="宋体" w:eastAsia="宋体" w:hAnsi="宋体" w:hint="eastAsia"/>
          <w:b/>
          <w:bCs/>
        </w:rPr>
        <w:t>二、三</w:t>
      </w:r>
      <w:r w:rsidRPr="0067418B">
        <w:rPr>
          <w:rFonts w:ascii="宋体" w:eastAsia="宋体" w:hAnsi="宋体"/>
          <w:b/>
          <w:bCs/>
        </w:rPr>
        <w:t>次</w:t>
      </w:r>
      <w:r w:rsidRPr="0067418B">
        <w:rPr>
          <w:rFonts w:ascii="宋体" w:eastAsia="宋体" w:hAnsi="宋体" w:hint="eastAsia"/>
          <w:b/>
          <w:bCs/>
        </w:rPr>
        <w:t>专业目录调整中康复相关专业</w:t>
      </w:r>
      <w:r w:rsidRPr="0067418B">
        <w:rPr>
          <w:rFonts w:ascii="宋体" w:eastAsia="宋体" w:hAnsi="宋体"/>
          <w:b/>
          <w:bCs/>
        </w:rPr>
        <w:t>的</w:t>
      </w:r>
      <w:r w:rsidRPr="0067418B">
        <w:rPr>
          <w:rFonts w:ascii="宋体" w:eastAsia="宋体" w:hAnsi="宋体" w:hint="eastAsia"/>
          <w:b/>
          <w:bCs/>
        </w:rPr>
        <w:t>变迁与特点分析</w:t>
      </w:r>
    </w:p>
    <w:p w14:paraId="4B57CCD4" w14:textId="38F164B2" w:rsidR="00917143" w:rsidRDefault="00917143" w:rsidP="007817BB">
      <w:pPr>
        <w:spacing w:line="360" w:lineRule="exact"/>
        <w:ind w:firstLineChars="200" w:firstLine="420"/>
        <w:rPr>
          <w:rFonts w:ascii="宋体" w:eastAsia="宋体" w:hAnsi="宋体"/>
        </w:rPr>
      </w:pPr>
      <w:r w:rsidRPr="0067418B">
        <w:rPr>
          <w:rFonts w:ascii="宋体" w:eastAsia="宋体" w:hAnsi="宋体" w:hint="eastAsia"/>
        </w:rPr>
        <w:t>为落实教育规划纲要提出的适应国家和区域经济社会发展需要，实现学科专业结构的动态调整和持续优化，教育部分别在</w:t>
      </w:r>
      <w:r w:rsidR="0067418B" w:rsidRPr="0067418B">
        <w:rPr>
          <w:rFonts w:ascii="Times New Roman" w:eastAsia="宋体" w:hAnsi="Times New Roman" w:hint="eastAsia"/>
        </w:rPr>
        <w:t>1</w:t>
      </w:r>
      <w:r w:rsidR="0067418B" w:rsidRPr="0067418B">
        <w:rPr>
          <w:rFonts w:ascii="Times New Roman" w:eastAsia="宋体" w:hAnsi="Times New Roman"/>
        </w:rPr>
        <w:t>998</w:t>
      </w:r>
      <w:r w:rsidRPr="0067418B">
        <w:rPr>
          <w:rFonts w:ascii="宋体" w:eastAsia="宋体" w:hAnsi="宋体" w:hint="eastAsia"/>
        </w:rPr>
        <w:t>年、</w:t>
      </w:r>
      <w:r w:rsidR="0067418B" w:rsidRPr="0067418B">
        <w:rPr>
          <w:rFonts w:ascii="Times New Roman" w:eastAsia="宋体" w:hAnsi="Times New Roman" w:hint="eastAsia"/>
        </w:rPr>
        <w:t>2</w:t>
      </w:r>
      <w:r w:rsidR="0067418B" w:rsidRPr="0067418B">
        <w:rPr>
          <w:rFonts w:ascii="Times New Roman" w:eastAsia="宋体" w:hAnsi="Times New Roman"/>
        </w:rPr>
        <w:t>012</w:t>
      </w:r>
      <w:r w:rsidRPr="0067418B">
        <w:rPr>
          <w:rFonts w:ascii="宋体" w:eastAsia="宋体" w:hAnsi="宋体" w:hint="eastAsia"/>
        </w:rPr>
        <w:t>年、</w:t>
      </w:r>
      <w:r w:rsidR="0067418B" w:rsidRPr="0067418B">
        <w:rPr>
          <w:rFonts w:ascii="Times New Roman" w:eastAsia="宋体" w:hAnsi="Times New Roman" w:hint="eastAsia"/>
        </w:rPr>
        <w:t>2</w:t>
      </w:r>
      <w:r w:rsidR="0067418B" w:rsidRPr="0067418B">
        <w:rPr>
          <w:rFonts w:ascii="Times New Roman" w:eastAsia="宋体" w:hAnsi="Times New Roman"/>
        </w:rPr>
        <w:t>020</w:t>
      </w:r>
      <w:r w:rsidRPr="0067418B">
        <w:rPr>
          <w:rFonts w:ascii="宋体" w:eastAsia="宋体" w:hAnsi="宋体" w:hint="eastAsia"/>
        </w:rPr>
        <w:t>年</w:t>
      </w:r>
      <w:r w:rsidR="009846C9" w:rsidRPr="0067418B">
        <w:rPr>
          <w:rFonts w:ascii="宋体" w:eastAsia="宋体" w:hAnsi="宋体" w:hint="eastAsia"/>
        </w:rPr>
        <w:t>调整并</w:t>
      </w:r>
      <w:r w:rsidRPr="0067418B">
        <w:rPr>
          <w:rFonts w:ascii="宋体" w:eastAsia="宋体" w:hAnsi="宋体" w:hint="eastAsia"/>
        </w:rPr>
        <w:t>颁布普通高等学校本科专业目录</w:t>
      </w:r>
      <w:r w:rsidR="00FC102E" w:rsidRPr="00FC102E">
        <w:rPr>
          <w:rFonts w:ascii="Times New Roman" w:eastAsia="宋体" w:hAnsi="Times New Roman" w:hint="eastAsia"/>
          <w:vertAlign w:val="superscript"/>
        </w:rPr>
        <w:t>[</w:t>
      </w:r>
      <w:r w:rsidR="0067418B" w:rsidRPr="0067418B">
        <w:rPr>
          <w:rFonts w:ascii="Times New Roman" w:eastAsia="宋体" w:hAnsi="Times New Roman"/>
          <w:vertAlign w:val="superscript"/>
        </w:rPr>
        <w:t>6</w:t>
      </w:r>
      <w:r w:rsidRPr="0067418B">
        <w:rPr>
          <w:rFonts w:ascii="宋体" w:eastAsia="宋体" w:hAnsi="宋体"/>
          <w:vertAlign w:val="superscript"/>
        </w:rPr>
        <w:t>-</w:t>
      </w:r>
      <w:r w:rsidR="0067418B" w:rsidRPr="0067418B">
        <w:rPr>
          <w:rFonts w:ascii="Times New Roman" w:eastAsia="宋体" w:hAnsi="Times New Roman"/>
          <w:vertAlign w:val="superscript"/>
        </w:rPr>
        <w:t>8</w:t>
      </w:r>
      <w:r w:rsidR="00FC102E" w:rsidRPr="00FC102E">
        <w:rPr>
          <w:rFonts w:ascii="Times New Roman" w:eastAsia="宋体" w:hAnsi="Times New Roman"/>
          <w:vertAlign w:val="superscript"/>
        </w:rPr>
        <w:t>]</w:t>
      </w:r>
      <w:r w:rsidRPr="0067418B">
        <w:rPr>
          <w:rFonts w:ascii="宋体" w:eastAsia="宋体" w:hAnsi="宋体" w:hint="eastAsia"/>
        </w:rPr>
        <w:t>。</w:t>
      </w:r>
      <w:r w:rsidR="0067418B" w:rsidRPr="0067418B">
        <w:rPr>
          <w:rFonts w:ascii="Times New Roman" w:eastAsia="宋体" w:hAnsi="Times New Roman"/>
        </w:rPr>
        <w:t>1998</w:t>
      </w:r>
      <w:r w:rsidRPr="0067418B">
        <w:rPr>
          <w:rFonts w:ascii="宋体" w:eastAsia="宋体" w:hAnsi="宋体" w:hint="eastAsia"/>
        </w:rPr>
        <w:t>年与</w:t>
      </w:r>
      <w:r w:rsidR="0067418B" w:rsidRPr="0067418B">
        <w:rPr>
          <w:rFonts w:ascii="Times New Roman" w:eastAsia="宋体" w:hAnsi="Times New Roman" w:hint="eastAsia"/>
        </w:rPr>
        <w:t>2</w:t>
      </w:r>
      <w:r w:rsidR="0067418B" w:rsidRPr="0067418B">
        <w:rPr>
          <w:rFonts w:ascii="Times New Roman" w:eastAsia="宋体" w:hAnsi="Times New Roman"/>
        </w:rPr>
        <w:t>012</w:t>
      </w:r>
      <w:r w:rsidRPr="0067418B">
        <w:rPr>
          <w:rFonts w:ascii="宋体" w:eastAsia="宋体" w:hAnsi="宋体" w:hint="eastAsia"/>
        </w:rPr>
        <w:t>年颁布的两版专业目录主要变动了学科类别、专业名称、专业代码，专业数量没有</w:t>
      </w:r>
      <w:r w:rsidR="009846C9" w:rsidRPr="0067418B">
        <w:rPr>
          <w:rFonts w:ascii="宋体" w:eastAsia="宋体" w:hAnsi="宋体" w:hint="eastAsia"/>
        </w:rPr>
        <w:t>增加；</w:t>
      </w:r>
      <w:r w:rsidR="0067418B" w:rsidRPr="0067418B">
        <w:rPr>
          <w:rFonts w:ascii="Times New Roman" w:eastAsia="宋体" w:hAnsi="Times New Roman" w:hint="eastAsia"/>
        </w:rPr>
        <w:t>2</w:t>
      </w:r>
      <w:r w:rsidR="0067418B" w:rsidRPr="0067418B">
        <w:rPr>
          <w:rFonts w:ascii="Times New Roman" w:eastAsia="宋体" w:hAnsi="Times New Roman"/>
        </w:rPr>
        <w:t>020</w:t>
      </w:r>
      <w:r w:rsidRPr="0067418B">
        <w:rPr>
          <w:rFonts w:ascii="宋体" w:eastAsia="宋体" w:hAnsi="宋体" w:hint="eastAsia"/>
        </w:rPr>
        <w:t>年的本科专业目录</w:t>
      </w:r>
      <w:r w:rsidR="004D3099" w:rsidRPr="0067418B">
        <w:rPr>
          <w:rFonts w:ascii="宋体" w:eastAsia="宋体" w:hAnsi="宋体" w:hint="eastAsia"/>
        </w:rPr>
        <w:t>教育学门类康复相关专业增加了运动康复学专业，工学门类中增加了康复工程专业，医学门类中增加了中医康复学、康复物理治疗、康复作业治疗，</w:t>
      </w:r>
      <w:r w:rsidRPr="0067418B">
        <w:rPr>
          <w:rFonts w:ascii="宋体" w:eastAsia="宋体" w:hAnsi="宋体" w:hint="eastAsia"/>
        </w:rPr>
        <w:t>康复相关专业</w:t>
      </w:r>
      <w:r w:rsidR="004D3099" w:rsidRPr="0067418B">
        <w:rPr>
          <w:rFonts w:ascii="宋体" w:eastAsia="宋体" w:hAnsi="宋体" w:hint="eastAsia"/>
        </w:rPr>
        <w:t>总数由</w:t>
      </w:r>
      <w:r w:rsidR="0067418B" w:rsidRPr="0067418B">
        <w:rPr>
          <w:rFonts w:ascii="Times New Roman" w:eastAsia="宋体" w:hAnsi="Times New Roman" w:hint="eastAsia"/>
        </w:rPr>
        <w:t>4</w:t>
      </w:r>
      <w:r w:rsidR="004D3099" w:rsidRPr="0067418B">
        <w:rPr>
          <w:rFonts w:ascii="宋体" w:eastAsia="宋体" w:hAnsi="宋体" w:hint="eastAsia"/>
        </w:rPr>
        <w:t>个</w:t>
      </w:r>
      <w:r w:rsidRPr="0067418B">
        <w:rPr>
          <w:rFonts w:ascii="宋体" w:eastAsia="宋体" w:hAnsi="宋体" w:hint="eastAsia"/>
        </w:rPr>
        <w:t>增至</w:t>
      </w:r>
      <w:r w:rsidR="0067418B" w:rsidRPr="0067418B">
        <w:rPr>
          <w:rFonts w:ascii="Times New Roman" w:eastAsia="宋体" w:hAnsi="Times New Roman" w:hint="eastAsia"/>
        </w:rPr>
        <w:t>9</w:t>
      </w:r>
      <w:r w:rsidRPr="0067418B">
        <w:rPr>
          <w:rFonts w:ascii="宋体" w:eastAsia="宋体" w:hAnsi="宋体" w:hint="eastAsia"/>
        </w:rPr>
        <w:t>个，专业</w:t>
      </w:r>
      <w:r w:rsidR="002927BF">
        <w:rPr>
          <w:rFonts w:ascii="宋体" w:eastAsia="宋体" w:hAnsi="宋体" w:hint="eastAsia"/>
        </w:rPr>
        <w:t>划分</w:t>
      </w:r>
      <w:r w:rsidRPr="0067418B">
        <w:rPr>
          <w:rFonts w:ascii="宋体" w:eastAsia="宋体" w:hAnsi="宋体" w:hint="eastAsia"/>
        </w:rPr>
        <w:t>更细。</w:t>
      </w:r>
    </w:p>
    <w:p w14:paraId="1FB0E4FF" w14:textId="77777777" w:rsidR="002078F0" w:rsidRPr="0067418B" w:rsidRDefault="002078F0" w:rsidP="007817BB">
      <w:pPr>
        <w:spacing w:line="360" w:lineRule="exact"/>
        <w:ind w:firstLineChars="200" w:firstLine="420"/>
        <w:rPr>
          <w:rFonts w:ascii="宋体" w:eastAsia="宋体" w:hAnsi="宋体"/>
        </w:rPr>
      </w:pPr>
    </w:p>
    <w:tbl>
      <w:tblPr>
        <w:tblW w:w="8729" w:type="dxa"/>
        <w:jc w:val="center"/>
        <w:tblLook w:val="04A0" w:firstRow="1" w:lastRow="0" w:firstColumn="1" w:lastColumn="0" w:noHBand="0" w:noVBand="1"/>
      </w:tblPr>
      <w:tblGrid>
        <w:gridCol w:w="993"/>
        <w:gridCol w:w="1134"/>
        <w:gridCol w:w="2551"/>
        <w:gridCol w:w="1843"/>
        <w:gridCol w:w="2208"/>
      </w:tblGrid>
      <w:tr w:rsidR="0067418B" w:rsidRPr="0067418B" w14:paraId="459929CB" w14:textId="77777777" w:rsidTr="009846C9">
        <w:trPr>
          <w:trHeight w:val="240"/>
          <w:jc w:val="center"/>
        </w:trPr>
        <w:tc>
          <w:tcPr>
            <w:tcW w:w="8729" w:type="dxa"/>
            <w:gridSpan w:val="5"/>
            <w:tcBorders>
              <w:left w:val="nil"/>
              <w:bottom w:val="single" w:sz="4" w:space="0" w:color="auto"/>
              <w:right w:val="nil"/>
            </w:tcBorders>
            <w:shd w:val="clear" w:color="auto" w:fill="auto"/>
            <w:noWrap/>
            <w:vAlign w:val="bottom"/>
          </w:tcPr>
          <w:p w14:paraId="0259AEF2" w14:textId="0EC68389" w:rsidR="00917143" w:rsidRPr="0067418B" w:rsidRDefault="00917143" w:rsidP="007817BB">
            <w:pPr>
              <w:spacing w:line="360" w:lineRule="exact"/>
              <w:jc w:val="center"/>
              <w:rPr>
                <w:rFonts w:ascii="宋体" w:eastAsia="宋体" w:hAnsi="宋体"/>
                <w:b/>
                <w:bCs/>
              </w:rPr>
            </w:pPr>
            <w:r w:rsidRPr="002078F0">
              <w:rPr>
                <w:rFonts w:ascii="宋体" w:eastAsia="宋体" w:hAnsi="宋体" w:cs="Times New Roman" w:hint="eastAsia"/>
                <w:szCs w:val="21"/>
              </w:rPr>
              <w:t>表</w:t>
            </w:r>
            <w:r w:rsidR="0067418B" w:rsidRPr="002078F0">
              <w:rPr>
                <w:rFonts w:ascii="宋体" w:eastAsia="宋体" w:hAnsi="宋体" w:cs="Times New Roman"/>
                <w:szCs w:val="21"/>
              </w:rPr>
              <w:t>1</w:t>
            </w:r>
            <w:r w:rsidRPr="002078F0">
              <w:rPr>
                <w:rFonts w:ascii="宋体" w:eastAsia="宋体" w:hAnsi="宋体" w:cs="Times New Roman"/>
                <w:szCs w:val="21"/>
              </w:rPr>
              <w:t xml:space="preserve"> </w:t>
            </w:r>
            <w:r w:rsidR="0067418B" w:rsidRPr="002078F0">
              <w:rPr>
                <w:rFonts w:ascii="宋体" w:eastAsia="宋体" w:hAnsi="宋体" w:cs="Times New Roman"/>
                <w:szCs w:val="21"/>
              </w:rPr>
              <w:t>1998</w:t>
            </w:r>
            <w:r w:rsidRPr="002078F0">
              <w:rPr>
                <w:rFonts w:ascii="宋体" w:eastAsia="宋体" w:hAnsi="宋体" w:cs="Times New Roman" w:hint="eastAsia"/>
                <w:szCs w:val="21"/>
              </w:rPr>
              <w:t>年、</w:t>
            </w:r>
            <w:r w:rsidR="0067418B" w:rsidRPr="002078F0">
              <w:rPr>
                <w:rFonts w:ascii="宋体" w:eastAsia="宋体" w:hAnsi="宋体" w:cs="Times New Roman" w:hint="eastAsia"/>
                <w:szCs w:val="21"/>
              </w:rPr>
              <w:t>2</w:t>
            </w:r>
            <w:r w:rsidR="0067418B" w:rsidRPr="002078F0">
              <w:rPr>
                <w:rFonts w:ascii="宋体" w:eastAsia="宋体" w:hAnsi="宋体" w:cs="Times New Roman"/>
                <w:szCs w:val="21"/>
              </w:rPr>
              <w:t>012</w:t>
            </w:r>
            <w:r w:rsidRPr="002078F0">
              <w:rPr>
                <w:rFonts w:ascii="宋体" w:eastAsia="宋体" w:hAnsi="宋体" w:cs="Times New Roman" w:hint="eastAsia"/>
                <w:szCs w:val="21"/>
              </w:rPr>
              <w:t>年、</w:t>
            </w:r>
            <w:r w:rsidR="0067418B" w:rsidRPr="002078F0">
              <w:rPr>
                <w:rFonts w:ascii="宋体" w:eastAsia="宋体" w:hAnsi="宋体" w:cs="Times New Roman" w:hint="eastAsia"/>
                <w:szCs w:val="21"/>
              </w:rPr>
              <w:t>2</w:t>
            </w:r>
            <w:r w:rsidR="0067418B" w:rsidRPr="002078F0">
              <w:rPr>
                <w:rFonts w:ascii="宋体" w:eastAsia="宋体" w:hAnsi="宋体" w:cs="Times New Roman"/>
                <w:szCs w:val="21"/>
              </w:rPr>
              <w:t>020</w:t>
            </w:r>
            <w:r w:rsidRPr="002078F0">
              <w:rPr>
                <w:rFonts w:ascii="宋体" w:eastAsia="宋体" w:hAnsi="宋体" w:cs="Times New Roman" w:hint="eastAsia"/>
                <w:szCs w:val="21"/>
              </w:rPr>
              <w:t>年本科专业目录中康复相关专业设置情况</w:t>
            </w:r>
          </w:p>
        </w:tc>
      </w:tr>
      <w:tr w:rsidR="0067418B" w:rsidRPr="0067418B" w14:paraId="109BF5E2" w14:textId="77777777" w:rsidTr="009846C9">
        <w:trPr>
          <w:trHeight w:val="240"/>
          <w:jc w:val="center"/>
        </w:trPr>
        <w:tc>
          <w:tcPr>
            <w:tcW w:w="993" w:type="dxa"/>
            <w:tcBorders>
              <w:top w:val="single" w:sz="4" w:space="0" w:color="auto"/>
              <w:left w:val="nil"/>
              <w:bottom w:val="single" w:sz="4" w:space="0" w:color="auto"/>
              <w:right w:val="nil"/>
            </w:tcBorders>
            <w:shd w:val="clear" w:color="auto" w:fill="auto"/>
            <w:noWrap/>
            <w:vAlign w:val="bottom"/>
            <w:hideMark/>
          </w:tcPr>
          <w:p w14:paraId="1FE52D36" w14:textId="77777777" w:rsidR="00917143" w:rsidRPr="0067418B" w:rsidRDefault="00917143" w:rsidP="007817BB">
            <w:pPr>
              <w:widowControl/>
              <w:spacing w:line="360" w:lineRule="exact"/>
              <w:jc w:val="center"/>
              <w:rPr>
                <w:rFonts w:ascii="宋体" w:eastAsia="宋体" w:hAnsi="宋体" w:cs="宋体"/>
                <w:kern w:val="0"/>
                <w:sz w:val="22"/>
              </w:rPr>
            </w:pPr>
            <w:r w:rsidRPr="0067418B">
              <w:rPr>
                <w:rFonts w:ascii="宋体" w:eastAsia="宋体" w:hAnsi="宋体" w:cs="宋体" w:hint="eastAsia"/>
                <w:kern w:val="0"/>
                <w:sz w:val="22"/>
              </w:rPr>
              <w:t>版本</w:t>
            </w:r>
          </w:p>
        </w:tc>
        <w:tc>
          <w:tcPr>
            <w:tcW w:w="1134" w:type="dxa"/>
            <w:tcBorders>
              <w:top w:val="single" w:sz="4" w:space="0" w:color="auto"/>
              <w:left w:val="nil"/>
              <w:bottom w:val="single" w:sz="4" w:space="0" w:color="auto"/>
              <w:right w:val="nil"/>
            </w:tcBorders>
            <w:shd w:val="clear" w:color="auto" w:fill="auto"/>
            <w:noWrap/>
            <w:vAlign w:val="bottom"/>
            <w:hideMark/>
          </w:tcPr>
          <w:p w14:paraId="360440A4"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学科门类</w:t>
            </w:r>
          </w:p>
        </w:tc>
        <w:tc>
          <w:tcPr>
            <w:tcW w:w="2551" w:type="dxa"/>
            <w:tcBorders>
              <w:top w:val="single" w:sz="4" w:space="0" w:color="auto"/>
              <w:left w:val="nil"/>
              <w:bottom w:val="single" w:sz="4" w:space="0" w:color="auto"/>
              <w:right w:val="nil"/>
            </w:tcBorders>
            <w:shd w:val="clear" w:color="auto" w:fill="auto"/>
            <w:noWrap/>
            <w:vAlign w:val="bottom"/>
            <w:hideMark/>
          </w:tcPr>
          <w:p w14:paraId="5C30AD1E"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专业类别</w:t>
            </w:r>
          </w:p>
        </w:tc>
        <w:tc>
          <w:tcPr>
            <w:tcW w:w="1843" w:type="dxa"/>
            <w:tcBorders>
              <w:top w:val="single" w:sz="4" w:space="0" w:color="auto"/>
              <w:left w:val="nil"/>
              <w:bottom w:val="single" w:sz="4" w:space="0" w:color="auto"/>
              <w:right w:val="nil"/>
            </w:tcBorders>
            <w:shd w:val="clear" w:color="auto" w:fill="auto"/>
            <w:noWrap/>
            <w:vAlign w:val="bottom"/>
            <w:hideMark/>
          </w:tcPr>
          <w:p w14:paraId="526E340F"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专业代码</w:t>
            </w:r>
          </w:p>
        </w:tc>
        <w:tc>
          <w:tcPr>
            <w:tcW w:w="2208" w:type="dxa"/>
            <w:tcBorders>
              <w:top w:val="single" w:sz="4" w:space="0" w:color="auto"/>
              <w:left w:val="nil"/>
              <w:bottom w:val="single" w:sz="4" w:space="0" w:color="auto"/>
              <w:right w:val="nil"/>
            </w:tcBorders>
            <w:shd w:val="clear" w:color="auto" w:fill="auto"/>
            <w:noWrap/>
            <w:vAlign w:val="bottom"/>
            <w:hideMark/>
          </w:tcPr>
          <w:p w14:paraId="68D00D52"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专业名称</w:t>
            </w:r>
          </w:p>
        </w:tc>
      </w:tr>
      <w:tr w:rsidR="0067418B" w:rsidRPr="0067418B" w14:paraId="60445805" w14:textId="77777777" w:rsidTr="009846C9">
        <w:trPr>
          <w:trHeight w:val="230"/>
          <w:jc w:val="center"/>
        </w:trPr>
        <w:tc>
          <w:tcPr>
            <w:tcW w:w="993" w:type="dxa"/>
            <w:tcBorders>
              <w:top w:val="single" w:sz="4" w:space="0" w:color="auto"/>
              <w:left w:val="nil"/>
              <w:bottom w:val="nil"/>
              <w:right w:val="nil"/>
            </w:tcBorders>
            <w:shd w:val="clear" w:color="auto" w:fill="auto"/>
            <w:noWrap/>
            <w:vAlign w:val="bottom"/>
            <w:hideMark/>
          </w:tcPr>
          <w:p w14:paraId="4A349294" w14:textId="64999663"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1998</w:t>
            </w:r>
            <w:r w:rsidR="00917143" w:rsidRPr="0067418B">
              <w:rPr>
                <w:rFonts w:ascii="宋体" w:eastAsia="宋体" w:hAnsi="宋体" w:cs="宋体" w:hint="eastAsia"/>
                <w:kern w:val="0"/>
                <w:sz w:val="22"/>
              </w:rPr>
              <w:t>年</w:t>
            </w:r>
          </w:p>
        </w:tc>
        <w:tc>
          <w:tcPr>
            <w:tcW w:w="1134" w:type="dxa"/>
            <w:tcBorders>
              <w:top w:val="single" w:sz="4" w:space="0" w:color="auto"/>
              <w:left w:val="nil"/>
              <w:bottom w:val="nil"/>
              <w:right w:val="nil"/>
            </w:tcBorders>
            <w:shd w:val="clear" w:color="auto" w:fill="auto"/>
            <w:noWrap/>
            <w:vAlign w:val="bottom"/>
            <w:hideMark/>
          </w:tcPr>
          <w:p w14:paraId="5DE80970"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教育学</w:t>
            </w:r>
          </w:p>
        </w:tc>
        <w:tc>
          <w:tcPr>
            <w:tcW w:w="2551" w:type="dxa"/>
            <w:tcBorders>
              <w:top w:val="single" w:sz="4" w:space="0" w:color="auto"/>
              <w:left w:val="nil"/>
              <w:bottom w:val="nil"/>
              <w:right w:val="nil"/>
            </w:tcBorders>
            <w:shd w:val="clear" w:color="auto" w:fill="auto"/>
            <w:noWrap/>
            <w:vAlign w:val="bottom"/>
            <w:hideMark/>
          </w:tcPr>
          <w:p w14:paraId="29BEE714"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体育学类</w:t>
            </w:r>
          </w:p>
        </w:tc>
        <w:tc>
          <w:tcPr>
            <w:tcW w:w="1843" w:type="dxa"/>
            <w:tcBorders>
              <w:top w:val="single" w:sz="4" w:space="0" w:color="auto"/>
              <w:left w:val="nil"/>
              <w:bottom w:val="nil"/>
              <w:right w:val="nil"/>
            </w:tcBorders>
            <w:shd w:val="clear" w:color="auto" w:fill="auto"/>
            <w:noWrap/>
            <w:vAlign w:val="bottom"/>
            <w:hideMark/>
          </w:tcPr>
          <w:p w14:paraId="1BB3B87E" w14:textId="19652AF6"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040206</w:t>
            </w:r>
            <w:r w:rsidR="00917143" w:rsidRPr="0067418B">
              <w:rPr>
                <w:rFonts w:ascii="宋体" w:eastAsia="宋体" w:hAnsi="宋体" w:cs="宋体" w:hint="eastAsia"/>
                <w:kern w:val="0"/>
                <w:sz w:val="22"/>
              </w:rPr>
              <w:t>S</w:t>
            </w:r>
          </w:p>
        </w:tc>
        <w:tc>
          <w:tcPr>
            <w:tcW w:w="2208" w:type="dxa"/>
            <w:tcBorders>
              <w:top w:val="single" w:sz="4" w:space="0" w:color="auto"/>
              <w:left w:val="nil"/>
              <w:bottom w:val="nil"/>
              <w:right w:val="nil"/>
            </w:tcBorders>
            <w:shd w:val="clear" w:color="auto" w:fill="auto"/>
            <w:noWrap/>
            <w:vAlign w:val="bottom"/>
            <w:hideMark/>
          </w:tcPr>
          <w:p w14:paraId="58B98586"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运动康复与健康</w:t>
            </w:r>
          </w:p>
        </w:tc>
      </w:tr>
      <w:tr w:rsidR="0067418B" w:rsidRPr="0067418B" w14:paraId="39B3BEBE" w14:textId="77777777" w:rsidTr="009846C9">
        <w:trPr>
          <w:trHeight w:val="240"/>
          <w:jc w:val="center"/>
        </w:trPr>
        <w:tc>
          <w:tcPr>
            <w:tcW w:w="993" w:type="dxa"/>
            <w:tcBorders>
              <w:top w:val="nil"/>
              <w:left w:val="nil"/>
              <w:bottom w:val="nil"/>
              <w:right w:val="nil"/>
            </w:tcBorders>
            <w:shd w:val="clear" w:color="auto" w:fill="auto"/>
            <w:noWrap/>
            <w:vAlign w:val="bottom"/>
            <w:hideMark/>
          </w:tcPr>
          <w:p w14:paraId="38F198B3"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bottom w:val="nil"/>
              <w:right w:val="nil"/>
            </w:tcBorders>
            <w:shd w:val="clear" w:color="auto" w:fill="auto"/>
            <w:noWrap/>
            <w:vAlign w:val="bottom"/>
            <w:hideMark/>
          </w:tcPr>
          <w:p w14:paraId="277BDF8C"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工学</w:t>
            </w:r>
          </w:p>
        </w:tc>
        <w:tc>
          <w:tcPr>
            <w:tcW w:w="2551" w:type="dxa"/>
            <w:tcBorders>
              <w:top w:val="nil"/>
              <w:left w:val="nil"/>
              <w:bottom w:val="nil"/>
              <w:right w:val="nil"/>
            </w:tcBorders>
            <w:shd w:val="clear" w:color="auto" w:fill="auto"/>
            <w:noWrap/>
            <w:vAlign w:val="bottom"/>
            <w:hideMark/>
          </w:tcPr>
          <w:p w14:paraId="563BD380"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电气信息类</w:t>
            </w:r>
          </w:p>
        </w:tc>
        <w:tc>
          <w:tcPr>
            <w:tcW w:w="1843" w:type="dxa"/>
            <w:tcBorders>
              <w:top w:val="nil"/>
              <w:left w:val="nil"/>
              <w:bottom w:val="nil"/>
              <w:right w:val="nil"/>
            </w:tcBorders>
            <w:shd w:val="clear" w:color="auto" w:fill="auto"/>
            <w:noWrap/>
            <w:vAlign w:val="bottom"/>
            <w:hideMark/>
          </w:tcPr>
          <w:p w14:paraId="502DC6F1" w14:textId="6F6B333E"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080622</w:t>
            </w:r>
            <w:r w:rsidR="00917143" w:rsidRPr="0067418B">
              <w:rPr>
                <w:rFonts w:ascii="宋体" w:eastAsia="宋体" w:hAnsi="宋体" w:cs="宋体" w:hint="eastAsia"/>
                <w:kern w:val="0"/>
                <w:sz w:val="22"/>
              </w:rPr>
              <w:t>W</w:t>
            </w:r>
          </w:p>
        </w:tc>
        <w:tc>
          <w:tcPr>
            <w:tcW w:w="2208" w:type="dxa"/>
            <w:tcBorders>
              <w:top w:val="nil"/>
              <w:left w:val="nil"/>
              <w:bottom w:val="nil"/>
              <w:right w:val="nil"/>
            </w:tcBorders>
            <w:shd w:val="clear" w:color="auto" w:fill="auto"/>
            <w:noWrap/>
            <w:vAlign w:val="bottom"/>
            <w:hideMark/>
          </w:tcPr>
          <w:p w14:paraId="0735E58B"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假肢矫形工程</w:t>
            </w:r>
          </w:p>
        </w:tc>
      </w:tr>
      <w:tr w:rsidR="0067418B" w:rsidRPr="0067418B" w14:paraId="5F453487" w14:textId="77777777" w:rsidTr="009846C9">
        <w:trPr>
          <w:trHeight w:val="250"/>
          <w:jc w:val="center"/>
        </w:trPr>
        <w:tc>
          <w:tcPr>
            <w:tcW w:w="993" w:type="dxa"/>
            <w:tcBorders>
              <w:top w:val="nil"/>
              <w:left w:val="nil"/>
              <w:bottom w:val="nil"/>
              <w:right w:val="nil"/>
            </w:tcBorders>
            <w:shd w:val="clear" w:color="auto" w:fill="auto"/>
            <w:noWrap/>
            <w:vAlign w:val="bottom"/>
            <w:hideMark/>
          </w:tcPr>
          <w:p w14:paraId="3FA9502C"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bottom w:val="nil"/>
              <w:right w:val="nil"/>
            </w:tcBorders>
            <w:shd w:val="clear" w:color="auto" w:fill="auto"/>
            <w:noWrap/>
            <w:vAlign w:val="bottom"/>
            <w:hideMark/>
          </w:tcPr>
          <w:p w14:paraId="5D7576F5"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w:t>
            </w:r>
          </w:p>
        </w:tc>
        <w:tc>
          <w:tcPr>
            <w:tcW w:w="2551" w:type="dxa"/>
            <w:tcBorders>
              <w:top w:val="nil"/>
              <w:left w:val="nil"/>
              <w:bottom w:val="nil"/>
              <w:right w:val="nil"/>
            </w:tcBorders>
            <w:shd w:val="clear" w:color="auto" w:fill="auto"/>
            <w:noWrap/>
            <w:vAlign w:val="bottom"/>
            <w:hideMark/>
          </w:tcPr>
          <w:p w14:paraId="7E618013"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临床医学与医学技术类</w:t>
            </w:r>
          </w:p>
        </w:tc>
        <w:tc>
          <w:tcPr>
            <w:tcW w:w="1843" w:type="dxa"/>
            <w:tcBorders>
              <w:top w:val="nil"/>
              <w:left w:val="nil"/>
              <w:bottom w:val="nil"/>
              <w:right w:val="nil"/>
            </w:tcBorders>
            <w:shd w:val="clear" w:color="auto" w:fill="auto"/>
            <w:noWrap/>
            <w:vAlign w:val="bottom"/>
            <w:hideMark/>
          </w:tcPr>
          <w:p w14:paraId="7D7B4864" w14:textId="17B969CD"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100307</w:t>
            </w:r>
            <w:r w:rsidR="00917143" w:rsidRPr="0067418B">
              <w:rPr>
                <w:rFonts w:ascii="宋体" w:eastAsia="宋体" w:hAnsi="宋体" w:cs="宋体" w:hint="eastAsia"/>
                <w:kern w:val="0"/>
                <w:sz w:val="22"/>
              </w:rPr>
              <w:t>W</w:t>
            </w:r>
          </w:p>
        </w:tc>
        <w:tc>
          <w:tcPr>
            <w:tcW w:w="2208" w:type="dxa"/>
            <w:tcBorders>
              <w:top w:val="nil"/>
              <w:left w:val="nil"/>
              <w:bottom w:val="nil"/>
              <w:right w:val="nil"/>
            </w:tcBorders>
            <w:shd w:val="clear" w:color="auto" w:fill="auto"/>
            <w:noWrap/>
            <w:vAlign w:val="bottom"/>
            <w:hideMark/>
          </w:tcPr>
          <w:p w14:paraId="7D952F51"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康复治疗学</w:t>
            </w:r>
          </w:p>
        </w:tc>
      </w:tr>
      <w:tr w:rsidR="0067418B" w:rsidRPr="0067418B" w14:paraId="3C570CF5" w14:textId="77777777" w:rsidTr="009846C9">
        <w:trPr>
          <w:trHeight w:val="250"/>
          <w:jc w:val="center"/>
        </w:trPr>
        <w:tc>
          <w:tcPr>
            <w:tcW w:w="993" w:type="dxa"/>
            <w:tcBorders>
              <w:top w:val="nil"/>
              <w:left w:val="nil"/>
              <w:bottom w:val="nil"/>
              <w:right w:val="nil"/>
            </w:tcBorders>
            <w:shd w:val="clear" w:color="auto" w:fill="auto"/>
            <w:noWrap/>
            <w:vAlign w:val="bottom"/>
            <w:hideMark/>
          </w:tcPr>
          <w:p w14:paraId="7CFD13DA"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bottom w:val="nil"/>
              <w:right w:val="nil"/>
            </w:tcBorders>
            <w:shd w:val="clear" w:color="auto" w:fill="auto"/>
            <w:noWrap/>
            <w:vAlign w:val="bottom"/>
            <w:hideMark/>
          </w:tcPr>
          <w:p w14:paraId="13EF9938"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w:t>
            </w:r>
          </w:p>
        </w:tc>
        <w:tc>
          <w:tcPr>
            <w:tcW w:w="2551" w:type="dxa"/>
            <w:tcBorders>
              <w:top w:val="nil"/>
              <w:left w:val="nil"/>
              <w:bottom w:val="nil"/>
              <w:right w:val="nil"/>
            </w:tcBorders>
            <w:shd w:val="clear" w:color="auto" w:fill="auto"/>
            <w:noWrap/>
            <w:vAlign w:val="bottom"/>
            <w:hideMark/>
          </w:tcPr>
          <w:p w14:paraId="69D5B91B"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临床医学与医学技术类</w:t>
            </w:r>
          </w:p>
        </w:tc>
        <w:tc>
          <w:tcPr>
            <w:tcW w:w="1843" w:type="dxa"/>
            <w:tcBorders>
              <w:top w:val="nil"/>
              <w:left w:val="nil"/>
              <w:bottom w:val="nil"/>
              <w:right w:val="nil"/>
            </w:tcBorders>
            <w:shd w:val="clear" w:color="auto" w:fill="auto"/>
            <w:noWrap/>
            <w:vAlign w:val="bottom"/>
            <w:hideMark/>
          </w:tcPr>
          <w:p w14:paraId="472B30C0" w14:textId="36496F3D"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100310</w:t>
            </w:r>
            <w:r w:rsidR="00917143" w:rsidRPr="0067418B">
              <w:rPr>
                <w:rFonts w:ascii="宋体" w:eastAsia="宋体" w:hAnsi="宋体" w:cs="宋体" w:hint="eastAsia"/>
                <w:kern w:val="0"/>
                <w:sz w:val="22"/>
              </w:rPr>
              <w:t>W</w:t>
            </w:r>
          </w:p>
        </w:tc>
        <w:tc>
          <w:tcPr>
            <w:tcW w:w="2208" w:type="dxa"/>
            <w:tcBorders>
              <w:top w:val="nil"/>
              <w:left w:val="nil"/>
              <w:bottom w:val="nil"/>
              <w:right w:val="nil"/>
            </w:tcBorders>
            <w:shd w:val="clear" w:color="auto" w:fill="auto"/>
            <w:noWrap/>
            <w:vAlign w:val="bottom"/>
            <w:hideMark/>
          </w:tcPr>
          <w:p w14:paraId="5EFA1DD3"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听力学</w:t>
            </w:r>
          </w:p>
        </w:tc>
      </w:tr>
      <w:tr w:rsidR="0067418B" w:rsidRPr="0067418B" w14:paraId="74446F7A" w14:textId="77777777" w:rsidTr="009846C9">
        <w:trPr>
          <w:trHeight w:val="250"/>
          <w:jc w:val="center"/>
        </w:trPr>
        <w:tc>
          <w:tcPr>
            <w:tcW w:w="993" w:type="dxa"/>
            <w:tcBorders>
              <w:top w:val="nil"/>
              <w:left w:val="nil"/>
              <w:bottom w:val="nil"/>
              <w:right w:val="nil"/>
            </w:tcBorders>
            <w:shd w:val="clear" w:color="auto" w:fill="auto"/>
            <w:noWrap/>
            <w:vAlign w:val="bottom"/>
            <w:hideMark/>
          </w:tcPr>
          <w:p w14:paraId="7298DCA8" w14:textId="58296A57"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2012</w:t>
            </w:r>
            <w:r w:rsidR="00917143" w:rsidRPr="0067418B">
              <w:rPr>
                <w:rFonts w:ascii="宋体" w:eastAsia="宋体" w:hAnsi="宋体" w:cs="宋体" w:hint="eastAsia"/>
                <w:kern w:val="0"/>
                <w:sz w:val="22"/>
              </w:rPr>
              <w:t>年</w:t>
            </w:r>
          </w:p>
        </w:tc>
        <w:tc>
          <w:tcPr>
            <w:tcW w:w="1134" w:type="dxa"/>
            <w:tcBorders>
              <w:top w:val="nil"/>
              <w:left w:val="nil"/>
              <w:bottom w:val="nil"/>
              <w:right w:val="nil"/>
            </w:tcBorders>
            <w:shd w:val="clear" w:color="auto" w:fill="auto"/>
            <w:noWrap/>
            <w:vAlign w:val="bottom"/>
            <w:hideMark/>
          </w:tcPr>
          <w:p w14:paraId="6D560813"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教育学</w:t>
            </w:r>
          </w:p>
        </w:tc>
        <w:tc>
          <w:tcPr>
            <w:tcW w:w="2551" w:type="dxa"/>
            <w:tcBorders>
              <w:top w:val="nil"/>
              <w:left w:val="nil"/>
              <w:bottom w:val="nil"/>
              <w:right w:val="nil"/>
            </w:tcBorders>
            <w:shd w:val="clear" w:color="auto" w:fill="auto"/>
            <w:noWrap/>
            <w:vAlign w:val="bottom"/>
            <w:hideMark/>
          </w:tcPr>
          <w:p w14:paraId="1880A23D"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体育学类</w:t>
            </w:r>
          </w:p>
        </w:tc>
        <w:tc>
          <w:tcPr>
            <w:tcW w:w="1843" w:type="dxa"/>
            <w:tcBorders>
              <w:top w:val="nil"/>
              <w:left w:val="nil"/>
              <w:bottom w:val="nil"/>
              <w:right w:val="nil"/>
            </w:tcBorders>
            <w:shd w:val="clear" w:color="auto" w:fill="auto"/>
            <w:noWrap/>
            <w:vAlign w:val="bottom"/>
            <w:hideMark/>
          </w:tcPr>
          <w:p w14:paraId="19DCAFD7" w14:textId="2BC47FE7"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040206</w:t>
            </w:r>
            <w:r w:rsidR="00917143" w:rsidRPr="0067418B">
              <w:rPr>
                <w:rFonts w:ascii="宋体" w:eastAsia="宋体" w:hAnsi="宋体" w:cs="宋体" w:hint="eastAsia"/>
                <w:kern w:val="0"/>
                <w:sz w:val="22"/>
              </w:rPr>
              <w:t>T</w:t>
            </w:r>
          </w:p>
        </w:tc>
        <w:tc>
          <w:tcPr>
            <w:tcW w:w="2208" w:type="dxa"/>
            <w:tcBorders>
              <w:top w:val="nil"/>
              <w:left w:val="nil"/>
              <w:bottom w:val="nil"/>
              <w:right w:val="nil"/>
            </w:tcBorders>
            <w:shd w:val="clear" w:color="auto" w:fill="auto"/>
            <w:noWrap/>
            <w:vAlign w:val="bottom"/>
            <w:hideMark/>
          </w:tcPr>
          <w:p w14:paraId="42528EFE"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运动康复</w:t>
            </w:r>
          </w:p>
        </w:tc>
      </w:tr>
      <w:tr w:rsidR="0067418B" w:rsidRPr="0067418B" w14:paraId="05C2C210" w14:textId="77777777" w:rsidTr="009846C9">
        <w:trPr>
          <w:trHeight w:val="250"/>
          <w:jc w:val="center"/>
        </w:trPr>
        <w:tc>
          <w:tcPr>
            <w:tcW w:w="993" w:type="dxa"/>
            <w:tcBorders>
              <w:top w:val="nil"/>
              <w:left w:val="nil"/>
              <w:bottom w:val="nil"/>
              <w:right w:val="nil"/>
            </w:tcBorders>
            <w:shd w:val="clear" w:color="auto" w:fill="auto"/>
            <w:noWrap/>
            <w:vAlign w:val="bottom"/>
          </w:tcPr>
          <w:p w14:paraId="007586EC"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bottom w:val="nil"/>
              <w:right w:val="nil"/>
            </w:tcBorders>
            <w:shd w:val="clear" w:color="auto" w:fill="auto"/>
            <w:noWrap/>
            <w:vAlign w:val="bottom"/>
          </w:tcPr>
          <w:p w14:paraId="37C5B8EB"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工学</w:t>
            </w:r>
          </w:p>
        </w:tc>
        <w:tc>
          <w:tcPr>
            <w:tcW w:w="2551" w:type="dxa"/>
            <w:tcBorders>
              <w:top w:val="nil"/>
              <w:left w:val="nil"/>
              <w:bottom w:val="nil"/>
              <w:right w:val="nil"/>
            </w:tcBorders>
            <w:shd w:val="clear" w:color="auto" w:fill="auto"/>
            <w:noWrap/>
            <w:vAlign w:val="bottom"/>
          </w:tcPr>
          <w:p w14:paraId="3753D728"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生物医学工程类</w:t>
            </w:r>
          </w:p>
        </w:tc>
        <w:tc>
          <w:tcPr>
            <w:tcW w:w="1843" w:type="dxa"/>
            <w:tcBorders>
              <w:top w:val="nil"/>
              <w:left w:val="nil"/>
              <w:bottom w:val="nil"/>
              <w:right w:val="nil"/>
            </w:tcBorders>
            <w:shd w:val="clear" w:color="auto" w:fill="auto"/>
            <w:noWrap/>
            <w:vAlign w:val="bottom"/>
          </w:tcPr>
          <w:p w14:paraId="2671D8EC" w14:textId="6C54F23B"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082602</w:t>
            </w:r>
            <w:r w:rsidR="00917143" w:rsidRPr="0067418B">
              <w:rPr>
                <w:rFonts w:ascii="宋体" w:eastAsia="宋体" w:hAnsi="宋体" w:cs="宋体" w:hint="eastAsia"/>
                <w:kern w:val="0"/>
                <w:sz w:val="22"/>
              </w:rPr>
              <w:t>T</w:t>
            </w:r>
          </w:p>
        </w:tc>
        <w:tc>
          <w:tcPr>
            <w:tcW w:w="2208" w:type="dxa"/>
            <w:tcBorders>
              <w:top w:val="nil"/>
              <w:left w:val="nil"/>
              <w:bottom w:val="nil"/>
              <w:right w:val="nil"/>
            </w:tcBorders>
            <w:shd w:val="clear" w:color="auto" w:fill="auto"/>
            <w:noWrap/>
            <w:vAlign w:val="bottom"/>
          </w:tcPr>
          <w:p w14:paraId="789BA2D5"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假肢矫形工程</w:t>
            </w:r>
          </w:p>
        </w:tc>
      </w:tr>
      <w:tr w:rsidR="0067418B" w:rsidRPr="0067418B" w14:paraId="45FB1C9D" w14:textId="77777777" w:rsidTr="009846C9">
        <w:trPr>
          <w:trHeight w:val="250"/>
          <w:jc w:val="center"/>
        </w:trPr>
        <w:tc>
          <w:tcPr>
            <w:tcW w:w="993" w:type="dxa"/>
            <w:tcBorders>
              <w:top w:val="nil"/>
              <w:left w:val="nil"/>
              <w:bottom w:val="nil"/>
              <w:right w:val="nil"/>
            </w:tcBorders>
            <w:shd w:val="clear" w:color="auto" w:fill="auto"/>
            <w:noWrap/>
            <w:vAlign w:val="bottom"/>
            <w:hideMark/>
          </w:tcPr>
          <w:p w14:paraId="1B9B9CE2"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bottom w:val="nil"/>
              <w:right w:val="nil"/>
            </w:tcBorders>
            <w:shd w:val="clear" w:color="auto" w:fill="auto"/>
            <w:noWrap/>
            <w:vAlign w:val="bottom"/>
            <w:hideMark/>
          </w:tcPr>
          <w:p w14:paraId="3BDE3F00"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w:t>
            </w:r>
          </w:p>
        </w:tc>
        <w:tc>
          <w:tcPr>
            <w:tcW w:w="2551" w:type="dxa"/>
            <w:tcBorders>
              <w:top w:val="nil"/>
              <w:left w:val="nil"/>
              <w:bottom w:val="nil"/>
              <w:right w:val="nil"/>
            </w:tcBorders>
            <w:shd w:val="clear" w:color="auto" w:fill="auto"/>
            <w:noWrap/>
            <w:vAlign w:val="bottom"/>
            <w:hideMark/>
          </w:tcPr>
          <w:p w14:paraId="5823C5FB"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医学技术类</w:t>
            </w:r>
          </w:p>
        </w:tc>
        <w:tc>
          <w:tcPr>
            <w:tcW w:w="1843" w:type="dxa"/>
            <w:tcBorders>
              <w:top w:val="nil"/>
              <w:left w:val="nil"/>
              <w:bottom w:val="nil"/>
              <w:right w:val="nil"/>
            </w:tcBorders>
            <w:shd w:val="clear" w:color="auto" w:fill="auto"/>
            <w:noWrap/>
            <w:vAlign w:val="bottom"/>
            <w:hideMark/>
          </w:tcPr>
          <w:p w14:paraId="6F6F05FF" w14:textId="01B6AED9"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101008</w:t>
            </w:r>
            <w:r w:rsidR="00917143" w:rsidRPr="0067418B">
              <w:rPr>
                <w:rFonts w:ascii="宋体" w:eastAsia="宋体" w:hAnsi="宋体" w:cs="宋体" w:hint="eastAsia"/>
                <w:kern w:val="0"/>
                <w:sz w:val="22"/>
              </w:rPr>
              <w:t>T</w:t>
            </w:r>
          </w:p>
        </w:tc>
        <w:tc>
          <w:tcPr>
            <w:tcW w:w="2208" w:type="dxa"/>
            <w:tcBorders>
              <w:top w:val="nil"/>
              <w:left w:val="nil"/>
              <w:bottom w:val="nil"/>
              <w:right w:val="nil"/>
            </w:tcBorders>
            <w:shd w:val="clear" w:color="auto" w:fill="auto"/>
            <w:noWrap/>
            <w:vAlign w:val="bottom"/>
            <w:hideMark/>
          </w:tcPr>
          <w:p w14:paraId="11460359"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听力与言语康复学</w:t>
            </w:r>
          </w:p>
        </w:tc>
      </w:tr>
      <w:tr w:rsidR="0067418B" w:rsidRPr="0067418B" w14:paraId="1F0543AF" w14:textId="77777777" w:rsidTr="009846C9">
        <w:trPr>
          <w:trHeight w:val="250"/>
          <w:jc w:val="center"/>
        </w:trPr>
        <w:tc>
          <w:tcPr>
            <w:tcW w:w="993" w:type="dxa"/>
            <w:tcBorders>
              <w:top w:val="nil"/>
              <w:left w:val="nil"/>
              <w:bottom w:val="nil"/>
              <w:right w:val="nil"/>
            </w:tcBorders>
            <w:shd w:val="clear" w:color="auto" w:fill="auto"/>
            <w:noWrap/>
            <w:vAlign w:val="bottom"/>
            <w:hideMark/>
          </w:tcPr>
          <w:p w14:paraId="4D857E1D"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bottom w:val="nil"/>
              <w:right w:val="nil"/>
            </w:tcBorders>
            <w:shd w:val="clear" w:color="auto" w:fill="auto"/>
            <w:noWrap/>
            <w:vAlign w:val="bottom"/>
            <w:hideMark/>
          </w:tcPr>
          <w:p w14:paraId="1543F887"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w:t>
            </w:r>
          </w:p>
        </w:tc>
        <w:tc>
          <w:tcPr>
            <w:tcW w:w="2551" w:type="dxa"/>
            <w:tcBorders>
              <w:top w:val="nil"/>
              <w:left w:val="nil"/>
              <w:bottom w:val="nil"/>
              <w:right w:val="nil"/>
            </w:tcBorders>
            <w:shd w:val="clear" w:color="auto" w:fill="auto"/>
            <w:noWrap/>
            <w:vAlign w:val="bottom"/>
            <w:hideMark/>
          </w:tcPr>
          <w:p w14:paraId="6BA20C49"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医学技术类</w:t>
            </w:r>
          </w:p>
        </w:tc>
        <w:tc>
          <w:tcPr>
            <w:tcW w:w="1843" w:type="dxa"/>
            <w:tcBorders>
              <w:top w:val="nil"/>
              <w:left w:val="nil"/>
              <w:bottom w:val="nil"/>
              <w:right w:val="nil"/>
            </w:tcBorders>
            <w:shd w:val="clear" w:color="auto" w:fill="auto"/>
            <w:noWrap/>
            <w:vAlign w:val="bottom"/>
            <w:hideMark/>
          </w:tcPr>
          <w:p w14:paraId="42BE4408" w14:textId="6214CB2F"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101005</w:t>
            </w:r>
          </w:p>
        </w:tc>
        <w:tc>
          <w:tcPr>
            <w:tcW w:w="2208" w:type="dxa"/>
            <w:tcBorders>
              <w:top w:val="nil"/>
              <w:left w:val="nil"/>
              <w:bottom w:val="nil"/>
              <w:right w:val="nil"/>
            </w:tcBorders>
            <w:shd w:val="clear" w:color="auto" w:fill="auto"/>
            <w:noWrap/>
            <w:vAlign w:val="bottom"/>
            <w:hideMark/>
          </w:tcPr>
          <w:p w14:paraId="1844B5F5"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康复治疗学</w:t>
            </w:r>
          </w:p>
        </w:tc>
      </w:tr>
      <w:tr w:rsidR="0067418B" w:rsidRPr="0067418B" w14:paraId="3B04130A" w14:textId="77777777" w:rsidTr="009846C9">
        <w:trPr>
          <w:trHeight w:val="250"/>
          <w:jc w:val="center"/>
        </w:trPr>
        <w:tc>
          <w:tcPr>
            <w:tcW w:w="993" w:type="dxa"/>
            <w:tcBorders>
              <w:top w:val="nil"/>
              <w:left w:val="nil"/>
              <w:bottom w:val="nil"/>
              <w:right w:val="nil"/>
            </w:tcBorders>
            <w:shd w:val="clear" w:color="auto" w:fill="auto"/>
            <w:noWrap/>
            <w:vAlign w:val="bottom"/>
            <w:hideMark/>
          </w:tcPr>
          <w:p w14:paraId="28025596" w14:textId="0DACF126"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lastRenderedPageBreak/>
              <w:t>2020</w:t>
            </w:r>
            <w:r w:rsidR="00917143" w:rsidRPr="0067418B">
              <w:rPr>
                <w:rFonts w:ascii="宋体" w:eastAsia="宋体" w:hAnsi="宋体" w:cs="宋体" w:hint="eastAsia"/>
                <w:kern w:val="0"/>
                <w:sz w:val="22"/>
              </w:rPr>
              <w:t>年</w:t>
            </w:r>
          </w:p>
        </w:tc>
        <w:tc>
          <w:tcPr>
            <w:tcW w:w="1134" w:type="dxa"/>
            <w:tcBorders>
              <w:top w:val="nil"/>
              <w:left w:val="nil"/>
              <w:bottom w:val="nil"/>
              <w:right w:val="nil"/>
            </w:tcBorders>
            <w:shd w:val="clear" w:color="auto" w:fill="auto"/>
            <w:noWrap/>
            <w:vAlign w:val="bottom"/>
            <w:hideMark/>
          </w:tcPr>
          <w:p w14:paraId="7C9A1A21"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教育学</w:t>
            </w:r>
          </w:p>
        </w:tc>
        <w:tc>
          <w:tcPr>
            <w:tcW w:w="2551" w:type="dxa"/>
            <w:tcBorders>
              <w:top w:val="nil"/>
              <w:left w:val="nil"/>
              <w:bottom w:val="nil"/>
              <w:right w:val="nil"/>
            </w:tcBorders>
            <w:shd w:val="clear" w:color="auto" w:fill="auto"/>
            <w:noWrap/>
            <w:vAlign w:val="bottom"/>
            <w:hideMark/>
          </w:tcPr>
          <w:p w14:paraId="3EE95E7F"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教育学类</w:t>
            </w:r>
          </w:p>
        </w:tc>
        <w:tc>
          <w:tcPr>
            <w:tcW w:w="1843" w:type="dxa"/>
            <w:tcBorders>
              <w:top w:val="nil"/>
              <w:left w:val="nil"/>
              <w:bottom w:val="nil"/>
              <w:right w:val="nil"/>
            </w:tcBorders>
            <w:shd w:val="clear" w:color="auto" w:fill="auto"/>
            <w:noWrap/>
            <w:vAlign w:val="bottom"/>
            <w:hideMark/>
          </w:tcPr>
          <w:p w14:paraId="19DB0761" w14:textId="58F31442"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040110</w:t>
            </w:r>
            <w:r w:rsidR="00917143" w:rsidRPr="0067418B">
              <w:rPr>
                <w:rFonts w:ascii="宋体" w:eastAsia="宋体" w:hAnsi="宋体" w:cs="宋体" w:hint="eastAsia"/>
                <w:kern w:val="0"/>
                <w:sz w:val="22"/>
              </w:rPr>
              <w:t>TK</w:t>
            </w:r>
          </w:p>
        </w:tc>
        <w:tc>
          <w:tcPr>
            <w:tcW w:w="2208" w:type="dxa"/>
            <w:tcBorders>
              <w:top w:val="nil"/>
              <w:left w:val="nil"/>
              <w:bottom w:val="nil"/>
              <w:right w:val="nil"/>
            </w:tcBorders>
            <w:shd w:val="clear" w:color="auto" w:fill="auto"/>
            <w:noWrap/>
            <w:vAlign w:val="bottom"/>
            <w:hideMark/>
          </w:tcPr>
          <w:p w14:paraId="02B6D488"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教育康复学</w:t>
            </w:r>
          </w:p>
        </w:tc>
      </w:tr>
      <w:tr w:rsidR="0067418B" w:rsidRPr="0067418B" w14:paraId="3B6AD0A0" w14:textId="77777777" w:rsidTr="009846C9">
        <w:trPr>
          <w:trHeight w:val="250"/>
          <w:jc w:val="center"/>
        </w:trPr>
        <w:tc>
          <w:tcPr>
            <w:tcW w:w="993" w:type="dxa"/>
            <w:tcBorders>
              <w:top w:val="nil"/>
              <w:left w:val="nil"/>
              <w:bottom w:val="nil"/>
              <w:right w:val="nil"/>
            </w:tcBorders>
            <w:shd w:val="clear" w:color="auto" w:fill="auto"/>
            <w:noWrap/>
            <w:vAlign w:val="bottom"/>
            <w:hideMark/>
          </w:tcPr>
          <w:p w14:paraId="265B31DD"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bottom w:val="nil"/>
              <w:right w:val="nil"/>
            </w:tcBorders>
            <w:shd w:val="clear" w:color="auto" w:fill="auto"/>
            <w:noWrap/>
            <w:vAlign w:val="bottom"/>
            <w:hideMark/>
          </w:tcPr>
          <w:p w14:paraId="1394C3DA"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教育学</w:t>
            </w:r>
          </w:p>
        </w:tc>
        <w:tc>
          <w:tcPr>
            <w:tcW w:w="2551" w:type="dxa"/>
            <w:tcBorders>
              <w:top w:val="nil"/>
              <w:left w:val="nil"/>
              <w:bottom w:val="nil"/>
              <w:right w:val="nil"/>
            </w:tcBorders>
            <w:shd w:val="clear" w:color="auto" w:fill="auto"/>
            <w:noWrap/>
            <w:vAlign w:val="bottom"/>
            <w:hideMark/>
          </w:tcPr>
          <w:p w14:paraId="4D2A507F"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体育学类</w:t>
            </w:r>
          </w:p>
        </w:tc>
        <w:tc>
          <w:tcPr>
            <w:tcW w:w="1843" w:type="dxa"/>
            <w:tcBorders>
              <w:top w:val="nil"/>
              <w:left w:val="nil"/>
              <w:bottom w:val="nil"/>
              <w:right w:val="nil"/>
            </w:tcBorders>
            <w:shd w:val="clear" w:color="auto" w:fill="auto"/>
            <w:noWrap/>
            <w:vAlign w:val="bottom"/>
            <w:hideMark/>
          </w:tcPr>
          <w:p w14:paraId="6B5EEADB" w14:textId="1E9964D2"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040206</w:t>
            </w:r>
            <w:r w:rsidR="00917143" w:rsidRPr="0067418B">
              <w:rPr>
                <w:rFonts w:ascii="宋体" w:eastAsia="宋体" w:hAnsi="宋体" w:cs="宋体" w:hint="eastAsia"/>
                <w:kern w:val="0"/>
                <w:sz w:val="22"/>
              </w:rPr>
              <w:t>T</w:t>
            </w:r>
          </w:p>
        </w:tc>
        <w:tc>
          <w:tcPr>
            <w:tcW w:w="2208" w:type="dxa"/>
            <w:tcBorders>
              <w:top w:val="nil"/>
              <w:left w:val="nil"/>
              <w:bottom w:val="nil"/>
              <w:right w:val="nil"/>
            </w:tcBorders>
            <w:shd w:val="clear" w:color="auto" w:fill="auto"/>
            <w:noWrap/>
            <w:vAlign w:val="bottom"/>
            <w:hideMark/>
          </w:tcPr>
          <w:p w14:paraId="3364C1C7"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运动康复</w:t>
            </w:r>
          </w:p>
        </w:tc>
      </w:tr>
      <w:tr w:rsidR="0067418B" w:rsidRPr="0067418B" w14:paraId="67715C02" w14:textId="77777777" w:rsidTr="009846C9">
        <w:trPr>
          <w:trHeight w:val="250"/>
          <w:jc w:val="center"/>
        </w:trPr>
        <w:tc>
          <w:tcPr>
            <w:tcW w:w="993" w:type="dxa"/>
            <w:tcBorders>
              <w:top w:val="nil"/>
              <w:left w:val="nil"/>
              <w:bottom w:val="nil"/>
              <w:right w:val="nil"/>
            </w:tcBorders>
            <w:shd w:val="clear" w:color="auto" w:fill="auto"/>
            <w:noWrap/>
            <w:vAlign w:val="bottom"/>
            <w:hideMark/>
          </w:tcPr>
          <w:p w14:paraId="0BD26218"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bottom w:val="nil"/>
              <w:right w:val="nil"/>
            </w:tcBorders>
            <w:shd w:val="clear" w:color="auto" w:fill="auto"/>
            <w:noWrap/>
            <w:vAlign w:val="bottom"/>
            <w:hideMark/>
          </w:tcPr>
          <w:p w14:paraId="2109EFA3"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工学</w:t>
            </w:r>
          </w:p>
        </w:tc>
        <w:tc>
          <w:tcPr>
            <w:tcW w:w="2551" w:type="dxa"/>
            <w:tcBorders>
              <w:top w:val="nil"/>
              <w:left w:val="nil"/>
              <w:bottom w:val="nil"/>
              <w:right w:val="nil"/>
            </w:tcBorders>
            <w:shd w:val="clear" w:color="auto" w:fill="auto"/>
            <w:noWrap/>
            <w:vAlign w:val="bottom"/>
            <w:hideMark/>
          </w:tcPr>
          <w:p w14:paraId="153B0D8B"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生物医学工程类</w:t>
            </w:r>
          </w:p>
        </w:tc>
        <w:tc>
          <w:tcPr>
            <w:tcW w:w="1843" w:type="dxa"/>
            <w:tcBorders>
              <w:top w:val="nil"/>
              <w:left w:val="nil"/>
              <w:bottom w:val="nil"/>
              <w:right w:val="nil"/>
            </w:tcBorders>
            <w:shd w:val="clear" w:color="auto" w:fill="auto"/>
            <w:noWrap/>
            <w:vAlign w:val="bottom"/>
            <w:hideMark/>
          </w:tcPr>
          <w:p w14:paraId="1583525C" w14:textId="38E30813"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082602</w:t>
            </w:r>
            <w:r w:rsidR="00917143" w:rsidRPr="0067418B">
              <w:rPr>
                <w:rFonts w:ascii="宋体" w:eastAsia="宋体" w:hAnsi="宋体" w:cs="宋体" w:hint="eastAsia"/>
                <w:kern w:val="0"/>
                <w:sz w:val="22"/>
              </w:rPr>
              <w:t>T</w:t>
            </w:r>
          </w:p>
        </w:tc>
        <w:tc>
          <w:tcPr>
            <w:tcW w:w="2208" w:type="dxa"/>
            <w:tcBorders>
              <w:top w:val="nil"/>
              <w:left w:val="nil"/>
              <w:bottom w:val="nil"/>
              <w:right w:val="nil"/>
            </w:tcBorders>
            <w:shd w:val="clear" w:color="auto" w:fill="auto"/>
            <w:noWrap/>
            <w:vAlign w:val="bottom"/>
            <w:hideMark/>
          </w:tcPr>
          <w:p w14:paraId="69FB441F"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假肢矫形工程</w:t>
            </w:r>
          </w:p>
        </w:tc>
      </w:tr>
      <w:tr w:rsidR="0067418B" w:rsidRPr="0067418B" w14:paraId="32E16072" w14:textId="77777777" w:rsidTr="009846C9">
        <w:trPr>
          <w:trHeight w:val="250"/>
          <w:jc w:val="center"/>
        </w:trPr>
        <w:tc>
          <w:tcPr>
            <w:tcW w:w="993" w:type="dxa"/>
            <w:tcBorders>
              <w:top w:val="nil"/>
              <w:left w:val="nil"/>
              <w:right w:val="nil"/>
            </w:tcBorders>
            <w:shd w:val="clear" w:color="auto" w:fill="auto"/>
            <w:noWrap/>
            <w:vAlign w:val="bottom"/>
            <w:hideMark/>
          </w:tcPr>
          <w:p w14:paraId="02E3B782"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right w:val="nil"/>
            </w:tcBorders>
            <w:shd w:val="clear" w:color="auto" w:fill="auto"/>
            <w:noWrap/>
            <w:vAlign w:val="bottom"/>
            <w:hideMark/>
          </w:tcPr>
          <w:p w14:paraId="7503B696"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工学</w:t>
            </w:r>
          </w:p>
        </w:tc>
        <w:tc>
          <w:tcPr>
            <w:tcW w:w="2551" w:type="dxa"/>
            <w:tcBorders>
              <w:top w:val="nil"/>
              <w:left w:val="nil"/>
              <w:right w:val="nil"/>
            </w:tcBorders>
            <w:shd w:val="clear" w:color="auto" w:fill="auto"/>
            <w:noWrap/>
            <w:vAlign w:val="bottom"/>
            <w:hideMark/>
          </w:tcPr>
          <w:p w14:paraId="2A8099D3"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生物医学工程类</w:t>
            </w:r>
          </w:p>
        </w:tc>
        <w:tc>
          <w:tcPr>
            <w:tcW w:w="1843" w:type="dxa"/>
            <w:tcBorders>
              <w:top w:val="nil"/>
              <w:left w:val="nil"/>
              <w:right w:val="nil"/>
            </w:tcBorders>
            <w:shd w:val="clear" w:color="auto" w:fill="auto"/>
            <w:noWrap/>
            <w:vAlign w:val="bottom"/>
            <w:hideMark/>
          </w:tcPr>
          <w:p w14:paraId="2299EB7A" w14:textId="0167143D"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082604</w:t>
            </w:r>
            <w:r w:rsidR="00917143" w:rsidRPr="0067418B">
              <w:rPr>
                <w:rFonts w:ascii="宋体" w:eastAsia="宋体" w:hAnsi="宋体" w:cs="宋体" w:hint="eastAsia"/>
                <w:kern w:val="0"/>
                <w:sz w:val="22"/>
              </w:rPr>
              <w:t>T</w:t>
            </w:r>
          </w:p>
        </w:tc>
        <w:tc>
          <w:tcPr>
            <w:tcW w:w="2208" w:type="dxa"/>
            <w:tcBorders>
              <w:top w:val="nil"/>
              <w:left w:val="nil"/>
              <w:right w:val="nil"/>
            </w:tcBorders>
            <w:shd w:val="clear" w:color="auto" w:fill="auto"/>
            <w:noWrap/>
            <w:vAlign w:val="bottom"/>
            <w:hideMark/>
          </w:tcPr>
          <w:p w14:paraId="05EB672A"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康复工程</w:t>
            </w:r>
          </w:p>
        </w:tc>
      </w:tr>
      <w:tr w:rsidR="0067418B" w:rsidRPr="0067418B" w14:paraId="6A5E0873" w14:textId="77777777" w:rsidTr="009846C9">
        <w:trPr>
          <w:trHeight w:val="250"/>
          <w:jc w:val="center"/>
        </w:trPr>
        <w:tc>
          <w:tcPr>
            <w:tcW w:w="993" w:type="dxa"/>
            <w:tcBorders>
              <w:top w:val="nil"/>
              <w:left w:val="nil"/>
              <w:right w:val="nil"/>
            </w:tcBorders>
            <w:shd w:val="clear" w:color="auto" w:fill="auto"/>
            <w:noWrap/>
            <w:vAlign w:val="bottom"/>
            <w:hideMark/>
          </w:tcPr>
          <w:p w14:paraId="0B3DB302"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right w:val="nil"/>
            </w:tcBorders>
            <w:shd w:val="clear" w:color="auto" w:fill="auto"/>
            <w:noWrap/>
            <w:vAlign w:val="bottom"/>
            <w:hideMark/>
          </w:tcPr>
          <w:p w14:paraId="5909130A"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w:t>
            </w:r>
          </w:p>
        </w:tc>
        <w:tc>
          <w:tcPr>
            <w:tcW w:w="2551" w:type="dxa"/>
            <w:tcBorders>
              <w:top w:val="nil"/>
              <w:left w:val="nil"/>
              <w:right w:val="nil"/>
            </w:tcBorders>
            <w:shd w:val="clear" w:color="auto" w:fill="auto"/>
            <w:noWrap/>
            <w:vAlign w:val="bottom"/>
            <w:hideMark/>
          </w:tcPr>
          <w:p w14:paraId="4C2C5321"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中医学类</w:t>
            </w:r>
          </w:p>
        </w:tc>
        <w:tc>
          <w:tcPr>
            <w:tcW w:w="1843" w:type="dxa"/>
            <w:tcBorders>
              <w:top w:val="nil"/>
              <w:left w:val="nil"/>
              <w:right w:val="nil"/>
            </w:tcBorders>
            <w:shd w:val="clear" w:color="auto" w:fill="auto"/>
            <w:noWrap/>
            <w:vAlign w:val="bottom"/>
            <w:hideMark/>
          </w:tcPr>
          <w:p w14:paraId="5B7DF36D" w14:textId="372EF146"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100510</w:t>
            </w:r>
            <w:r w:rsidR="00917143" w:rsidRPr="0067418B">
              <w:rPr>
                <w:rFonts w:ascii="宋体" w:eastAsia="宋体" w:hAnsi="宋体" w:cs="宋体" w:hint="eastAsia"/>
                <w:kern w:val="0"/>
                <w:sz w:val="22"/>
              </w:rPr>
              <w:t>TK</w:t>
            </w:r>
          </w:p>
        </w:tc>
        <w:tc>
          <w:tcPr>
            <w:tcW w:w="2208" w:type="dxa"/>
            <w:tcBorders>
              <w:top w:val="nil"/>
              <w:left w:val="nil"/>
              <w:right w:val="nil"/>
            </w:tcBorders>
            <w:shd w:val="clear" w:color="auto" w:fill="auto"/>
            <w:noWrap/>
            <w:vAlign w:val="bottom"/>
            <w:hideMark/>
          </w:tcPr>
          <w:p w14:paraId="09F07FA8"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中医康复学</w:t>
            </w:r>
          </w:p>
        </w:tc>
      </w:tr>
      <w:tr w:rsidR="0067418B" w:rsidRPr="0067418B" w14:paraId="17BE8A23" w14:textId="77777777" w:rsidTr="009846C9">
        <w:trPr>
          <w:trHeight w:val="250"/>
          <w:jc w:val="center"/>
        </w:trPr>
        <w:tc>
          <w:tcPr>
            <w:tcW w:w="993" w:type="dxa"/>
            <w:tcBorders>
              <w:top w:val="nil"/>
              <w:left w:val="nil"/>
              <w:right w:val="nil"/>
            </w:tcBorders>
            <w:shd w:val="clear" w:color="auto" w:fill="auto"/>
            <w:noWrap/>
            <w:vAlign w:val="bottom"/>
          </w:tcPr>
          <w:p w14:paraId="34771B5D"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right w:val="nil"/>
            </w:tcBorders>
            <w:shd w:val="clear" w:color="auto" w:fill="auto"/>
            <w:noWrap/>
            <w:vAlign w:val="bottom"/>
          </w:tcPr>
          <w:p w14:paraId="586194BA"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w:t>
            </w:r>
          </w:p>
        </w:tc>
        <w:tc>
          <w:tcPr>
            <w:tcW w:w="2551" w:type="dxa"/>
            <w:tcBorders>
              <w:top w:val="nil"/>
              <w:left w:val="nil"/>
              <w:right w:val="nil"/>
            </w:tcBorders>
            <w:shd w:val="clear" w:color="auto" w:fill="auto"/>
            <w:noWrap/>
            <w:vAlign w:val="bottom"/>
          </w:tcPr>
          <w:p w14:paraId="32938A86"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医学技术类</w:t>
            </w:r>
          </w:p>
        </w:tc>
        <w:tc>
          <w:tcPr>
            <w:tcW w:w="1843" w:type="dxa"/>
            <w:tcBorders>
              <w:top w:val="nil"/>
              <w:left w:val="nil"/>
              <w:right w:val="nil"/>
            </w:tcBorders>
            <w:shd w:val="clear" w:color="auto" w:fill="auto"/>
            <w:noWrap/>
            <w:vAlign w:val="bottom"/>
          </w:tcPr>
          <w:p w14:paraId="6136002F" w14:textId="344C9C5A"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101005</w:t>
            </w:r>
          </w:p>
        </w:tc>
        <w:tc>
          <w:tcPr>
            <w:tcW w:w="2208" w:type="dxa"/>
            <w:tcBorders>
              <w:top w:val="nil"/>
              <w:left w:val="nil"/>
              <w:right w:val="nil"/>
            </w:tcBorders>
            <w:shd w:val="clear" w:color="auto" w:fill="auto"/>
            <w:noWrap/>
            <w:vAlign w:val="bottom"/>
          </w:tcPr>
          <w:p w14:paraId="6FB1EC2E"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康复治疗学</w:t>
            </w:r>
          </w:p>
        </w:tc>
      </w:tr>
      <w:tr w:rsidR="0067418B" w:rsidRPr="0067418B" w14:paraId="1182F30D" w14:textId="77777777" w:rsidTr="009846C9">
        <w:trPr>
          <w:trHeight w:val="250"/>
          <w:jc w:val="center"/>
        </w:trPr>
        <w:tc>
          <w:tcPr>
            <w:tcW w:w="993" w:type="dxa"/>
            <w:tcBorders>
              <w:top w:val="nil"/>
              <w:left w:val="nil"/>
              <w:right w:val="nil"/>
            </w:tcBorders>
            <w:shd w:val="clear" w:color="auto" w:fill="auto"/>
            <w:noWrap/>
            <w:vAlign w:val="bottom"/>
          </w:tcPr>
          <w:p w14:paraId="03C62A13"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right w:val="nil"/>
            </w:tcBorders>
            <w:shd w:val="clear" w:color="auto" w:fill="auto"/>
            <w:noWrap/>
            <w:vAlign w:val="bottom"/>
          </w:tcPr>
          <w:p w14:paraId="6448C7B5"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w:t>
            </w:r>
          </w:p>
        </w:tc>
        <w:tc>
          <w:tcPr>
            <w:tcW w:w="2551" w:type="dxa"/>
            <w:tcBorders>
              <w:top w:val="nil"/>
              <w:left w:val="nil"/>
              <w:right w:val="nil"/>
            </w:tcBorders>
            <w:shd w:val="clear" w:color="auto" w:fill="auto"/>
            <w:noWrap/>
            <w:vAlign w:val="bottom"/>
          </w:tcPr>
          <w:p w14:paraId="57225C6B"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医学技术类</w:t>
            </w:r>
          </w:p>
        </w:tc>
        <w:tc>
          <w:tcPr>
            <w:tcW w:w="1843" w:type="dxa"/>
            <w:tcBorders>
              <w:top w:val="nil"/>
              <w:left w:val="nil"/>
              <w:right w:val="nil"/>
            </w:tcBorders>
            <w:shd w:val="clear" w:color="auto" w:fill="auto"/>
            <w:noWrap/>
            <w:vAlign w:val="bottom"/>
          </w:tcPr>
          <w:p w14:paraId="5C4063C3" w14:textId="4D0AAC69"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101008</w:t>
            </w:r>
            <w:r w:rsidR="00917143" w:rsidRPr="0067418B">
              <w:rPr>
                <w:rFonts w:ascii="宋体" w:eastAsia="宋体" w:hAnsi="宋体" w:cs="宋体" w:hint="eastAsia"/>
                <w:kern w:val="0"/>
                <w:sz w:val="22"/>
              </w:rPr>
              <w:t>T</w:t>
            </w:r>
          </w:p>
        </w:tc>
        <w:tc>
          <w:tcPr>
            <w:tcW w:w="2208" w:type="dxa"/>
            <w:tcBorders>
              <w:top w:val="nil"/>
              <w:left w:val="nil"/>
              <w:right w:val="nil"/>
            </w:tcBorders>
            <w:shd w:val="clear" w:color="auto" w:fill="auto"/>
            <w:noWrap/>
            <w:vAlign w:val="bottom"/>
          </w:tcPr>
          <w:p w14:paraId="2D402973"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听力与言语康复学</w:t>
            </w:r>
          </w:p>
        </w:tc>
      </w:tr>
      <w:tr w:rsidR="0067418B" w:rsidRPr="0067418B" w14:paraId="5A241226" w14:textId="77777777" w:rsidTr="009846C9">
        <w:trPr>
          <w:trHeight w:val="250"/>
          <w:jc w:val="center"/>
        </w:trPr>
        <w:tc>
          <w:tcPr>
            <w:tcW w:w="993" w:type="dxa"/>
            <w:tcBorders>
              <w:top w:val="nil"/>
              <w:left w:val="nil"/>
              <w:right w:val="nil"/>
            </w:tcBorders>
            <w:shd w:val="clear" w:color="auto" w:fill="auto"/>
            <w:noWrap/>
            <w:vAlign w:val="bottom"/>
          </w:tcPr>
          <w:p w14:paraId="67B2FE21"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top w:val="nil"/>
              <w:left w:val="nil"/>
              <w:right w:val="nil"/>
            </w:tcBorders>
            <w:shd w:val="clear" w:color="auto" w:fill="auto"/>
            <w:noWrap/>
            <w:vAlign w:val="bottom"/>
          </w:tcPr>
          <w:p w14:paraId="58CC31F8"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w:t>
            </w:r>
          </w:p>
        </w:tc>
        <w:tc>
          <w:tcPr>
            <w:tcW w:w="2551" w:type="dxa"/>
            <w:tcBorders>
              <w:top w:val="nil"/>
              <w:left w:val="nil"/>
              <w:right w:val="nil"/>
            </w:tcBorders>
            <w:shd w:val="clear" w:color="auto" w:fill="auto"/>
            <w:noWrap/>
            <w:vAlign w:val="bottom"/>
          </w:tcPr>
          <w:p w14:paraId="2CA5EC35"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医学技术类</w:t>
            </w:r>
          </w:p>
        </w:tc>
        <w:tc>
          <w:tcPr>
            <w:tcW w:w="1843" w:type="dxa"/>
            <w:tcBorders>
              <w:top w:val="nil"/>
              <w:left w:val="nil"/>
              <w:right w:val="nil"/>
            </w:tcBorders>
            <w:shd w:val="clear" w:color="auto" w:fill="auto"/>
            <w:noWrap/>
            <w:vAlign w:val="bottom"/>
          </w:tcPr>
          <w:p w14:paraId="7463836B" w14:textId="5C32765E"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101009</w:t>
            </w:r>
            <w:r w:rsidR="00917143" w:rsidRPr="0067418B">
              <w:rPr>
                <w:rFonts w:ascii="宋体" w:eastAsia="宋体" w:hAnsi="宋体" w:cs="宋体" w:hint="eastAsia"/>
                <w:kern w:val="0"/>
                <w:sz w:val="22"/>
              </w:rPr>
              <w:t>T</w:t>
            </w:r>
          </w:p>
        </w:tc>
        <w:tc>
          <w:tcPr>
            <w:tcW w:w="2208" w:type="dxa"/>
            <w:tcBorders>
              <w:top w:val="nil"/>
              <w:left w:val="nil"/>
              <w:right w:val="nil"/>
            </w:tcBorders>
            <w:shd w:val="clear" w:color="auto" w:fill="auto"/>
            <w:noWrap/>
            <w:vAlign w:val="bottom"/>
          </w:tcPr>
          <w:p w14:paraId="28B59BBB"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康复物理治疗</w:t>
            </w:r>
          </w:p>
        </w:tc>
      </w:tr>
      <w:tr w:rsidR="00917143" w:rsidRPr="0067418B" w14:paraId="4B43BE94" w14:textId="77777777" w:rsidTr="009846C9">
        <w:trPr>
          <w:trHeight w:val="250"/>
          <w:jc w:val="center"/>
        </w:trPr>
        <w:tc>
          <w:tcPr>
            <w:tcW w:w="993" w:type="dxa"/>
            <w:tcBorders>
              <w:left w:val="nil"/>
              <w:bottom w:val="single" w:sz="4" w:space="0" w:color="auto"/>
              <w:right w:val="nil"/>
            </w:tcBorders>
            <w:shd w:val="clear" w:color="auto" w:fill="auto"/>
            <w:noWrap/>
            <w:vAlign w:val="bottom"/>
          </w:tcPr>
          <w:p w14:paraId="34D92501" w14:textId="77777777" w:rsidR="00917143" w:rsidRPr="0067418B" w:rsidRDefault="00917143" w:rsidP="007817BB">
            <w:pPr>
              <w:widowControl/>
              <w:spacing w:line="360" w:lineRule="exact"/>
              <w:jc w:val="left"/>
              <w:rPr>
                <w:rFonts w:ascii="宋体" w:eastAsia="宋体" w:hAnsi="宋体" w:cs="宋体"/>
                <w:kern w:val="0"/>
                <w:sz w:val="22"/>
              </w:rPr>
            </w:pPr>
          </w:p>
        </w:tc>
        <w:tc>
          <w:tcPr>
            <w:tcW w:w="1134" w:type="dxa"/>
            <w:tcBorders>
              <w:left w:val="nil"/>
              <w:bottom w:val="single" w:sz="4" w:space="0" w:color="auto"/>
              <w:right w:val="nil"/>
            </w:tcBorders>
            <w:shd w:val="clear" w:color="auto" w:fill="auto"/>
            <w:noWrap/>
            <w:vAlign w:val="bottom"/>
          </w:tcPr>
          <w:p w14:paraId="096D721B"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w:t>
            </w:r>
          </w:p>
        </w:tc>
        <w:tc>
          <w:tcPr>
            <w:tcW w:w="2551" w:type="dxa"/>
            <w:tcBorders>
              <w:left w:val="nil"/>
              <w:bottom w:val="single" w:sz="4" w:space="0" w:color="auto"/>
              <w:right w:val="nil"/>
            </w:tcBorders>
            <w:shd w:val="clear" w:color="auto" w:fill="auto"/>
            <w:noWrap/>
            <w:vAlign w:val="bottom"/>
          </w:tcPr>
          <w:p w14:paraId="46BF2803"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医学技术类</w:t>
            </w:r>
          </w:p>
        </w:tc>
        <w:tc>
          <w:tcPr>
            <w:tcW w:w="1843" w:type="dxa"/>
            <w:tcBorders>
              <w:left w:val="nil"/>
              <w:bottom w:val="single" w:sz="4" w:space="0" w:color="auto"/>
              <w:right w:val="nil"/>
            </w:tcBorders>
            <w:shd w:val="clear" w:color="auto" w:fill="auto"/>
            <w:noWrap/>
            <w:vAlign w:val="bottom"/>
          </w:tcPr>
          <w:p w14:paraId="2E6EC964" w14:textId="3E8E5560" w:rsidR="00917143" w:rsidRPr="0067418B" w:rsidRDefault="0067418B" w:rsidP="007817BB">
            <w:pPr>
              <w:widowControl/>
              <w:spacing w:line="360" w:lineRule="exact"/>
              <w:jc w:val="left"/>
              <w:rPr>
                <w:rFonts w:ascii="宋体" w:eastAsia="宋体" w:hAnsi="宋体" w:cs="宋体"/>
                <w:kern w:val="0"/>
                <w:sz w:val="22"/>
              </w:rPr>
            </w:pPr>
            <w:r w:rsidRPr="0067418B">
              <w:rPr>
                <w:rFonts w:ascii="Times New Roman" w:eastAsia="宋体" w:hAnsi="Times New Roman" w:cs="宋体" w:hint="eastAsia"/>
                <w:kern w:val="0"/>
                <w:sz w:val="22"/>
              </w:rPr>
              <w:t>101010</w:t>
            </w:r>
            <w:r w:rsidR="00917143" w:rsidRPr="0067418B">
              <w:rPr>
                <w:rFonts w:ascii="宋体" w:eastAsia="宋体" w:hAnsi="宋体" w:cs="宋体" w:hint="eastAsia"/>
                <w:kern w:val="0"/>
                <w:sz w:val="22"/>
              </w:rPr>
              <w:t>T</w:t>
            </w:r>
          </w:p>
        </w:tc>
        <w:tc>
          <w:tcPr>
            <w:tcW w:w="2208" w:type="dxa"/>
            <w:tcBorders>
              <w:left w:val="nil"/>
              <w:bottom w:val="single" w:sz="4" w:space="0" w:color="auto"/>
              <w:right w:val="nil"/>
            </w:tcBorders>
            <w:shd w:val="clear" w:color="auto" w:fill="auto"/>
            <w:noWrap/>
            <w:vAlign w:val="bottom"/>
          </w:tcPr>
          <w:p w14:paraId="6B30D40C" w14:textId="77777777" w:rsidR="00917143" w:rsidRPr="0067418B" w:rsidRDefault="00917143" w:rsidP="007817BB">
            <w:pPr>
              <w:widowControl/>
              <w:spacing w:line="360" w:lineRule="exact"/>
              <w:jc w:val="left"/>
              <w:rPr>
                <w:rFonts w:ascii="宋体" w:eastAsia="宋体" w:hAnsi="宋体" w:cs="宋体"/>
                <w:kern w:val="0"/>
                <w:sz w:val="22"/>
              </w:rPr>
            </w:pPr>
            <w:r w:rsidRPr="0067418B">
              <w:rPr>
                <w:rFonts w:ascii="宋体" w:eastAsia="宋体" w:hAnsi="宋体" w:cs="宋体" w:hint="eastAsia"/>
                <w:kern w:val="0"/>
                <w:sz w:val="22"/>
              </w:rPr>
              <w:t>康复作业治疗</w:t>
            </w:r>
          </w:p>
        </w:tc>
      </w:tr>
    </w:tbl>
    <w:p w14:paraId="520F32A6" w14:textId="77777777" w:rsidR="00227BCD" w:rsidRPr="0067418B" w:rsidRDefault="00227BCD" w:rsidP="007817BB">
      <w:pPr>
        <w:spacing w:line="360" w:lineRule="exact"/>
        <w:ind w:firstLineChars="200" w:firstLine="422"/>
        <w:rPr>
          <w:rFonts w:ascii="宋体" w:eastAsia="宋体" w:hAnsi="宋体"/>
          <w:b/>
          <w:bCs/>
        </w:rPr>
      </w:pPr>
    </w:p>
    <w:p w14:paraId="0A270FFF" w14:textId="03B3F347" w:rsidR="007D7A94" w:rsidRPr="0067418B" w:rsidRDefault="00176A60" w:rsidP="007817BB">
      <w:pPr>
        <w:spacing w:line="360" w:lineRule="exact"/>
        <w:ind w:firstLineChars="200" w:firstLine="422"/>
        <w:rPr>
          <w:rFonts w:ascii="宋体" w:eastAsia="宋体" w:hAnsi="宋体"/>
          <w:b/>
          <w:bCs/>
        </w:rPr>
      </w:pPr>
      <w:r w:rsidRPr="0067418B">
        <w:rPr>
          <w:rFonts w:ascii="宋体" w:eastAsia="宋体" w:hAnsi="宋体" w:hint="eastAsia"/>
          <w:b/>
          <w:bCs/>
        </w:rPr>
        <w:t>（一</w:t>
      </w:r>
      <w:r w:rsidRPr="0067418B">
        <w:rPr>
          <w:rFonts w:ascii="宋体" w:eastAsia="宋体" w:hAnsi="宋体"/>
          <w:b/>
          <w:bCs/>
        </w:rPr>
        <w:t>）</w:t>
      </w:r>
      <w:r w:rsidR="0067418B" w:rsidRPr="0067418B">
        <w:rPr>
          <w:rFonts w:ascii="Times New Roman" w:eastAsia="宋体" w:hAnsi="Times New Roman"/>
          <w:b/>
          <w:bCs/>
        </w:rPr>
        <w:t>1998</w:t>
      </w:r>
      <w:r w:rsidR="00AD7D58" w:rsidRPr="0067418B">
        <w:rPr>
          <w:rFonts w:ascii="宋体" w:eastAsia="宋体" w:hAnsi="宋体"/>
          <w:b/>
          <w:bCs/>
        </w:rPr>
        <w:t>年专业目录调整后</w:t>
      </w:r>
      <w:r w:rsidR="00BE7EE9" w:rsidRPr="0067418B">
        <w:rPr>
          <w:rFonts w:ascii="宋体" w:eastAsia="宋体" w:hAnsi="宋体" w:hint="eastAsia"/>
          <w:b/>
          <w:bCs/>
        </w:rPr>
        <w:t>康复相关专业</w:t>
      </w:r>
      <w:r w:rsidR="00AD7D58" w:rsidRPr="0067418B">
        <w:rPr>
          <w:rFonts w:ascii="宋体" w:eastAsia="宋体" w:hAnsi="宋体" w:hint="eastAsia"/>
          <w:b/>
          <w:bCs/>
        </w:rPr>
        <w:t>变化</w:t>
      </w:r>
      <w:r w:rsidR="000F56BE" w:rsidRPr="0067418B">
        <w:rPr>
          <w:rFonts w:ascii="宋体" w:eastAsia="宋体" w:hAnsi="宋体" w:hint="eastAsia"/>
          <w:b/>
          <w:bCs/>
        </w:rPr>
        <w:t>情况</w:t>
      </w:r>
      <w:r w:rsidR="00AD7D58" w:rsidRPr="0067418B">
        <w:rPr>
          <w:rFonts w:ascii="宋体" w:eastAsia="宋体" w:hAnsi="宋体" w:hint="eastAsia"/>
          <w:b/>
          <w:bCs/>
        </w:rPr>
        <w:t>分析</w:t>
      </w:r>
    </w:p>
    <w:p w14:paraId="60ACD4FB" w14:textId="604DC66E" w:rsidR="00071499" w:rsidRDefault="0067418B" w:rsidP="007817BB">
      <w:pPr>
        <w:spacing w:line="360" w:lineRule="exact"/>
        <w:ind w:firstLineChars="200" w:firstLine="420"/>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000</w:t>
      </w:r>
      <w:r w:rsidR="00957401" w:rsidRPr="0067418B">
        <w:rPr>
          <w:rFonts w:ascii="宋体" w:eastAsia="宋体" w:hAnsi="宋体"/>
        </w:rPr>
        <w:t>-</w:t>
      </w:r>
      <w:r w:rsidRPr="0067418B">
        <w:rPr>
          <w:rFonts w:ascii="Times New Roman" w:eastAsia="宋体" w:hAnsi="Times New Roman"/>
        </w:rPr>
        <w:t>2011</w:t>
      </w:r>
      <w:r w:rsidR="00071499" w:rsidRPr="0067418B">
        <w:rPr>
          <w:rFonts w:ascii="宋体" w:eastAsia="宋体" w:hAnsi="宋体" w:hint="eastAsia"/>
        </w:rPr>
        <w:t>年间，教育部新增备案或审批</w:t>
      </w:r>
      <w:r w:rsidR="004E6202">
        <w:rPr>
          <w:rFonts w:ascii="宋体" w:eastAsia="宋体" w:hAnsi="宋体" w:hint="eastAsia"/>
        </w:rPr>
        <w:t>的</w:t>
      </w:r>
      <w:r w:rsidR="00071499" w:rsidRPr="0067418B">
        <w:rPr>
          <w:rFonts w:ascii="宋体" w:eastAsia="宋体" w:hAnsi="宋体" w:hint="eastAsia"/>
        </w:rPr>
        <w:t>康复相关专业主要为康复治疗学（</w:t>
      </w:r>
      <w:r w:rsidRPr="0067418B">
        <w:rPr>
          <w:rFonts w:ascii="Times New Roman" w:eastAsia="宋体" w:hAnsi="Times New Roman" w:hint="eastAsia"/>
        </w:rPr>
        <w:t>1</w:t>
      </w:r>
      <w:r w:rsidRPr="0067418B">
        <w:rPr>
          <w:rFonts w:ascii="Times New Roman" w:eastAsia="宋体" w:hAnsi="Times New Roman"/>
        </w:rPr>
        <w:t>00307</w:t>
      </w:r>
      <w:r w:rsidR="00071499" w:rsidRPr="0067418B">
        <w:rPr>
          <w:rFonts w:ascii="宋体" w:eastAsia="宋体" w:hAnsi="宋体" w:hint="eastAsia"/>
        </w:rPr>
        <w:t>W），运动康复与健康（</w:t>
      </w:r>
      <w:r w:rsidRPr="0067418B">
        <w:rPr>
          <w:rFonts w:ascii="Times New Roman" w:eastAsia="宋体" w:hAnsi="Times New Roman"/>
        </w:rPr>
        <w:t>040206</w:t>
      </w:r>
      <w:r w:rsidR="00071499" w:rsidRPr="0067418B">
        <w:rPr>
          <w:rFonts w:ascii="宋体" w:eastAsia="宋体" w:hAnsi="宋体"/>
        </w:rPr>
        <w:t>S</w:t>
      </w:r>
      <w:r w:rsidR="00071499" w:rsidRPr="0067418B">
        <w:rPr>
          <w:rFonts w:ascii="宋体" w:eastAsia="宋体" w:hAnsi="宋体" w:hint="eastAsia"/>
        </w:rPr>
        <w:t>），听力学（</w:t>
      </w:r>
      <w:r w:rsidRPr="0067418B">
        <w:rPr>
          <w:rFonts w:ascii="Times New Roman" w:eastAsia="宋体" w:hAnsi="Times New Roman"/>
        </w:rPr>
        <w:t>100310</w:t>
      </w:r>
      <w:r w:rsidR="00071499" w:rsidRPr="0067418B">
        <w:rPr>
          <w:rFonts w:ascii="宋体" w:eastAsia="宋体" w:hAnsi="宋体"/>
        </w:rPr>
        <w:t>W</w:t>
      </w:r>
      <w:r w:rsidR="00071499" w:rsidRPr="0067418B">
        <w:rPr>
          <w:rFonts w:ascii="宋体" w:eastAsia="宋体" w:hAnsi="宋体" w:hint="eastAsia"/>
        </w:rPr>
        <w:t>）。</w:t>
      </w:r>
      <w:r w:rsidR="00115117" w:rsidRPr="0067418B">
        <w:rPr>
          <w:rFonts w:ascii="宋体" w:eastAsia="宋体" w:hAnsi="宋体" w:hint="eastAsia"/>
        </w:rPr>
        <w:t>康复相关专业中</w:t>
      </w:r>
      <w:r w:rsidR="00071499" w:rsidRPr="0067418B">
        <w:rPr>
          <w:rFonts w:ascii="宋体" w:eastAsia="宋体" w:hAnsi="宋体" w:hint="eastAsia"/>
        </w:rPr>
        <w:t>康复治疗学专业</w:t>
      </w:r>
      <w:r w:rsidR="00E70808" w:rsidRPr="0067418B">
        <w:rPr>
          <w:rFonts w:ascii="宋体" w:eastAsia="宋体" w:hAnsi="宋体" w:hint="eastAsia"/>
        </w:rPr>
        <w:t>每年均有新增，</w:t>
      </w:r>
      <w:r w:rsidRPr="0067418B">
        <w:rPr>
          <w:rFonts w:ascii="Times New Roman" w:eastAsia="宋体" w:hAnsi="Times New Roman" w:hint="eastAsia"/>
        </w:rPr>
        <w:t>2</w:t>
      </w:r>
      <w:r w:rsidRPr="0067418B">
        <w:rPr>
          <w:rFonts w:ascii="Times New Roman" w:eastAsia="宋体" w:hAnsi="Times New Roman"/>
        </w:rPr>
        <w:t>000</w:t>
      </w:r>
      <w:r w:rsidR="00957401" w:rsidRPr="0067418B">
        <w:rPr>
          <w:rFonts w:ascii="宋体" w:eastAsia="宋体" w:hAnsi="宋体"/>
        </w:rPr>
        <w:t>-</w:t>
      </w:r>
      <w:r w:rsidRPr="0067418B">
        <w:rPr>
          <w:rFonts w:ascii="Times New Roman" w:eastAsia="宋体" w:hAnsi="Times New Roman"/>
        </w:rPr>
        <w:t>2011</w:t>
      </w:r>
      <w:r w:rsidR="00E70808" w:rsidRPr="0067418B">
        <w:rPr>
          <w:rFonts w:ascii="宋体" w:eastAsia="宋体" w:hAnsi="宋体" w:hint="eastAsia"/>
        </w:rPr>
        <w:t>年合计新增</w:t>
      </w:r>
      <w:r w:rsidRPr="0067418B">
        <w:rPr>
          <w:rFonts w:ascii="Times New Roman" w:eastAsia="宋体" w:hAnsi="Times New Roman" w:hint="eastAsia"/>
        </w:rPr>
        <w:t>5</w:t>
      </w:r>
      <w:r w:rsidRPr="0067418B">
        <w:rPr>
          <w:rFonts w:ascii="Times New Roman" w:eastAsia="宋体" w:hAnsi="Times New Roman"/>
        </w:rPr>
        <w:t>6</w:t>
      </w:r>
      <w:r w:rsidR="00AE5913" w:rsidRPr="0067418B">
        <w:rPr>
          <w:rFonts w:ascii="宋体" w:eastAsia="宋体" w:hAnsi="宋体" w:hint="eastAsia"/>
        </w:rPr>
        <w:t>个</w:t>
      </w:r>
      <w:r w:rsidR="00A754E7" w:rsidRPr="0067418B">
        <w:rPr>
          <w:rFonts w:ascii="宋体" w:eastAsia="宋体" w:hAnsi="宋体" w:hint="eastAsia"/>
        </w:rPr>
        <w:t>（详见表</w:t>
      </w:r>
      <w:r w:rsidRPr="0067418B">
        <w:rPr>
          <w:rFonts w:ascii="Times New Roman" w:eastAsia="宋体" w:hAnsi="Times New Roman"/>
        </w:rPr>
        <w:t>2</w:t>
      </w:r>
      <w:r w:rsidR="00A754E7" w:rsidRPr="0067418B">
        <w:rPr>
          <w:rFonts w:ascii="宋体" w:eastAsia="宋体" w:hAnsi="宋体" w:hint="eastAsia"/>
        </w:rPr>
        <w:t>）</w:t>
      </w:r>
      <w:r w:rsidR="00E70808" w:rsidRPr="0067418B">
        <w:rPr>
          <w:rFonts w:ascii="宋体" w:eastAsia="宋体" w:hAnsi="宋体" w:hint="eastAsia"/>
        </w:rPr>
        <w:t>，</w:t>
      </w:r>
      <w:r w:rsidR="00115117" w:rsidRPr="0067418B">
        <w:rPr>
          <w:rFonts w:ascii="宋体" w:eastAsia="宋体" w:hAnsi="宋体" w:hint="eastAsia"/>
        </w:rPr>
        <w:t>占</w:t>
      </w:r>
      <w:r w:rsidR="007E027E" w:rsidRPr="0067418B">
        <w:rPr>
          <w:rFonts w:ascii="宋体" w:eastAsia="宋体" w:hAnsi="宋体" w:hint="eastAsia"/>
        </w:rPr>
        <w:t>新增康复相关专业</w:t>
      </w:r>
      <w:r w:rsidR="006E02CC" w:rsidRPr="0067418B">
        <w:rPr>
          <w:rFonts w:ascii="宋体" w:eastAsia="宋体" w:hAnsi="宋体" w:hint="eastAsia"/>
        </w:rPr>
        <w:t>总数</w:t>
      </w:r>
      <w:r w:rsidR="007E027E" w:rsidRPr="0067418B">
        <w:rPr>
          <w:rFonts w:ascii="宋体" w:eastAsia="宋体" w:hAnsi="宋体" w:hint="eastAsia"/>
        </w:rPr>
        <w:t>的</w:t>
      </w:r>
      <w:r w:rsidRPr="0067418B">
        <w:rPr>
          <w:rFonts w:ascii="Times New Roman" w:eastAsia="宋体" w:hAnsi="Times New Roman"/>
        </w:rPr>
        <w:t>72</w:t>
      </w:r>
      <w:r w:rsidR="00405733" w:rsidRPr="0067418B">
        <w:rPr>
          <w:rFonts w:ascii="宋体" w:eastAsia="宋体" w:hAnsi="宋体"/>
        </w:rPr>
        <w:t>.</w:t>
      </w:r>
      <w:r w:rsidRPr="0067418B">
        <w:rPr>
          <w:rFonts w:ascii="Times New Roman" w:eastAsia="宋体" w:hAnsi="Times New Roman"/>
        </w:rPr>
        <w:t>73</w:t>
      </w:r>
      <w:r w:rsidR="00957401" w:rsidRPr="0067418B">
        <w:rPr>
          <w:rFonts w:ascii="宋体" w:eastAsia="宋体" w:hAnsi="宋体"/>
        </w:rPr>
        <w:t>%</w:t>
      </w:r>
      <w:r w:rsidR="00115117" w:rsidRPr="0067418B">
        <w:rPr>
          <w:rFonts w:ascii="宋体" w:eastAsia="宋体" w:hAnsi="宋体" w:hint="eastAsia"/>
        </w:rPr>
        <w:t>。</w:t>
      </w:r>
      <w:r w:rsidR="00071499" w:rsidRPr="0067418B">
        <w:rPr>
          <w:rFonts w:ascii="宋体" w:eastAsia="宋体" w:hAnsi="宋体" w:hint="eastAsia"/>
        </w:rPr>
        <w:t>运动康复与健康</w:t>
      </w:r>
      <w:r w:rsidR="00E70808" w:rsidRPr="0067418B">
        <w:rPr>
          <w:rFonts w:ascii="宋体" w:eastAsia="宋体" w:hAnsi="宋体" w:hint="eastAsia"/>
        </w:rPr>
        <w:t>专业自</w:t>
      </w:r>
      <w:r w:rsidRPr="0067418B">
        <w:rPr>
          <w:rFonts w:ascii="Times New Roman" w:eastAsia="宋体" w:hAnsi="Times New Roman" w:hint="eastAsia"/>
        </w:rPr>
        <w:t>2</w:t>
      </w:r>
      <w:r w:rsidRPr="0067418B">
        <w:rPr>
          <w:rFonts w:ascii="Times New Roman" w:eastAsia="宋体" w:hAnsi="Times New Roman"/>
        </w:rPr>
        <w:t>004</w:t>
      </w:r>
      <w:r w:rsidR="00E70808" w:rsidRPr="0067418B">
        <w:rPr>
          <w:rFonts w:ascii="宋体" w:eastAsia="宋体" w:hAnsi="宋体" w:hint="eastAsia"/>
        </w:rPr>
        <w:t>年起也有</w:t>
      </w:r>
      <w:r w:rsidR="00405B1B" w:rsidRPr="0067418B">
        <w:rPr>
          <w:rFonts w:ascii="宋体" w:eastAsia="宋体" w:hAnsi="宋体" w:hint="eastAsia"/>
        </w:rPr>
        <w:t>部分</w:t>
      </w:r>
      <w:r w:rsidR="00E70808" w:rsidRPr="0067418B">
        <w:rPr>
          <w:rFonts w:ascii="宋体" w:eastAsia="宋体" w:hAnsi="宋体" w:hint="eastAsia"/>
        </w:rPr>
        <w:t>新增，</w:t>
      </w:r>
      <w:r w:rsidRPr="0067418B">
        <w:rPr>
          <w:rFonts w:ascii="Times New Roman" w:eastAsia="宋体" w:hAnsi="Times New Roman" w:hint="eastAsia"/>
        </w:rPr>
        <w:t>2</w:t>
      </w:r>
      <w:r w:rsidRPr="0067418B">
        <w:rPr>
          <w:rFonts w:ascii="Times New Roman" w:eastAsia="宋体" w:hAnsi="Times New Roman"/>
        </w:rPr>
        <w:t>000</w:t>
      </w:r>
      <w:r w:rsidR="00957401" w:rsidRPr="0067418B">
        <w:rPr>
          <w:rFonts w:ascii="宋体" w:eastAsia="宋体" w:hAnsi="宋体"/>
        </w:rPr>
        <w:t>-</w:t>
      </w:r>
      <w:r w:rsidRPr="0067418B">
        <w:rPr>
          <w:rFonts w:ascii="Times New Roman" w:eastAsia="宋体" w:hAnsi="Times New Roman"/>
        </w:rPr>
        <w:t>2011</w:t>
      </w:r>
      <w:r w:rsidR="00AE5913" w:rsidRPr="0067418B">
        <w:rPr>
          <w:rFonts w:ascii="宋体" w:eastAsia="宋体" w:hAnsi="宋体" w:hint="eastAsia"/>
        </w:rPr>
        <w:t>年间新设</w:t>
      </w:r>
      <w:r w:rsidRPr="0067418B">
        <w:rPr>
          <w:rFonts w:ascii="Times New Roman" w:eastAsia="宋体" w:hAnsi="Times New Roman" w:hint="eastAsia"/>
        </w:rPr>
        <w:t>1</w:t>
      </w:r>
      <w:r w:rsidRPr="0067418B">
        <w:rPr>
          <w:rFonts w:ascii="Times New Roman" w:eastAsia="宋体" w:hAnsi="Times New Roman"/>
        </w:rPr>
        <w:t>8</w:t>
      </w:r>
      <w:r w:rsidR="00AE5913" w:rsidRPr="0067418B">
        <w:rPr>
          <w:rFonts w:ascii="宋体" w:eastAsia="宋体" w:hAnsi="宋体" w:hint="eastAsia"/>
        </w:rPr>
        <w:t>个，占</w:t>
      </w:r>
      <w:r w:rsidR="007E027E" w:rsidRPr="0067418B">
        <w:rPr>
          <w:rFonts w:ascii="宋体" w:eastAsia="宋体" w:hAnsi="宋体" w:hint="eastAsia"/>
        </w:rPr>
        <w:t>新增康复相关专业总数的</w:t>
      </w:r>
      <w:r w:rsidRPr="0067418B">
        <w:rPr>
          <w:rFonts w:ascii="Times New Roman" w:eastAsia="宋体" w:hAnsi="Times New Roman"/>
        </w:rPr>
        <w:t>23</w:t>
      </w:r>
      <w:r w:rsidR="00AE5913" w:rsidRPr="0067418B">
        <w:rPr>
          <w:rFonts w:ascii="宋体" w:eastAsia="宋体" w:hAnsi="宋体"/>
        </w:rPr>
        <w:t>.</w:t>
      </w:r>
      <w:r w:rsidRPr="0067418B">
        <w:rPr>
          <w:rFonts w:ascii="Times New Roman" w:eastAsia="宋体" w:hAnsi="Times New Roman"/>
        </w:rPr>
        <w:t>38</w:t>
      </w:r>
      <w:r w:rsidR="00957401" w:rsidRPr="0067418B">
        <w:rPr>
          <w:rFonts w:ascii="宋体" w:eastAsia="宋体" w:hAnsi="宋体"/>
        </w:rPr>
        <w:t>%</w:t>
      </w:r>
      <w:r w:rsidR="00AE5913" w:rsidRPr="0067418B">
        <w:rPr>
          <w:rFonts w:ascii="宋体" w:eastAsia="宋体" w:hAnsi="宋体" w:hint="eastAsia"/>
        </w:rPr>
        <w:t>。</w:t>
      </w:r>
      <w:r w:rsidR="00E70808" w:rsidRPr="0067418B">
        <w:rPr>
          <w:rFonts w:ascii="宋体" w:eastAsia="宋体" w:hAnsi="宋体" w:hint="eastAsia"/>
        </w:rPr>
        <w:t>听力学专业</w:t>
      </w:r>
      <w:r w:rsidR="00E4304B" w:rsidRPr="0067418B">
        <w:rPr>
          <w:rFonts w:ascii="宋体" w:eastAsia="宋体" w:hAnsi="宋体" w:hint="eastAsia"/>
        </w:rPr>
        <w:t>和假肢矫形工程专业</w:t>
      </w:r>
      <w:r w:rsidR="00E70808" w:rsidRPr="0067418B">
        <w:rPr>
          <w:rFonts w:ascii="宋体" w:eastAsia="宋体" w:hAnsi="宋体" w:hint="eastAsia"/>
        </w:rPr>
        <w:t>在</w:t>
      </w:r>
      <w:r w:rsidRPr="0067418B">
        <w:rPr>
          <w:rFonts w:ascii="Times New Roman" w:eastAsia="宋体" w:hAnsi="Times New Roman" w:hint="eastAsia"/>
        </w:rPr>
        <w:t>2</w:t>
      </w:r>
      <w:r w:rsidRPr="0067418B">
        <w:rPr>
          <w:rFonts w:ascii="Times New Roman" w:eastAsia="宋体" w:hAnsi="Times New Roman"/>
        </w:rPr>
        <w:t>000</w:t>
      </w:r>
      <w:r w:rsidR="00957401" w:rsidRPr="0067418B">
        <w:rPr>
          <w:rFonts w:ascii="宋体" w:eastAsia="宋体" w:hAnsi="宋体"/>
        </w:rPr>
        <w:t>-</w:t>
      </w:r>
      <w:r w:rsidRPr="0067418B">
        <w:rPr>
          <w:rFonts w:ascii="Times New Roman" w:eastAsia="宋体" w:hAnsi="Times New Roman"/>
        </w:rPr>
        <w:t>2011</w:t>
      </w:r>
      <w:r w:rsidR="00E70808" w:rsidRPr="0067418B">
        <w:rPr>
          <w:rFonts w:ascii="宋体" w:eastAsia="宋体" w:hAnsi="宋体" w:hint="eastAsia"/>
        </w:rPr>
        <w:t>年间</w:t>
      </w:r>
      <w:r w:rsidR="00E4304B" w:rsidRPr="0067418B">
        <w:rPr>
          <w:rFonts w:ascii="宋体" w:eastAsia="宋体" w:hAnsi="宋体" w:hint="eastAsia"/>
        </w:rPr>
        <w:t>均</w:t>
      </w:r>
      <w:r w:rsidR="00E70808" w:rsidRPr="0067418B">
        <w:rPr>
          <w:rFonts w:ascii="宋体" w:eastAsia="宋体" w:hAnsi="宋体" w:hint="eastAsia"/>
        </w:rPr>
        <w:t>只有</w:t>
      </w:r>
      <w:r w:rsidRPr="0067418B">
        <w:rPr>
          <w:rFonts w:ascii="Times New Roman" w:eastAsia="宋体" w:hAnsi="Times New Roman" w:hint="eastAsia"/>
        </w:rPr>
        <w:t>1</w:t>
      </w:r>
      <w:r w:rsidR="00E70808" w:rsidRPr="0067418B">
        <w:rPr>
          <w:rFonts w:ascii="宋体" w:eastAsia="宋体" w:hAnsi="宋体" w:hint="eastAsia"/>
        </w:rPr>
        <w:t>所院校新增。</w:t>
      </w:r>
    </w:p>
    <w:p w14:paraId="22C241DB" w14:textId="77777777" w:rsidR="002078F0" w:rsidRPr="0067418B" w:rsidRDefault="002078F0" w:rsidP="007817BB">
      <w:pPr>
        <w:spacing w:line="360" w:lineRule="exact"/>
        <w:ind w:firstLineChars="200" w:firstLine="420"/>
        <w:rPr>
          <w:rFonts w:ascii="宋体" w:eastAsia="宋体" w:hAnsi="宋体"/>
        </w:rPr>
      </w:pPr>
    </w:p>
    <w:tbl>
      <w:tblPr>
        <w:tblW w:w="8395" w:type="dxa"/>
        <w:tblLook w:val="04A0" w:firstRow="1" w:lastRow="0" w:firstColumn="1" w:lastColumn="0" w:noHBand="0" w:noVBand="1"/>
      </w:tblPr>
      <w:tblGrid>
        <w:gridCol w:w="1747"/>
        <w:gridCol w:w="554"/>
        <w:gridCol w:w="554"/>
        <w:gridCol w:w="554"/>
        <w:gridCol w:w="554"/>
        <w:gridCol w:w="554"/>
        <w:gridCol w:w="554"/>
        <w:gridCol w:w="554"/>
        <w:gridCol w:w="554"/>
        <w:gridCol w:w="554"/>
        <w:gridCol w:w="554"/>
        <w:gridCol w:w="554"/>
        <w:gridCol w:w="554"/>
      </w:tblGrid>
      <w:tr w:rsidR="0067418B" w:rsidRPr="0067418B" w14:paraId="4901E82D" w14:textId="77777777" w:rsidTr="009846C9">
        <w:trPr>
          <w:trHeight w:val="266"/>
        </w:trPr>
        <w:tc>
          <w:tcPr>
            <w:tcW w:w="8395" w:type="dxa"/>
            <w:gridSpan w:val="13"/>
            <w:tcBorders>
              <w:left w:val="nil"/>
              <w:bottom w:val="single" w:sz="4" w:space="0" w:color="auto"/>
              <w:right w:val="nil"/>
            </w:tcBorders>
            <w:shd w:val="clear" w:color="auto" w:fill="auto"/>
            <w:noWrap/>
            <w:vAlign w:val="bottom"/>
          </w:tcPr>
          <w:p w14:paraId="506B8CB5" w14:textId="25B17931" w:rsidR="00A24301" w:rsidRPr="002078F0" w:rsidRDefault="00A24301" w:rsidP="007817BB">
            <w:pPr>
              <w:widowControl/>
              <w:spacing w:line="360" w:lineRule="exact"/>
              <w:jc w:val="center"/>
              <w:rPr>
                <w:rFonts w:ascii="宋体" w:eastAsia="宋体" w:hAnsi="宋体" w:cs="宋体"/>
                <w:bCs/>
                <w:kern w:val="0"/>
                <w:sz w:val="16"/>
                <w:szCs w:val="16"/>
              </w:rPr>
            </w:pPr>
            <w:r w:rsidRPr="002078F0">
              <w:rPr>
                <w:rFonts w:ascii="宋体" w:eastAsia="宋体" w:hAnsi="宋体" w:hint="eastAsia"/>
                <w:bCs/>
              </w:rPr>
              <w:t>表</w:t>
            </w:r>
            <w:r w:rsidR="0067418B" w:rsidRPr="002078F0">
              <w:rPr>
                <w:rFonts w:ascii="Times New Roman" w:eastAsia="宋体" w:hAnsi="Times New Roman"/>
                <w:bCs/>
              </w:rPr>
              <w:t>2</w:t>
            </w:r>
            <w:r w:rsidRPr="002078F0">
              <w:rPr>
                <w:rFonts w:ascii="宋体" w:eastAsia="宋体" w:hAnsi="宋体"/>
                <w:bCs/>
              </w:rPr>
              <w:t xml:space="preserve"> </w:t>
            </w:r>
            <w:r w:rsidRPr="002078F0">
              <w:rPr>
                <w:rFonts w:ascii="宋体" w:eastAsia="宋体" w:hAnsi="宋体" w:hint="eastAsia"/>
                <w:bCs/>
              </w:rPr>
              <w:t>康复相关专业</w:t>
            </w:r>
            <w:r w:rsidR="0067418B" w:rsidRPr="002078F0">
              <w:rPr>
                <w:rFonts w:ascii="Times New Roman" w:eastAsia="宋体" w:hAnsi="Times New Roman" w:hint="eastAsia"/>
                <w:bCs/>
              </w:rPr>
              <w:t>2</w:t>
            </w:r>
            <w:r w:rsidR="0067418B" w:rsidRPr="002078F0">
              <w:rPr>
                <w:rFonts w:ascii="Times New Roman" w:eastAsia="宋体" w:hAnsi="Times New Roman"/>
                <w:bCs/>
              </w:rPr>
              <w:t>000</w:t>
            </w:r>
            <w:r w:rsidR="00957401" w:rsidRPr="002078F0">
              <w:rPr>
                <w:rFonts w:ascii="宋体" w:eastAsia="宋体" w:hAnsi="宋体"/>
                <w:bCs/>
              </w:rPr>
              <w:t>-</w:t>
            </w:r>
            <w:r w:rsidR="0067418B" w:rsidRPr="002078F0">
              <w:rPr>
                <w:rFonts w:ascii="Times New Roman" w:eastAsia="宋体" w:hAnsi="Times New Roman"/>
                <w:bCs/>
              </w:rPr>
              <w:t>2011</w:t>
            </w:r>
            <w:r w:rsidRPr="002078F0">
              <w:rPr>
                <w:rFonts w:ascii="宋体" w:eastAsia="宋体" w:hAnsi="宋体" w:hint="eastAsia"/>
                <w:bCs/>
              </w:rPr>
              <w:t>年教育部新增备案或审批类专业数量</w:t>
            </w:r>
          </w:p>
        </w:tc>
      </w:tr>
      <w:tr w:rsidR="0067418B" w:rsidRPr="0067418B" w14:paraId="6CE54452" w14:textId="77777777" w:rsidTr="00A24301">
        <w:trPr>
          <w:trHeight w:val="266"/>
        </w:trPr>
        <w:tc>
          <w:tcPr>
            <w:tcW w:w="1747" w:type="dxa"/>
            <w:tcBorders>
              <w:top w:val="single" w:sz="4" w:space="0" w:color="auto"/>
              <w:left w:val="nil"/>
              <w:bottom w:val="single" w:sz="4" w:space="0" w:color="auto"/>
              <w:right w:val="nil"/>
            </w:tcBorders>
            <w:shd w:val="clear" w:color="auto" w:fill="auto"/>
            <w:noWrap/>
            <w:vAlign w:val="bottom"/>
            <w:hideMark/>
          </w:tcPr>
          <w:p w14:paraId="36B73DF2" w14:textId="23504C98" w:rsidR="00E4304B" w:rsidRPr="0067418B" w:rsidRDefault="00E4304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专业名称</w:t>
            </w:r>
          </w:p>
        </w:tc>
        <w:tc>
          <w:tcPr>
            <w:tcW w:w="554" w:type="dxa"/>
            <w:tcBorders>
              <w:top w:val="single" w:sz="4" w:space="0" w:color="auto"/>
              <w:left w:val="nil"/>
              <w:bottom w:val="single" w:sz="4" w:space="0" w:color="auto"/>
              <w:right w:val="nil"/>
            </w:tcBorders>
            <w:shd w:val="clear" w:color="auto" w:fill="auto"/>
            <w:vAlign w:val="bottom"/>
            <w:hideMark/>
          </w:tcPr>
          <w:p w14:paraId="2ED02EC7" w14:textId="55C1BB02"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2000</w:t>
            </w:r>
          </w:p>
        </w:tc>
        <w:tc>
          <w:tcPr>
            <w:tcW w:w="554" w:type="dxa"/>
            <w:tcBorders>
              <w:top w:val="single" w:sz="4" w:space="0" w:color="auto"/>
              <w:left w:val="nil"/>
              <w:bottom w:val="single" w:sz="4" w:space="0" w:color="auto"/>
              <w:right w:val="nil"/>
            </w:tcBorders>
            <w:shd w:val="clear" w:color="auto" w:fill="auto"/>
            <w:vAlign w:val="bottom"/>
            <w:hideMark/>
          </w:tcPr>
          <w:p w14:paraId="039F552C" w14:textId="463650A3"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2001</w:t>
            </w:r>
          </w:p>
        </w:tc>
        <w:tc>
          <w:tcPr>
            <w:tcW w:w="554" w:type="dxa"/>
            <w:tcBorders>
              <w:top w:val="single" w:sz="4" w:space="0" w:color="auto"/>
              <w:left w:val="nil"/>
              <w:bottom w:val="single" w:sz="4" w:space="0" w:color="auto"/>
              <w:right w:val="nil"/>
            </w:tcBorders>
            <w:shd w:val="clear" w:color="auto" w:fill="auto"/>
            <w:vAlign w:val="bottom"/>
            <w:hideMark/>
          </w:tcPr>
          <w:p w14:paraId="12933A66" w14:textId="4FF26D79"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2002</w:t>
            </w:r>
          </w:p>
        </w:tc>
        <w:tc>
          <w:tcPr>
            <w:tcW w:w="554" w:type="dxa"/>
            <w:tcBorders>
              <w:top w:val="single" w:sz="4" w:space="0" w:color="auto"/>
              <w:left w:val="nil"/>
              <w:bottom w:val="single" w:sz="4" w:space="0" w:color="auto"/>
              <w:right w:val="nil"/>
            </w:tcBorders>
            <w:shd w:val="clear" w:color="auto" w:fill="auto"/>
            <w:vAlign w:val="bottom"/>
            <w:hideMark/>
          </w:tcPr>
          <w:p w14:paraId="3534247C" w14:textId="257752A7"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2003</w:t>
            </w:r>
          </w:p>
        </w:tc>
        <w:tc>
          <w:tcPr>
            <w:tcW w:w="554" w:type="dxa"/>
            <w:tcBorders>
              <w:top w:val="single" w:sz="4" w:space="0" w:color="auto"/>
              <w:left w:val="nil"/>
              <w:bottom w:val="single" w:sz="4" w:space="0" w:color="auto"/>
              <w:right w:val="nil"/>
            </w:tcBorders>
            <w:shd w:val="clear" w:color="auto" w:fill="auto"/>
            <w:vAlign w:val="bottom"/>
            <w:hideMark/>
          </w:tcPr>
          <w:p w14:paraId="2C688330" w14:textId="700CDD1B"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2004</w:t>
            </w:r>
          </w:p>
        </w:tc>
        <w:tc>
          <w:tcPr>
            <w:tcW w:w="554" w:type="dxa"/>
            <w:tcBorders>
              <w:top w:val="single" w:sz="4" w:space="0" w:color="auto"/>
              <w:left w:val="nil"/>
              <w:bottom w:val="single" w:sz="4" w:space="0" w:color="auto"/>
              <w:right w:val="nil"/>
            </w:tcBorders>
            <w:shd w:val="clear" w:color="auto" w:fill="auto"/>
            <w:vAlign w:val="bottom"/>
            <w:hideMark/>
          </w:tcPr>
          <w:p w14:paraId="407D8F9F" w14:textId="018F9D7A"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2005</w:t>
            </w:r>
          </w:p>
        </w:tc>
        <w:tc>
          <w:tcPr>
            <w:tcW w:w="554" w:type="dxa"/>
            <w:tcBorders>
              <w:top w:val="single" w:sz="4" w:space="0" w:color="auto"/>
              <w:left w:val="nil"/>
              <w:bottom w:val="single" w:sz="4" w:space="0" w:color="auto"/>
              <w:right w:val="nil"/>
            </w:tcBorders>
            <w:shd w:val="clear" w:color="auto" w:fill="auto"/>
            <w:vAlign w:val="bottom"/>
            <w:hideMark/>
          </w:tcPr>
          <w:p w14:paraId="2BFB8FAB" w14:textId="3157F11F"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2006</w:t>
            </w:r>
          </w:p>
        </w:tc>
        <w:tc>
          <w:tcPr>
            <w:tcW w:w="554" w:type="dxa"/>
            <w:tcBorders>
              <w:top w:val="single" w:sz="4" w:space="0" w:color="auto"/>
              <w:left w:val="nil"/>
              <w:bottom w:val="single" w:sz="4" w:space="0" w:color="auto"/>
              <w:right w:val="nil"/>
            </w:tcBorders>
            <w:shd w:val="clear" w:color="auto" w:fill="auto"/>
            <w:vAlign w:val="bottom"/>
            <w:hideMark/>
          </w:tcPr>
          <w:p w14:paraId="6CC362D8" w14:textId="7568E5B8"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2007</w:t>
            </w:r>
          </w:p>
        </w:tc>
        <w:tc>
          <w:tcPr>
            <w:tcW w:w="554" w:type="dxa"/>
            <w:tcBorders>
              <w:top w:val="single" w:sz="4" w:space="0" w:color="auto"/>
              <w:left w:val="nil"/>
              <w:bottom w:val="single" w:sz="4" w:space="0" w:color="auto"/>
              <w:right w:val="nil"/>
            </w:tcBorders>
            <w:shd w:val="clear" w:color="auto" w:fill="auto"/>
            <w:vAlign w:val="bottom"/>
            <w:hideMark/>
          </w:tcPr>
          <w:p w14:paraId="1EB3DC80" w14:textId="33A62E66"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2008</w:t>
            </w:r>
          </w:p>
        </w:tc>
        <w:tc>
          <w:tcPr>
            <w:tcW w:w="554" w:type="dxa"/>
            <w:tcBorders>
              <w:top w:val="single" w:sz="4" w:space="0" w:color="auto"/>
              <w:left w:val="nil"/>
              <w:bottom w:val="single" w:sz="4" w:space="0" w:color="auto"/>
              <w:right w:val="nil"/>
            </w:tcBorders>
            <w:shd w:val="clear" w:color="auto" w:fill="auto"/>
            <w:vAlign w:val="bottom"/>
            <w:hideMark/>
          </w:tcPr>
          <w:p w14:paraId="751EE0DB" w14:textId="7A79FFBC"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2009</w:t>
            </w:r>
          </w:p>
        </w:tc>
        <w:tc>
          <w:tcPr>
            <w:tcW w:w="554" w:type="dxa"/>
            <w:tcBorders>
              <w:top w:val="single" w:sz="4" w:space="0" w:color="auto"/>
              <w:left w:val="nil"/>
              <w:bottom w:val="single" w:sz="4" w:space="0" w:color="auto"/>
              <w:right w:val="nil"/>
            </w:tcBorders>
            <w:shd w:val="clear" w:color="auto" w:fill="auto"/>
            <w:vAlign w:val="bottom"/>
            <w:hideMark/>
          </w:tcPr>
          <w:p w14:paraId="3CA520E7" w14:textId="712902C3"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2010</w:t>
            </w:r>
          </w:p>
        </w:tc>
        <w:tc>
          <w:tcPr>
            <w:tcW w:w="554" w:type="dxa"/>
            <w:tcBorders>
              <w:top w:val="single" w:sz="4" w:space="0" w:color="auto"/>
              <w:left w:val="nil"/>
              <w:bottom w:val="single" w:sz="4" w:space="0" w:color="auto"/>
              <w:right w:val="nil"/>
            </w:tcBorders>
            <w:shd w:val="clear" w:color="auto" w:fill="auto"/>
            <w:vAlign w:val="bottom"/>
            <w:hideMark/>
          </w:tcPr>
          <w:p w14:paraId="25EC14C3" w14:textId="59FB1097" w:rsidR="00E4304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2011</w:t>
            </w:r>
          </w:p>
        </w:tc>
      </w:tr>
      <w:tr w:rsidR="0067418B" w:rsidRPr="0067418B" w14:paraId="0A590F14" w14:textId="77777777" w:rsidTr="004019F8">
        <w:trPr>
          <w:trHeight w:val="245"/>
        </w:trPr>
        <w:tc>
          <w:tcPr>
            <w:tcW w:w="1747" w:type="dxa"/>
            <w:tcBorders>
              <w:top w:val="single" w:sz="4" w:space="0" w:color="auto"/>
              <w:left w:val="nil"/>
              <w:bottom w:val="nil"/>
              <w:right w:val="nil"/>
            </w:tcBorders>
            <w:shd w:val="clear" w:color="auto" w:fill="auto"/>
            <w:noWrap/>
            <w:vAlign w:val="bottom"/>
            <w:hideMark/>
          </w:tcPr>
          <w:p w14:paraId="327AE292" w14:textId="2EAD2867" w:rsidR="00E4304B" w:rsidRPr="0067418B" w:rsidRDefault="00E4304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康复治疗学</w:t>
            </w:r>
          </w:p>
        </w:tc>
        <w:tc>
          <w:tcPr>
            <w:tcW w:w="554" w:type="dxa"/>
            <w:tcBorders>
              <w:top w:val="nil"/>
              <w:left w:val="nil"/>
              <w:bottom w:val="nil"/>
              <w:right w:val="nil"/>
            </w:tcBorders>
            <w:shd w:val="clear" w:color="auto" w:fill="auto"/>
            <w:noWrap/>
            <w:vAlign w:val="center"/>
            <w:hideMark/>
          </w:tcPr>
          <w:p w14:paraId="2F52BA5B" w14:textId="568E7C12"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nil"/>
              <w:right w:val="nil"/>
            </w:tcBorders>
            <w:shd w:val="clear" w:color="auto" w:fill="auto"/>
            <w:noWrap/>
            <w:vAlign w:val="center"/>
            <w:hideMark/>
          </w:tcPr>
          <w:p w14:paraId="13C3FB32" w14:textId="543AC68F"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4</w:t>
            </w:r>
          </w:p>
        </w:tc>
        <w:tc>
          <w:tcPr>
            <w:tcW w:w="554" w:type="dxa"/>
            <w:tcBorders>
              <w:top w:val="nil"/>
              <w:left w:val="nil"/>
              <w:bottom w:val="nil"/>
              <w:right w:val="nil"/>
            </w:tcBorders>
            <w:shd w:val="clear" w:color="auto" w:fill="auto"/>
            <w:noWrap/>
            <w:vAlign w:val="center"/>
            <w:hideMark/>
          </w:tcPr>
          <w:p w14:paraId="6088613D" w14:textId="73A18909"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5</w:t>
            </w:r>
          </w:p>
        </w:tc>
        <w:tc>
          <w:tcPr>
            <w:tcW w:w="554" w:type="dxa"/>
            <w:tcBorders>
              <w:top w:val="nil"/>
              <w:left w:val="nil"/>
              <w:bottom w:val="nil"/>
              <w:right w:val="nil"/>
            </w:tcBorders>
            <w:shd w:val="clear" w:color="auto" w:fill="auto"/>
            <w:noWrap/>
            <w:vAlign w:val="center"/>
            <w:hideMark/>
          </w:tcPr>
          <w:p w14:paraId="6B074437" w14:textId="4CD87F6D"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4</w:t>
            </w:r>
          </w:p>
        </w:tc>
        <w:tc>
          <w:tcPr>
            <w:tcW w:w="554" w:type="dxa"/>
            <w:tcBorders>
              <w:top w:val="nil"/>
              <w:left w:val="nil"/>
              <w:bottom w:val="nil"/>
              <w:right w:val="nil"/>
            </w:tcBorders>
            <w:shd w:val="clear" w:color="auto" w:fill="auto"/>
            <w:noWrap/>
            <w:vAlign w:val="center"/>
            <w:hideMark/>
          </w:tcPr>
          <w:p w14:paraId="10D0D0C5" w14:textId="0EF1928C"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9</w:t>
            </w:r>
          </w:p>
        </w:tc>
        <w:tc>
          <w:tcPr>
            <w:tcW w:w="554" w:type="dxa"/>
            <w:tcBorders>
              <w:top w:val="nil"/>
              <w:left w:val="nil"/>
              <w:bottom w:val="nil"/>
              <w:right w:val="nil"/>
            </w:tcBorders>
            <w:shd w:val="clear" w:color="auto" w:fill="auto"/>
            <w:noWrap/>
            <w:vAlign w:val="center"/>
            <w:hideMark/>
          </w:tcPr>
          <w:p w14:paraId="35E5C080" w14:textId="37171CDC"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4</w:t>
            </w:r>
          </w:p>
        </w:tc>
        <w:tc>
          <w:tcPr>
            <w:tcW w:w="554" w:type="dxa"/>
            <w:tcBorders>
              <w:top w:val="nil"/>
              <w:left w:val="nil"/>
              <w:bottom w:val="nil"/>
              <w:right w:val="nil"/>
            </w:tcBorders>
            <w:shd w:val="clear" w:color="auto" w:fill="auto"/>
            <w:noWrap/>
            <w:vAlign w:val="center"/>
            <w:hideMark/>
          </w:tcPr>
          <w:p w14:paraId="4A16CB69" w14:textId="53C416DC"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5</w:t>
            </w:r>
          </w:p>
        </w:tc>
        <w:tc>
          <w:tcPr>
            <w:tcW w:w="554" w:type="dxa"/>
            <w:tcBorders>
              <w:top w:val="nil"/>
              <w:left w:val="nil"/>
              <w:bottom w:val="nil"/>
              <w:right w:val="nil"/>
            </w:tcBorders>
            <w:shd w:val="clear" w:color="auto" w:fill="auto"/>
            <w:noWrap/>
            <w:vAlign w:val="center"/>
            <w:hideMark/>
          </w:tcPr>
          <w:p w14:paraId="67865DF9" w14:textId="450EC969"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3</w:t>
            </w:r>
          </w:p>
        </w:tc>
        <w:tc>
          <w:tcPr>
            <w:tcW w:w="554" w:type="dxa"/>
            <w:tcBorders>
              <w:top w:val="nil"/>
              <w:left w:val="nil"/>
              <w:bottom w:val="nil"/>
              <w:right w:val="nil"/>
            </w:tcBorders>
            <w:shd w:val="clear" w:color="auto" w:fill="auto"/>
            <w:noWrap/>
            <w:vAlign w:val="center"/>
            <w:hideMark/>
          </w:tcPr>
          <w:p w14:paraId="28D009B4" w14:textId="4CC4C671"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3</w:t>
            </w:r>
          </w:p>
        </w:tc>
        <w:tc>
          <w:tcPr>
            <w:tcW w:w="554" w:type="dxa"/>
            <w:tcBorders>
              <w:top w:val="nil"/>
              <w:left w:val="nil"/>
              <w:bottom w:val="nil"/>
              <w:right w:val="nil"/>
            </w:tcBorders>
            <w:shd w:val="clear" w:color="auto" w:fill="auto"/>
            <w:noWrap/>
            <w:vAlign w:val="center"/>
            <w:hideMark/>
          </w:tcPr>
          <w:p w14:paraId="5010F59D" w14:textId="2C0DC0BA"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2</w:t>
            </w:r>
          </w:p>
        </w:tc>
        <w:tc>
          <w:tcPr>
            <w:tcW w:w="554" w:type="dxa"/>
            <w:tcBorders>
              <w:top w:val="nil"/>
              <w:left w:val="nil"/>
              <w:bottom w:val="nil"/>
              <w:right w:val="nil"/>
            </w:tcBorders>
            <w:shd w:val="clear" w:color="auto" w:fill="auto"/>
            <w:noWrap/>
            <w:vAlign w:val="center"/>
            <w:hideMark/>
          </w:tcPr>
          <w:p w14:paraId="35AB5CDB" w14:textId="2ECA130C"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8</w:t>
            </w:r>
          </w:p>
        </w:tc>
        <w:tc>
          <w:tcPr>
            <w:tcW w:w="554" w:type="dxa"/>
            <w:tcBorders>
              <w:top w:val="nil"/>
              <w:left w:val="nil"/>
              <w:bottom w:val="nil"/>
              <w:right w:val="nil"/>
            </w:tcBorders>
            <w:shd w:val="clear" w:color="auto" w:fill="auto"/>
            <w:noWrap/>
            <w:vAlign w:val="center"/>
            <w:hideMark/>
          </w:tcPr>
          <w:p w14:paraId="0A1608B7" w14:textId="7993E1EB"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9</w:t>
            </w:r>
          </w:p>
        </w:tc>
      </w:tr>
      <w:tr w:rsidR="0067418B" w:rsidRPr="0067418B" w14:paraId="21A7A3D0" w14:textId="77777777" w:rsidTr="004019F8">
        <w:trPr>
          <w:trHeight w:val="245"/>
        </w:trPr>
        <w:tc>
          <w:tcPr>
            <w:tcW w:w="1747" w:type="dxa"/>
            <w:tcBorders>
              <w:top w:val="nil"/>
              <w:left w:val="nil"/>
              <w:bottom w:val="nil"/>
              <w:right w:val="nil"/>
            </w:tcBorders>
            <w:shd w:val="clear" w:color="auto" w:fill="auto"/>
            <w:noWrap/>
            <w:vAlign w:val="bottom"/>
            <w:hideMark/>
          </w:tcPr>
          <w:p w14:paraId="15A42765" w14:textId="400A2DD5" w:rsidR="00E4304B" w:rsidRPr="0067418B" w:rsidRDefault="00E4304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康复医学</w:t>
            </w:r>
          </w:p>
        </w:tc>
        <w:tc>
          <w:tcPr>
            <w:tcW w:w="554" w:type="dxa"/>
            <w:tcBorders>
              <w:top w:val="nil"/>
              <w:left w:val="nil"/>
              <w:bottom w:val="nil"/>
              <w:right w:val="nil"/>
            </w:tcBorders>
            <w:shd w:val="clear" w:color="auto" w:fill="auto"/>
            <w:noWrap/>
            <w:vAlign w:val="center"/>
            <w:hideMark/>
          </w:tcPr>
          <w:p w14:paraId="5587F8D9" w14:textId="5ECD4400"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554" w:type="dxa"/>
            <w:tcBorders>
              <w:top w:val="nil"/>
              <w:left w:val="nil"/>
              <w:bottom w:val="nil"/>
              <w:right w:val="nil"/>
            </w:tcBorders>
            <w:shd w:val="clear" w:color="auto" w:fill="auto"/>
            <w:noWrap/>
            <w:vAlign w:val="center"/>
            <w:hideMark/>
          </w:tcPr>
          <w:p w14:paraId="5C628EA6" w14:textId="47523989"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4C074CC6" w14:textId="387605D3"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4F1912EF" w14:textId="22CA4D51"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0FF82DD9" w14:textId="4604D1DA"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3F039B33" w14:textId="41F35F3A"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0865C44E" w14:textId="30991567"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43289078" w14:textId="7BD6E861"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063B24EA" w14:textId="7E9DDAE1"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2603C5E7" w14:textId="08E2DD82"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79CBFECA" w14:textId="025869C5"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hideMark/>
          </w:tcPr>
          <w:p w14:paraId="21FA7D5A" w14:textId="14DE5E1F" w:rsidR="00E4304B" w:rsidRPr="0067418B" w:rsidRDefault="00E4304B" w:rsidP="007817BB">
            <w:pPr>
              <w:widowControl/>
              <w:spacing w:line="360" w:lineRule="exact"/>
              <w:jc w:val="center"/>
              <w:rPr>
                <w:rFonts w:ascii="宋体" w:eastAsia="宋体" w:hAnsi="宋体" w:cs="Times New Roman"/>
                <w:kern w:val="0"/>
                <w:sz w:val="20"/>
                <w:szCs w:val="20"/>
              </w:rPr>
            </w:pPr>
          </w:p>
        </w:tc>
      </w:tr>
      <w:tr w:rsidR="0067418B" w:rsidRPr="0067418B" w14:paraId="35CC1427" w14:textId="77777777" w:rsidTr="000F56BE">
        <w:trPr>
          <w:trHeight w:val="245"/>
        </w:trPr>
        <w:tc>
          <w:tcPr>
            <w:tcW w:w="1747" w:type="dxa"/>
            <w:tcBorders>
              <w:top w:val="nil"/>
              <w:left w:val="nil"/>
              <w:right w:val="nil"/>
            </w:tcBorders>
            <w:shd w:val="clear" w:color="auto" w:fill="auto"/>
            <w:noWrap/>
            <w:vAlign w:val="bottom"/>
            <w:hideMark/>
          </w:tcPr>
          <w:p w14:paraId="37442C4B" w14:textId="0D16A3AD" w:rsidR="00E4304B" w:rsidRPr="0067418B" w:rsidRDefault="00E4304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运动康复与健康</w:t>
            </w:r>
          </w:p>
        </w:tc>
        <w:tc>
          <w:tcPr>
            <w:tcW w:w="554" w:type="dxa"/>
            <w:tcBorders>
              <w:top w:val="nil"/>
              <w:left w:val="nil"/>
              <w:right w:val="nil"/>
            </w:tcBorders>
            <w:shd w:val="clear" w:color="auto" w:fill="auto"/>
            <w:noWrap/>
            <w:vAlign w:val="center"/>
            <w:hideMark/>
          </w:tcPr>
          <w:p w14:paraId="4D6408E5" w14:textId="31CD7D8B"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right w:val="nil"/>
            </w:tcBorders>
            <w:shd w:val="clear" w:color="auto" w:fill="auto"/>
            <w:noWrap/>
            <w:vAlign w:val="center"/>
            <w:hideMark/>
          </w:tcPr>
          <w:p w14:paraId="11B61641" w14:textId="33560368"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right w:val="nil"/>
            </w:tcBorders>
            <w:shd w:val="clear" w:color="auto" w:fill="auto"/>
            <w:noWrap/>
            <w:vAlign w:val="center"/>
            <w:hideMark/>
          </w:tcPr>
          <w:p w14:paraId="11808605" w14:textId="05CD7252"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right w:val="nil"/>
            </w:tcBorders>
            <w:shd w:val="clear" w:color="auto" w:fill="auto"/>
            <w:noWrap/>
            <w:vAlign w:val="center"/>
            <w:hideMark/>
          </w:tcPr>
          <w:p w14:paraId="0AA22F75" w14:textId="35A7567B"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right w:val="nil"/>
            </w:tcBorders>
            <w:shd w:val="clear" w:color="auto" w:fill="auto"/>
            <w:noWrap/>
            <w:vAlign w:val="center"/>
            <w:hideMark/>
          </w:tcPr>
          <w:p w14:paraId="0B03537B" w14:textId="295803BE" w:rsidR="00E4304B" w:rsidRPr="0067418B" w:rsidRDefault="0067418B" w:rsidP="007817BB">
            <w:pPr>
              <w:widowControl/>
              <w:spacing w:line="360" w:lineRule="exact"/>
              <w:jc w:val="center"/>
              <w:rPr>
                <w:rFonts w:ascii="宋体" w:eastAsia="宋体" w:hAnsi="宋体" w:cs="Times New Roman"/>
                <w:kern w:val="0"/>
                <w:sz w:val="20"/>
                <w:szCs w:val="20"/>
              </w:rPr>
            </w:pPr>
            <w:r w:rsidRPr="0067418B">
              <w:rPr>
                <w:rFonts w:ascii="Times New Roman" w:eastAsia="宋体" w:hAnsi="Times New Roman" w:hint="eastAsia"/>
                <w:sz w:val="20"/>
                <w:szCs w:val="20"/>
              </w:rPr>
              <w:t>3</w:t>
            </w:r>
          </w:p>
        </w:tc>
        <w:tc>
          <w:tcPr>
            <w:tcW w:w="554" w:type="dxa"/>
            <w:tcBorders>
              <w:top w:val="nil"/>
              <w:left w:val="nil"/>
              <w:right w:val="nil"/>
            </w:tcBorders>
            <w:shd w:val="clear" w:color="auto" w:fill="auto"/>
            <w:noWrap/>
            <w:vAlign w:val="center"/>
            <w:hideMark/>
          </w:tcPr>
          <w:p w14:paraId="19A63D19" w14:textId="1057A128"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554" w:type="dxa"/>
            <w:tcBorders>
              <w:top w:val="nil"/>
              <w:left w:val="nil"/>
              <w:right w:val="nil"/>
            </w:tcBorders>
            <w:shd w:val="clear" w:color="auto" w:fill="auto"/>
            <w:noWrap/>
            <w:vAlign w:val="center"/>
            <w:hideMark/>
          </w:tcPr>
          <w:p w14:paraId="1982B064" w14:textId="39EBAA51"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5</w:t>
            </w:r>
          </w:p>
        </w:tc>
        <w:tc>
          <w:tcPr>
            <w:tcW w:w="554" w:type="dxa"/>
            <w:tcBorders>
              <w:top w:val="nil"/>
              <w:left w:val="nil"/>
              <w:right w:val="nil"/>
            </w:tcBorders>
            <w:shd w:val="clear" w:color="auto" w:fill="auto"/>
            <w:noWrap/>
            <w:vAlign w:val="center"/>
            <w:hideMark/>
          </w:tcPr>
          <w:p w14:paraId="45B5AAAB" w14:textId="436711BE"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3</w:t>
            </w:r>
          </w:p>
        </w:tc>
        <w:tc>
          <w:tcPr>
            <w:tcW w:w="554" w:type="dxa"/>
            <w:tcBorders>
              <w:top w:val="nil"/>
              <w:left w:val="nil"/>
              <w:right w:val="nil"/>
            </w:tcBorders>
            <w:shd w:val="clear" w:color="auto" w:fill="auto"/>
            <w:noWrap/>
            <w:vAlign w:val="center"/>
            <w:hideMark/>
          </w:tcPr>
          <w:p w14:paraId="656140C1" w14:textId="5D446D84"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554" w:type="dxa"/>
            <w:tcBorders>
              <w:top w:val="nil"/>
              <w:left w:val="nil"/>
              <w:right w:val="nil"/>
            </w:tcBorders>
            <w:shd w:val="clear" w:color="auto" w:fill="auto"/>
            <w:noWrap/>
            <w:vAlign w:val="center"/>
            <w:hideMark/>
          </w:tcPr>
          <w:p w14:paraId="5EFE15C3" w14:textId="64851CB8"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554" w:type="dxa"/>
            <w:tcBorders>
              <w:top w:val="nil"/>
              <w:left w:val="nil"/>
              <w:right w:val="nil"/>
            </w:tcBorders>
            <w:shd w:val="clear" w:color="auto" w:fill="auto"/>
            <w:noWrap/>
            <w:vAlign w:val="center"/>
            <w:hideMark/>
          </w:tcPr>
          <w:p w14:paraId="5495B806" w14:textId="1BA52CB7"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right w:val="nil"/>
            </w:tcBorders>
            <w:shd w:val="clear" w:color="auto" w:fill="auto"/>
            <w:noWrap/>
            <w:vAlign w:val="center"/>
            <w:hideMark/>
          </w:tcPr>
          <w:p w14:paraId="0EC1A463" w14:textId="7B41838B" w:rsidR="00E4304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4</w:t>
            </w:r>
          </w:p>
        </w:tc>
      </w:tr>
      <w:tr w:rsidR="0067418B" w:rsidRPr="0067418B" w14:paraId="239DE0CE" w14:textId="77777777" w:rsidTr="00E4304B">
        <w:trPr>
          <w:trHeight w:val="245"/>
        </w:trPr>
        <w:tc>
          <w:tcPr>
            <w:tcW w:w="1747" w:type="dxa"/>
            <w:tcBorders>
              <w:top w:val="nil"/>
              <w:left w:val="nil"/>
              <w:bottom w:val="nil"/>
              <w:right w:val="nil"/>
            </w:tcBorders>
            <w:shd w:val="clear" w:color="auto" w:fill="auto"/>
            <w:noWrap/>
            <w:vAlign w:val="bottom"/>
          </w:tcPr>
          <w:p w14:paraId="33A1B0E5" w14:textId="1BC37257" w:rsidR="00E4304B" w:rsidRPr="0067418B" w:rsidRDefault="00E4304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听力学</w:t>
            </w:r>
          </w:p>
        </w:tc>
        <w:tc>
          <w:tcPr>
            <w:tcW w:w="554" w:type="dxa"/>
            <w:tcBorders>
              <w:top w:val="nil"/>
              <w:left w:val="nil"/>
              <w:bottom w:val="nil"/>
              <w:right w:val="nil"/>
            </w:tcBorders>
            <w:shd w:val="clear" w:color="auto" w:fill="auto"/>
            <w:noWrap/>
            <w:vAlign w:val="center"/>
          </w:tcPr>
          <w:p w14:paraId="5D0C0B5E" w14:textId="3ECFEBA4"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nil"/>
              <w:right w:val="nil"/>
            </w:tcBorders>
            <w:shd w:val="clear" w:color="auto" w:fill="auto"/>
            <w:noWrap/>
            <w:vAlign w:val="center"/>
          </w:tcPr>
          <w:p w14:paraId="321D0E9C" w14:textId="141AC90D" w:rsidR="00E4304B" w:rsidRPr="0067418B" w:rsidRDefault="0067418B" w:rsidP="007817BB">
            <w:pPr>
              <w:widowControl/>
              <w:spacing w:line="360" w:lineRule="exact"/>
              <w:jc w:val="center"/>
              <w:rPr>
                <w:rFonts w:ascii="宋体" w:eastAsia="宋体" w:hAnsi="宋体" w:cs="Times New Roman"/>
                <w:kern w:val="0"/>
                <w:sz w:val="20"/>
                <w:szCs w:val="20"/>
              </w:rPr>
            </w:pPr>
            <w:r w:rsidRPr="0067418B">
              <w:rPr>
                <w:rFonts w:ascii="Times New Roman" w:eastAsia="宋体" w:hAnsi="Times New Roman" w:hint="eastAsia"/>
                <w:sz w:val="20"/>
                <w:szCs w:val="20"/>
              </w:rPr>
              <w:t>1</w:t>
            </w:r>
          </w:p>
        </w:tc>
        <w:tc>
          <w:tcPr>
            <w:tcW w:w="554" w:type="dxa"/>
            <w:tcBorders>
              <w:top w:val="nil"/>
              <w:left w:val="nil"/>
              <w:bottom w:val="nil"/>
              <w:right w:val="nil"/>
            </w:tcBorders>
            <w:shd w:val="clear" w:color="auto" w:fill="auto"/>
            <w:noWrap/>
            <w:vAlign w:val="center"/>
          </w:tcPr>
          <w:p w14:paraId="1FC63B02" w14:textId="415F1E90"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tcPr>
          <w:p w14:paraId="12D28862" w14:textId="79246036"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tcPr>
          <w:p w14:paraId="31C6C41C" w14:textId="038BF906"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nil"/>
              <w:right w:val="nil"/>
            </w:tcBorders>
            <w:shd w:val="clear" w:color="auto" w:fill="auto"/>
            <w:noWrap/>
            <w:vAlign w:val="center"/>
          </w:tcPr>
          <w:p w14:paraId="315E3BF7" w14:textId="2BDD02F8"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nil"/>
              <w:right w:val="nil"/>
            </w:tcBorders>
            <w:shd w:val="clear" w:color="auto" w:fill="auto"/>
            <w:noWrap/>
            <w:vAlign w:val="center"/>
          </w:tcPr>
          <w:p w14:paraId="072F4BC0" w14:textId="58C7A8E0"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nil"/>
              <w:right w:val="nil"/>
            </w:tcBorders>
            <w:shd w:val="clear" w:color="auto" w:fill="auto"/>
            <w:noWrap/>
            <w:vAlign w:val="center"/>
          </w:tcPr>
          <w:p w14:paraId="3C79B022" w14:textId="7EA68FD5"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nil"/>
              <w:right w:val="nil"/>
            </w:tcBorders>
            <w:shd w:val="clear" w:color="auto" w:fill="auto"/>
            <w:noWrap/>
            <w:vAlign w:val="center"/>
          </w:tcPr>
          <w:p w14:paraId="2366E8B6" w14:textId="56E8E540"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nil"/>
              <w:right w:val="nil"/>
            </w:tcBorders>
            <w:shd w:val="clear" w:color="auto" w:fill="auto"/>
            <w:noWrap/>
            <w:vAlign w:val="center"/>
          </w:tcPr>
          <w:p w14:paraId="3DFA5839" w14:textId="3FAFA04B"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nil"/>
              <w:right w:val="nil"/>
            </w:tcBorders>
            <w:shd w:val="clear" w:color="auto" w:fill="auto"/>
            <w:noWrap/>
            <w:vAlign w:val="center"/>
          </w:tcPr>
          <w:p w14:paraId="48174ED6" w14:textId="4FA52121"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nil"/>
              <w:right w:val="nil"/>
            </w:tcBorders>
            <w:shd w:val="clear" w:color="auto" w:fill="auto"/>
            <w:noWrap/>
            <w:vAlign w:val="center"/>
          </w:tcPr>
          <w:p w14:paraId="41383033" w14:textId="0CF4DE8F" w:rsidR="00E4304B" w:rsidRPr="0067418B" w:rsidRDefault="00E4304B" w:rsidP="007817BB">
            <w:pPr>
              <w:widowControl/>
              <w:spacing w:line="360" w:lineRule="exact"/>
              <w:jc w:val="center"/>
              <w:rPr>
                <w:rFonts w:ascii="宋体" w:eastAsia="宋体" w:hAnsi="宋体" w:cs="宋体"/>
                <w:kern w:val="0"/>
                <w:sz w:val="20"/>
                <w:szCs w:val="20"/>
              </w:rPr>
            </w:pPr>
          </w:p>
        </w:tc>
      </w:tr>
      <w:tr w:rsidR="0067418B" w:rsidRPr="0067418B" w14:paraId="7FD0ABC8" w14:textId="77777777" w:rsidTr="000F56BE">
        <w:trPr>
          <w:trHeight w:val="245"/>
        </w:trPr>
        <w:tc>
          <w:tcPr>
            <w:tcW w:w="1747" w:type="dxa"/>
            <w:tcBorders>
              <w:top w:val="nil"/>
              <w:left w:val="nil"/>
              <w:bottom w:val="single" w:sz="4" w:space="0" w:color="auto"/>
              <w:right w:val="nil"/>
            </w:tcBorders>
            <w:shd w:val="clear" w:color="auto" w:fill="auto"/>
            <w:noWrap/>
            <w:vAlign w:val="bottom"/>
          </w:tcPr>
          <w:p w14:paraId="30266500" w14:textId="2B0CE4D8" w:rsidR="00E4304B" w:rsidRPr="0067418B" w:rsidRDefault="00E4304B" w:rsidP="007817BB">
            <w:pPr>
              <w:widowControl/>
              <w:spacing w:line="360" w:lineRule="exact"/>
              <w:jc w:val="left"/>
              <w:rPr>
                <w:rFonts w:ascii="宋体" w:eastAsia="宋体" w:hAnsi="宋体" w:cs="宋体"/>
                <w:kern w:val="0"/>
                <w:sz w:val="20"/>
                <w:szCs w:val="20"/>
              </w:rPr>
            </w:pPr>
            <w:r w:rsidRPr="0067418B">
              <w:rPr>
                <w:rFonts w:ascii="宋体" w:eastAsia="宋体" w:hAnsi="宋体" w:hint="eastAsia"/>
                <w:sz w:val="20"/>
                <w:szCs w:val="20"/>
              </w:rPr>
              <w:t>假肢矫形工程</w:t>
            </w:r>
          </w:p>
        </w:tc>
        <w:tc>
          <w:tcPr>
            <w:tcW w:w="554" w:type="dxa"/>
            <w:tcBorders>
              <w:top w:val="nil"/>
              <w:left w:val="nil"/>
              <w:bottom w:val="single" w:sz="4" w:space="0" w:color="auto"/>
              <w:right w:val="nil"/>
            </w:tcBorders>
            <w:shd w:val="clear" w:color="auto" w:fill="auto"/>
            <w:noWrap/>
            <w:vAlign w:val="center"/>
          </w:tcPr>
          <w:p w14:paraId="4BFD8A2A" w14:textId="77777777"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single" w:sz="4" w:space="0" w:color="auto"/>
              <w:right w:val="nil"/>
            </w:tcBorders>
            <w:shd w:val="clear" w:color="auto" w:fill="auto"/>
            <w:noWrap/>
            <w:vAlign w:val="center"/>
          </w:tcPr>
          <w:p w14:paraId="58AA4CF1" w14:textId="77777777" w:rsidR="00E4304B" w:rsidRPr="0067418B" w:rsidRDefault="00E4304B" w:rsidP="007817BB">
            <w:pPr>
              <w:widowControl/>
              <w:spacing w:line="360" w:lineRule="exact"/>
              <w:jc w:val="center"/>
              <w:rPr>
                <w:rFonts w:ascii="宋体" w:eastAsia="宋体" w:hAnsi="宋体"/>
                <w:sz w:val="20"/>
                <w:szCs w:val="20"/>
              </w:rPr>
            </w:pPr>
          </w:p>
        </w:tc>
        <w:tc>
          <w:tcPr>
            <w:tcW w:w="554" w:type="dxa"/>
            <w:tcBorders>
              <w:top w:val="nil"/>
              <w:left w:val="nil"/>
              <w:bottom w:val="single" w:sz="4" w:space="0" w:color="auto"/>
              <w:right w:val="nil"/>
            </w:tcBorders>
            <w:shd w:val="clear" w:color="auto" w:fill="auto"/>
            <w:noWrap/>
            <w:vAlign w:val="center"/>
          </w:tcPr>
          <w:p w14:paraId="185691AB" w14:textId="2631EA44" w:rsidR="00E4304B" w:rsidRPr="0067418B" w:rsidRDefault="0067418B" w:rsidP="007817BB">
            <w:pPr>
              <w:widowControl/>
              <w:spacing w:line="360" w:lineRule="exact"/>
              <w:jc w:val="center"/>
              <w:rPr>
                <w:rFonts w:ascii="宋体" w:eastAsia="宋体" w:hAnsi="宋体" w:cs="Times New Roman"/>
                <w:kern w:val="0"/>
                <w:sz w:val="20"/>
                <w:szCs w:val="20"/>
              </w:rPr>
            </w:pPr>
            <w:r w:rsidRPr="0067418B">
              <w:rPr>
                <w:rFonts w:ascii="Times New Roman" w:eastAsia="宋体" w:hAnsi="Times New Roman" w:hint="eastAsia"/>
                <w:sz w:val="20"/>
                <w:szCs w:val="20"/>
              </w:rPr>
              <w:t>1</w:t>
            </w:r>
          </w:p>
        </w:tc>
        <w:tc>
          <w:tcPr>
            <w:tcW w:w="554" w:type="dxa"/>
            <w:tcBorders>
              <w:top w:val="nil"/>
              <w:left w:val="nil"/>
              <w:bottom w:val="single" w:sz="4" w:space="0" w:color="auto"/>
              <w:right w:val="nil"/>
            </w:tcBorders>
            <w:shd w:val="clear" w:color="auto" w:fill="auto"/>
            <w:noWrap/>
            <w:vAlign w:val="center"/>
          </w:tcPr>
          <w:p w14:paraId="4C1F17F9" w14:textId="77777777"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single" w:sz="4" w:space="0" w:color="auto"/>
              <w:right w:val="nil"/>
            </w:tcBorders>
            <w:shd w:val="clear" w:color="auto" w:fill="auto"/>
            <w:noWrap/>
            <w:vAlign w:val="center"/>
          </w:tcPr>
          <w:p w14:paraId="5FE796E7" w14:textId="77777777" w:rsidR="00E4304B" w:rsidRPr="0067418B" w:rsidRDefault="00E4304B" w:rsidP="007817BB">
            <w:pPr>
              <w:widowControl/>
              <w:spacing w:line="360" w:lineRule="exact"/>
              <w:jc w:val="center"/>
              <w:rPr>
                <w:rFonts w:ascii="宋体" w:eastAsia="宋体" w:hAnsi="宋体" w:cs="Times New Roman"/>
                <w:kern w:val="0"/>
                <w:sz w:val="20"/>
                <w:szCs w:val="20"/>
              </w:rPr>
            </w:pPr>
          </w:p>
        </w:tc>
        <w:tc>
          <w:tcPr>
            <w:tcW w:w="554" w:type="dxa"/>
            <w:tcBorders>
              <w:top w:val="nil"/>
              <w:left w:val="nil"/>
              <w:bottom w:val="single" w:sz="4" w:space="0" w:color="auto"/>
              <w:right w:val="nil"/>
            </w:tcBorders>
            <w:shd w:val="clear" w:color="auto" w:fill="auto"/>
            <w:noWrap/>
            <w:vAlign w:val="center"/>
          </w:tcPr>
          <w:p w14:paraId="529507E4" w14:textId="77777777"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single" w:sz="4" w:space="0" w:color="auto"/>
              <w:right w:val="nil"/>
            </w:tcBorders>
            <w:shd w:val="clear" w:color="auto" w:fill="auto"/>
            <w:noWrap/>
            <w:vAlign w:val="center"/>
          </w:tcPr>
          <w:p w14:paraId="3A5C85DA" w14:textId="77777777"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single" w:sz="4" w:space="0" w:color="auto"/>
              <w:right w:val="nil"/>
            </w:tcBorders>
            <w:shd w:val="clear" w:color="auto" w:fill="auto"/>
            <w:noWrap/>
            <w:vAlign w:val="center"/>
          </w:tcPr>
          <w:p w14:paraId="0A87D5BD" w14:textId="77777777"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single" w:sz="4" w:space="0" w:color="auto"/>
              <w:right w:val="nil"/>
            </w:tcBorders>
            <w:shd w:val="clear" w:color="auto" w:fill="auto"/>
            <w:noWrap/>
            <w:vAlign w:val="center"/>
          </w:tcPr>
          <w:p w14:paraId="181F6976" w14:textId="77777777"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single" w:sz="4" w:space="0" w:color="auto"/>
              <w:right w:val="nil"/>
            </w:tcBorders>
            <w:shd w:val="clear" w:color="auto" w:fill="auto"/>
            <w:noWrap/>
            <w:vAlign w:val="center"/>
          </w:tcPr>
          <w:p w14:paraId="081D9762" w14:textId="77777777"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single" w:sz="4" w:space="0" w:color="auto"/>
              <w:right w:val="nil"/>
            </w:tcBorders>
            <w:shd w:val="clear" w:color="auto" w:fill="auto"/>
            <w:noWrap/>
            <w:vAlign w:val="center"/>
          </w:tcPr>
          <w:p w14:paraId="724530F6" w14:textId="77777777" w:rsidR="00E4304B" w:rsidRPr="0067418B" w:rsidRDefault="00E4304B" w:rsidP="007817BB">
            <w:pPr>
              <w:widowControl/>
              <w:spacing w:line="360" w:lineRule="exact"/>
              <w:jc w:val="center"/>
              <w:rPr>
                <w:rFonts w:ascii="宋体" w:eastAsia="宋体" w:hAnsi="宋体" w:cs="宋体"/>
                <w:kern w:val="0"/>
                <w:sz w:val="20"/>
                <w:szCs w:val="20"/>
              </w:rPr>
            </w:pPr>
          </w:p>
        </w:tc>
        <w:tc>
          <w:tcPr>
            <w:tcW w:w="554" w:type="dxa"/>
            <w:tcBorders>
              <w:top w:val="nil"/>
              <w:left w:val="nil"/>
              <w:bottom w:val="single" w:sz="4" w:space="0" w:color="auto"/>
              <w:right w:val="nil"/>
            </w:tcBorders>
            <w:shd w:val="clear" w:color="auto" w:fill="auto"/>
            <w:noWrap/>
            <w:vAlign w:val="center"/>
          </w:tcPr>
          <w:p w14:paraId="63744D91" w14:textId="77777777" w:rsidR="00E4304B" w:rsidRPr="0067418B" w:rsidRDefault="00E4304B" w:rsidP="007817BB">
            <w:pPr>
              <w:widowControl/>
              <w:spacing w:line="360" w:lineRule="exact"/>
              <w:jc w:val="center"/>
              <w:rPr>
                <w:rFonts w:ascii="宋体" w:eastAsia="宋体" w:hAnsi="宋体" w:cs="宋体"/>
                <w:kern w:val="0"/>
                <w:sz w:val="20"/>
                <w:szCs w:val="20"/>
              </w:rPr>
            </w:pPr>
          </w:p>
        </w:tc>
      </w:tr>
    </w:tbl>
    <w:p w14:paraId="59D766E6" w14:textId="77777777" w:rsidR="002078F0" w:rsidRDefault="002078F0" w:rsidP="007817BB">
      <w:pPr>
        <w:spacing w:line="360" w:lineRule="exact"/>
        <w:ind w:firstLineChars="200" w:firstLine="420"/>
        <w:jc w:val="left"/>
        <w:rPr>
          <w:rFonts w:ascii="Times New Roman" w:eastAsia="宋体" w:hAnsi="Times New Roman"/>
        </w:rPr>
      </w:pPr>
    </w:p>
    <w:p w14:paraId="0880064C" w14:textId="7CF83A09" w:rsidR="00306DEC" w:rsidRDefault="0067418B" w:rsidP="007817BB">
      <w:pPr>
        <w:spacing w:line="360" w:lineRule="exact"/>
        <w:ind w:firstLineChars="200" w:firstLine="420"/>
        <w:jc w:val="left"/>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000</w:t>
      </w:r>
      <w:r w:rsidR="00306DEC" w:rsidRPr="0067418B">
        <w:rPr>
          <w:rFonts w:ascii="宋体" w:eastAsia="宋体" w:hAnsi="宋体"/>
        </w:rPr>
        <w:t>-</w:t>
      </w:r>
      <w:r w:rsidRPr="0067418B">
        <w:rPr>
          <w:rFonts w:ascii="Times New Roman" w:eastAsia="宋体" w:hAnsi="Times New Roman"/>
        </w:rPr>
        <w:t>2011</w:t>
      </w:r>
      <w:r w:rsidR="00306DEC" w:rsidRPr="0067418B">
        <w:rPr>
          <w:rFonts w:ascii="宋体" w:eastAsia="宋体" w:hAnsi="宋体" w:hint="eastAsia"/>
        </w:rPr>
        <w:t>年间，康复相关专业主要开设在医药类、体育类、综合类院校中，师范类院校和理工类院校有少量新增，</w:t>
      </w:r>
      <w:r w:rsidR="00D13D24" w:rsidRPr="0067418B">
        <w:rPr>
          <w:rFonts w:ascii="宋体" w:eastAsia="宋体" w:hAnsi="宋体" w:hint="eastAsia"/>
        </w:rPr>
        <w:t>其中医药类院校新增备案或审批康复相关专业的数量占总数的</w:t>
      </w:r>
      <w:r w:rsidRPr="0067418B">
        <w:rPr>
          <w:rFonts w:ascii="Times New Roman" w:eastAsia="宋体" w:hAnsi="Times New Roman" w:hint="eastAsia"/>
        </w:rPr>
        <w:t>7</w:t>
      </w:r>
      <w:r w:rsidRPr="0067418B">
        <w:rPr>
          <w:rFonts w:ascii="Times New Roman" w:eastAsia="宋体" w:hAnsi="Times New Roman"/>
        </w:rPr>
        <w:t>1</w:t>
      </w:r>
      <w:r w:rsidR="00D13D24" w:rsidRPr="0067418B">
        <w:rPr>
          <w:rFonts w:ascii="宋体" w:eastAsia="宋体" w:hAnsi="宋体"/>
        </w:rPr>
        <w:t>.</w:t>
      </w:r>
      <w:r w:rsidRPr="0067418B">
        <w:rPr>
          <w:rFonts w:ascii="Times New Roman" w:eastAsia="宋体" w:hAnsi="Times New Roman"/>
        </w:rPr>
        <w:t>43</w:t>
      </w:r>
      <w:r w:rsidR="00D13D24" w:rsidRPr="0067418B">
        <w:rPr>
          <w:rFonts w:ascii="宋体" w:eastAsia="宋体" w:hAnsi="宋体"/>
        </w:rPr>
        <w:t>%</w:t>
      </w:r>
      <w:r w:rsidR="00D13D24" w:rsidRPr="0067418B">
        <w:rPr>
          <w:rFonts w:ascii="宋体" w:eastAsia="宋体" w:hAnsi="宋体" w:hint="eastAsia"/>
        </w:rPr>
        <w:t>，体育类院校占比</w:t>
      </w:r>
      <w:r w:rsidRPr="0067418B">
        <w:rPr>
          <w:rFonts w:ascii="Times New Roman" w:eastAsia="宋体" w:hAnsi="Times New Roman" w:hint="eastAsia"/>
        </w:rPr>
        <w:t>1</w:t>
      </w:r>
      <w:r w:rsidRPr="0067418B">
        <w:rPr>
          <w:rFonts w:ascii="Times New Roman" w:eastAsia="宋体" w:hAnsi="Times New Roman"/>
        </w:rPr>
        <w:t>2</w:t>
      </w:r>
      <w:r w:rsidR="002A0435" w:rsidRPr="0067418B">
        <w:rPr>
          <w:rFonts w:ascii="宋体" w:eastAsia="宋体" w:hAnsi="宋体"/>
        </w:rPr>
        <w:t>.</w:t>
      </w:r>
      <w:r w:rsidRPr="0067418B">
        <w:rPr>
          <w:rFonts w:ascii="Times New Roman" w:eastAsia="宋体" w:hAnsi="Times New Roman"/>
        </w:rPr>
        <w:t>99</w:t>
      </w:r>
      <w:r w:rsidR="00D13D24" w:rsidRPr="0067418B">
        <w:rPr>
          <w:rFonts w:ascii="宋体" w:eastAsia="宋体" w:hAnsi="宋体"/>
        </w:rPr>
        <w:t>%</w:t>
      </w:r>
      <w:r w:rsidR="00D13D24" w:rsidRPr="0067418B">
        <w:rPr>
          <w:rFonts w:ascii="宋体" w:eastAsia="宋体" w:hAnsi="宋体" w:hint="eastAsia"/>
        </w:rPr>
        <w:t>，综合类院校占比</w:t>
      </w:r>
      <w:r w:rsidRPr="0067418B">
        <w:rPr>
          <w:rFonts w:ascii="Times New Roman" w:eastAsia="宋体" w:hAnsi="Times New Roman"/>
        </w:rPr>
        <w:t>11</w:t>
      </w:r>
      <w:r w:rsidR="00D13D24" w:rsidRPr="0067418B">
        <w:rPr>
          <w:rFonts w:ascii="宋体" w:eastAsia="宋体" w:hAnsi="宋体"/>
        </w:rPr>
        <w:t>.</w:t>
      </w:r>
      <w:r w:rsidRPr="0067418B">
        <w:rPr>
          <w:rFonts w:ascii="Times New Roman" w:eastAsia="宋体" w:hAnsi="Times New Roman"/>
        </w:rPr>
        <w:t>69</w:t>
      </w:r>
      <w:r w:rsidR="00D13D24" w:rsidRPr="0067418B">
        <w:rPr>
          <w:rFonts w:ascii="宋体" w:eastAsia="宋体" w:hAnsi="宋体"/>
        </w:rPr>
        <w:t>%</w:t>
      </w:r>
      <w:r w:rsidR="00D13D24" w:rsidRPr="0067418B">
        <w:rPr>
          <w:rFonts w:ascii="宋体" w:eastAsia="宋体" w:hAnsi="宋体" w:hint="eastAsia"/>
        </w:rPr>
        <w:t>。可以看出在</w:t>
      </w:r>
      <w:r w:rsidRPr="0067418B">
        <w:rPr>
          <w:rFonts w:ascii="Times New Roman" w:eastAsia="宋体" w:hAnsi="Times New Roman" w:hint="eastAsia"/>
        </w:rPr>
        <w:t>2</w:t>
      </w:r>
      <w:r w:rsidRPr="0067418B">
        <w:rPr>
          <w:rFonts w:ascii="Times New Roman" w:eastAsia="宋体" w:hAnsi="Times New Roman"/>
        </w:rPr>
        <w:t>012</w:t>
      </w:r>
      <w:r w:rsidR="00D13D24" w:rsidRPr="0067418B">
        <w:rPr>
          <w:rFonts w:ascii="宋体" w:eastAsia="宋体" w:hAnsi="宋体" w:hint="eastAsia"/>
        </w:rPr>
        <w:t>年之前，申办康复相关专业的院校主要集中在医学类院校，其他院校参与较少。</w:t>
      </w:r>
    </w:p>
    <w:p w14:paraId="703660AC" w14:textId="77777777" w:rsidR="002078F0" w:rsidRPr="0067418B" w:rsidRDefault="002078F0" w:rsidP="007817BB">
      <w:pPr>
        <w:spacing w:line="360" w:lineRule="exact"/>
        <w:ind w:firstLineChars="200" w:firstLine="420"/>
        <w:jc w:val="left"/>
        <w:rPr>
          <w:rFonts w:ascii="宋体" w:eastAsia="宋体" w:hAnsi="宋体"/>
        </w:rPr>
      </w:pPr>
    </w:p>
    <w:p w14:paraId="4DCDC0BE" w14:textId="26A54F67" w:rsidR="000F56BE" w:rsidRPr="002078F0" w:rsidRDefault="00E350D9" w:rsidP="007817BB">
      <w:pPr>
        <w:spacing w:line="360" w:lineRule="exact"/>
        <w:jc w:val="center"/>
        <w:rPr>
          <w:rFonts w:ascii="宋体" w:eastAsia="宋体" w:hAnsi="宋体"/>
          <w:bCs/>
        </w:rPr>
      </w:pPr>
      <w:r w:rsidRPr="002078F0">
        <w:rPr>
          <w:rFonts w:ascii="宋体" w:eastAsia="宋体" w:hAnsi="宋体" w:hint="eastAsia"/>
          <w:bCs/>
        </w:rPr>
        <w:t>表</w:t>
      </w:r>
      <w:r w:rsidR="0067418B" w:rsidRPr="002078F0">
        <w:rPr>
          <w:rFonts w:ascii="Times New Roman" w:eastAsia="宋体" w:hAnsi="Times New Roman" w:hint="eastAsia"/>
          <w:bCs/>
        </w:rPr>
        <w:t>3</w:t>
      </w:r>
      <w:r w:rsidR="00190BFF" w:rsidRPr="002078F0">
        <w:rPr>
          <w:rFonts w:ascii="宋体" w:eastAsia="宋体" w:hAnsi="宋体"/>
          <w:bCs/>
        </w:rPr>
        <w:t xml:space="preserve"> </w:t>
      </w:r>
      <w:r w:rsidR="0067418B" w:rsidRPr="002078F0">
        <w:rPr>
          <w:rFonts w:ascii="Times New Roman" w:eastAsia="宋体" w:hAnsi="Times New Roman"/>
          <w:bCs/>
        </w:rPr>
        <w:t>2000</w:t>
      </w:r>
      <w:r w:rsidR="000F56BE" w:rsidRPr="002078F0">
        <w:rPr>
          <w:rFonts w:ascii="宋体" w:eastAsia="宋体" w:hAnsi="宋体"/>
          <w:bCs/>
        </w:rPr>
        <w:t>-</w:t>
      </w:r>
      <w:r w:rsidR="0067418B" w:rsidRPr="002078F0">
        <w:rPr>
          <w:rFonts w:ascii="Times New Roman" w:eastAsia="宋体" w:hAnsi="Times New Roman"/>
          <w:bCs/>
        </w:rPr>
        <w:t>2011</w:t>
      </w:r>
      <w:r w:rsidR="000F56BE" w:rsidRPr="002078F0">
        <w:rPr>
          <w:rFonts w:ascii="宋体" w:eastAsia="宋体" w:hAnsi="宋体" w:hint="eastAsia"/>
          <w:bCs/>
        </w:rPr>
        <w:t>年各类型院校新增备案或审批类专业数量</w:t>
      </w:r>
    </w:p>
    <w:tbl>
      <w:tblPr>
        <w:tblStyle w:val="a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956"/>
        <w:gridCol w:w="873"/>
        <w:gridCol w:w="873"/>
        <w:gridCol w:w="873"/>
        <w:gridCol w:w="873"/>
      </w:tblGrid>
      <w:tr w:rsidR="0067418B" w:rsidRPr="0067418B" w14:paraId="3381CA1A" w14:textId="77777777" w:rsidTr="00201362">
        <w:trPr>
          <w:trHeight w:val="245"/>
          <w:jc w:val="center"/>
        </w:trPr>
        <w:tc>
          <w:tcPr>
            <w:tcW w:w="2105" w:type="dxa"/>
            <w:tcBorders>
              <w:top w:val="single" w:sz="4" w:space="0" w:color="auto"/>
              <w:bottom w:val="single" w:sz="4" w:space="0" w:color="auto"/>
            </w:tcBorders>
            <w:shd w:val="clear" w:color="auto" w:fill="auto"/>
            <w:noWrap/>
            <w:vAlign w:val="bottom"/>
            <w:hideMark/>
          </w:tcPr>
          <w:p w14:paraId="06E6D072" w14:textId="561D4EA7" w:rsidR="00201362" w:rsidRPr="0067418B" w:rsidRDefault="00201362" w:rsidP="007817BB">
            <w:pPr>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专业名称</w:t>
            </w:r>
          </w:p>
        </w:tc>
        <w:tc>
          <w:tcPr>
            <w:tcW w:w="956" w:type="dxa"/>
            <w:tcBorders>
              <w:top w:val="single" w:sz="4" w:space="0" w:color="auto"/>
              <w:bottom w:val="single" w:sz="4" w:space="0" w:color="auto"/>
            </w:tcBorders>
            <w:shd w:val="clear" w:color="auto" w:fill="auto"/>
            <w:noWrap/>
            <w:vAlign w:val="bottom"/>
            <w:hideMark/>
          </w:tcPr>
          <w:p w14:paraId="5FD761CE" w14:textId="0C6CAEBD" w:rsidR="00201362" w:rsidRPr="0067418B" w:rsidRDefault="00201362" w:rsidP="007817BB">
            <w:pPr>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综合</w:t>
            </w:r>
          </w:p>
        </w:tc>
        <w:tc>
          <w:tcPr>
            <w:tcW w:w="873" w:type="dxa"/>
            <w:tcBorders>
              <w:top w:val="single" w:sz="4" w:space="0" w:color="auto"/>
              <w:bottom w:val="single" w:sz="4" w:space="0" w:color="auto"/>
            </w:tcBorders>
            <w:shd w:val="clear" w:color="auto" w:fill="auto"/>
            <w:noWrap/>
            <w:vAlign w:val="bottom"/>
            <w:hideMark/>
          </w:tcPr>
          <w:p w14:paraId="64D0051C" w14:textId="62A759DB" w:rsidR="00201362" w:rsidRPr="0067418B" w:rsidRDefault="00201362" w:rsidP="007817BB">
            <w:pPr>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体育</w:t>
            </w:r>
          </w:p>
        </w:tc>
        <w:tc>
          <w:tcPr>
            <w:tcW w:w="873" w:type="dxa"/>
            <w:tcBorders>
              <w:top w:val="single" w:sz="4" w:space="0" w:color="auto"/>
              <w:bottom w:val="single" w:sz="4" w:space="0" w:color="auto"/>
            </w:tcBorders>
            <w:shd w:val="clear" w:color="auto" w:fill="auto"/>
            <w:noWrap/>
            <w:vAlign w:val="bottom"/>
            <w:hideMark/>
          </w:tcPr>
          <w:p w14:paraId="1B60E4E2" w14:textId="2CF2666D" w:rsidR="00201362" w:rsidRPr="0067418B" w:rsidRDefault="00201362" w:rsidP="007817BB">
            <w:pPr>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医药</w:t>
            </w:r>
          </w:p>
        </w:tc>
        <w:tc>
          <w:tcPr>
            <w:tcW w:w="873" w:type="dxa"/>
            <w:tcBorders>
              <w:top w:val="single" w:sz="4" w:space="0" w:color="auto"/>
              <w:bottom w:val="single" w:sz="4" w:space="0" w:color="auto"/>
            </w:tcBorders>
            <w:shd w:val="clear" w:color="auto" w:fill="auto"/>
            <w:noWrap/>
            <w:vAlign w:val="bottom"/>
            <w:hideMark/>
          </w:tcPr>
          <w:p w14:paraId="6F39602E" w14:textId="1E471D6E" w:rsidR="00201362" w:rsidRPr="0067418B" w:rsidRDefault="00201362" w:rsidP="007817BB">
            <w:pPr>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师范</w:t>
            </w:r>
          </w:p>
        </w:tc>
        <w:tc>
          <w:tcPr>
            <w:tcW w:w="873" w:type="dxa"/>
            <w:tcBorders>
              <w:top w:val="single" w:sz="4" w:space="0" w:color="auto"/>
              <w:bottom w:val="single" w:sz="4" w:space="0" w:color="auto"/>
            </w:tcBorders>
            <w:shd w:val="clear" w:color="auto" w:fill="auto"/>
            <w:noWrap/>
            <w:vAlign w:val="bottom"/>
            <w:hideMark/>
          </w:tcPr>
          <w:p w14:paraId="072BB9C1" w14:textId="343543BF" w:rsidR="00201362" w:rsidRPr="0067418B" w:rsidRDefault="00201362" w:rsidP="007817BB">
            <w:pPr>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理工</w:t>
            </w:r>
          </w:p>
        </w:tc>
      </w:tr>
      <w:tr w:rsidR="0067418B" w:rsidRPr="0067418B" w14:paraId="121EA590" w14:textId="77777777" w:rsidTr="00201362">
        <w:trPr>
          <w:trHeight w:val="226"/>
          <w:jc w:val="center"/>
        </w:trPr>
        <w:tc>
          <w:tcPr>
            <w:tcW w:w="2105" w:type="dxa"/>
            <w:tcBorders>
              <w:top w:val="single" w:sz="4" w:space="0" w:color="auto"/>
            </w:tcBorders>
            <w:shd w:val="clear" w:color="auto" w:fill="auto"/>
            <w:noWrap/>
            <w:vAlign w:val="bottom"/>
            <w:hideMark/>
          </w:tcPr>
          <w:p w14:paraId="153308A3" w14:textId="6D87BCB3" w:rsidR="00201362" w:rsidRPr="0067418B" w:rsidRDefault="00201362" w:rsidP="007817BB">
            <w:pPr>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康复医学</w:t>
            </w:r>
          </w:p>
        </w:tc>
        <w:tc>
          <w:tcPr>
            <w:tcW w:w="956" w:type="dxa"/>
            <w:tcBorders>
              <w:top w:val="single" w:sz="4" w:space="0" w:color="auto"/>
            </w:tcBorders>
            <w:shd w:val="clear" w:color="auto" w:fill="auto"/>
            <w:noWrap/>
            <w:vAlign w:val="bottom"/>
          </w:tcPr>
          <w:p w14:paraId="61DF09BD" w14:textId="2DF92A93" w:rsidR="00201362" w:rsidRPr="0067418B" w:rsidRDefault="00201362" w:rsidP="007817BB">
            <w:pPr>
              <w:spacing w:line="360" w:lineRule="exact"/>
              <w:jc w:val="center"/>
              <w:rPr>
                <w:rFonts w:ascii="宋体" w:eastAsia="宋体" w:hAnsi="宋体" w:cs="宋体"/>
                <w:kern w:val="0"/>
                <w:sz w:val="20"/>
                <w:szCs w:val="20"/>
              </w:rPr>
            </w:pPr>
          </w:p>
        </w:tc>
        <w:tc>
          <w:tcPr>
            <w:tcW w:w="873" w:type="dxa"/>
            <w:tcBorders>
              <w:top w:val="single" w:sz="4" w:space="0" w:color="auto"/>
            </w:tcBorders>
            <w:shd w:val="clear" w:color="auto" w:fill="auto"/>
            <w:noWrap/>
            <w:vAlign w:val="bottom"/>
          </w:tcPr>
          <w:p w14:paraId="44857E29" w14:textId="2BF9ECAB" w:rsidR="00201362" w:rsidRPr="0067418B" w:rsidRDefault="00201362" w:rsidP="007817BB">
            <w:pPr>
              <w:spacing w:line="360" w:lineRule="exact"/>
              <w:jc w:val="center"/>
              <w:rPr>
                <w:rFonts w:ascii="宋体" w:eastAsia="宋体" w:hAnsi="宋体" w:cs="宋体"/>
                <w:kern w:val="0"/>
                <w:sz w:val="20"/>
                <w:szCs w:val="20"/>
              </w:rPr>
            </w:pPr>
          </w:p>
        </w:tc>
        <w:tc>
          <w:tcPr>
            <w:tcW w:w="873" w:type="dxa"/>
            <w:tcBorders>
              <w:top w:val="single" w:sz="4" w:space="0" w:color="auto"/>
            </w:tcBorders>
            <w:shd w:val="clear" w:color="auto" w:fill="auto"/>
            <w:noWrap/>
            <w:vAlign w:val="bottom"/>
            <w:hideMark/>
          </w:tcPr>
          <w:p w14:paraId="5045D751" w14:textId="2FB15899"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873" w:type="dxa"/>
            <w:tcBorders>
              <w:top w:val="single" w:sz="4" w:space="0" w:color="auto"/>
            </w:tcBorders>
            <w:shd w:val="clear" w:color="auto" w:fill="auto"/>
            <w:noWrap/>
            <w:vAlign w:val="bottom"/>
          </w:tcPr>
          <w:p w14:paraId="226211E6" w14:textId="0211A9A5" w:rsidR="00201362" w:rsidRPr="0067418B" w:rsidRDefault="00201362" w:rsidP="007817BB">
            <w:pPr>
              <w:spacing w:line="360" w:lineRule="exact"/>
              <w:jc w:val="center"/>
              <w:rPr>
                <w:rFonts w:ascii="宋体" w:eastAsia="宋体" w:hAnsi="宋体" w:cs="宋体"/>
                <w:kern w:val="0"/>
                <w:sz w:val="20"/>
                <w:szCs w:val="20"/>
              </w:rPr>
            </w:pPr>
          </w:p>
        </w:tc>
        <w:tc>
          <w:tcPr>
            <w:tcW w:w="873" w:type="dxa"/>
            <w:tcBorders>
              <w:top w:val="single" w:sz="4" w:space="0" w:color="auto"/>
            </w:tcBorders>
            <w:shd w:val="clear" w:color="auto" w:fill="auto"/>
            <w:noWrap/>
            <w:vAlign w:val="bottom"/>
          </w:tcPr>
          <w:p w14:paraId="2755655F" w14:textId="4AE303B2" w:rsidR="00201362" w:rsidRPr="0067418B" w:rsidRDefault="00201362" w:rsidP="007817BB">
            <w:pPr>
              <w:spacing w:line="360" w:lineRule="exact"/>
              <w:jc w:val="center"/>
              <w:rPr>
                <w:rFonts w:ascii="宋体" w:eastAsia="宋体" w:hAnsi="宋体" w:cs="宋体"/>
                <w:kern w:val="0"/>
                <w:sz w:val="20"/>
                <w:szCs w:val="20"/>
              </w:rPr>
            </w:pPr>
          </w:p>
        </w:tc>
      </w:tr>
      <w:tr w:rsidR="0067418B" w:rsidRPr="0067418B" w14:paraId="06B95CA3" w14:textId="77777777" w:rsidTr="00201362">
        <w:trPr>
          <w:trHeight w:val="217"/>
          <w:jc w:val="center"/>
        </w:trPr>
        <w:tc>
          <w:tcPr>
            <w:tcW w:w="2105" w:type="dxa"/>
            <w:shd w:val="clear" w:color="auto" w:fill="auto"/>
            <w:noWrap/>
            <w:vAlign w:val="bottom"/>
            <w:hideMark/>
          </w:tcPr>
          <w:p w14:paraId="3CC233B2" w14:textId="53439584" w:rsidR="00201362" w:rsidRPr="0067418B" w:rsidRDefault="00201362" w:rsidP="007817BB">
            <w:pPr>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康复治疗学</w:t>
            </w:r>
          </w:p>
        </w:tc>
        <w:tc>
          <w:tcPr>
            <w:tcW w:w="956" w:type="dxa"/>
            <w:shd w:val="clear" w:color="auto" w:fill="auto"/>
            <w:noWrap/>
            <w:vAlign w:val="bottom"/>
          </w:tcPr>
          <w:p w14:paraId="0145F7DA" w14:textId="362ACA28"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8</w:t>
            </w:r>
          </w:p>
        </w:tc>
        <w:tc>
          <w:tcPr>
            <w:tcW w:w="873" w:type="dxa"/>
            <w:shd w:val="clear" w:color="auto" w:fill="auto"/>
            <w:noWrap/>
            <w:vAlign w:val="bottom"/>
            <w:hideMark/>
          </w:tcPr>
          <w:p w14:paraId="744224E8" w14:textId="324C7DC6" w:rsidR="00201362" w:rsidRPr="0067418B" w:rsidRDefault="00201362" w:rsidP="007817BB">
            <w:pPr>
              <w:spacing w:line="360" w:lineRule="exact"/>
              <w:jc w:val="center"/>
              <w:rPr>
                <w:rFonts w:ascii="宋体" w:eastAsia="宋体" w:hAnsi="宋体" w:cs="宋体"/>
                <w:kern w:val="0"/>
                <w:sz w:val="20"/>
                <w:szCs w:val="20"/>
              </w:rPr>
            </w:pPr>
          </w:p>
        </w:tc>
        <w:tc>
          <w:tcPr>
            <w:tcW w:w="873" w:type="dxa"/>
            <w:shd w:val="clear" w:color="auto" w:fill="auto"/>
            <w:noWrap/>
            <w:vAlign w:val="bottom"/>
            <w:hideMark/>
          </w:tcPr>
          <w:p w14:paraId="288ED9C3" w14:textId="75F6D1A6"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47</w:t>
            </w:r>
          </w:p>
        </w:tc>
        <w:tc>
          <w:tcPr>
            <w:tcW w:w="873" w:type="dxa"/>
            <w:shd w:val="clear" w:color="auto" w:fill="auto"/>
            <w:noWrap/>
            <w:vAlign w:val="bottom"/>
            <w:hideMark/>
          </w:tcPr>
          <w:p w14:paraId="0B44C810" w14:textId="5B11A3FE" w:rsidR="00201362" w:rsidRPr="0067418B" w:rsidRDefault="00201362" w:rsidP="007817BB">
            <w:pPr>
              <w:spacing w:line="360" w:lineRule="exact"/>
              <w:jc w:val="center"/>
              <w:rPr>
                <w:rFonts w:ascii="宋体" w:eastAsia="宋体" w:hAnsi="宋体" w:cs="宋体"/>
                <w:kern w:val="0"/>
                <w:sz w:val="20"/>
                <w:szCs w:val="20"/>
              </w:rPr>
            </w:pPr>
          </w:p>
        </w:tc>
        <w:tc>
          <w:tcPr>
            <w:tcW w:w="873" w:type="dxa"/>
            <w:shd w:val="clear" w:color="auto" w:fill="auto"/>
            <w:noWrap/>
            <w:vAlign w:val="bottom"/>
            <w:hideMark/>
          </w:tcPr>
          <w:p w14:paraId="68BBC675" w14:textId="4E5549FC"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r>
      <w:tr w:rsidR="0067418B" w:rsidRPr="0067418B" w14:paraId="70F9B403" w14:textId="77777777" w:rsidTr="00201362">
        <w:trPr>
          <w:trHeight w:val="226"/>
          <w:jc w:val="center"/>
        </w:trPr>
        <w:tc>
          <w:tcPr>
            <w:tcW w:w="2105" w:type="dxa"/>
            <w:shd w:val="clear" w:color="auto" w:fill="auto"/>
            <w:noWrap/>
            <w:vAlign w:val="bottom"/>
            <w:hideMark/>
          </w:tcPr>
          <w:p w14:paraId="10237C6F" w14:textId="0F2DE7A7" w:rsidR="00201362" w:rsidRPr="0067418B" w:rsidRDefault="00201362" w:rsidP="007817BB">
            <w:pPr>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运动康复与健康</w:t>
            </w:r>
          </w:p>
        </w:tc>
        <w:tc>
          <w:tcPr>
            <w:tcW w:w="956" w:type="dxa"/>
            <w:shd w:val="clear" w:color="auto" w:fill="auto"/>
            <w:noWrap/>
            <w:vAlign w:val="bottom"/>
          </w:tcPr>
          <w:p w14:paraId="3C697009" w14:textId="6EDE9F2D"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873" w:type="dxa"/>
            <w:shd w:val="clear" w:color="auto" w:fill="auto"/>
            <w:noWrap/>
            <w:vAlign w:val="bottom"/>
          </w:tcPr>
          <w:p w14:paraId="33FBEE93" w14:textId="68623362"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10</w:t>
            </w:r>
          </w:p>
        </w:tc>
        <w:tc>
          <w:tcPr>
            <w:tcW w:w="873" w:type="dxa"/>
            <w:shd w:val="clear" w:color="auto" w:fill="auto"/>
            <w:noWrap/>
            <w:vAlign w:val="bottom"/>
            <w:hideMark/>
          </w:tcPr>
          <w:p w14:paraId="62FC470E" w14:textId="73189E55"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5</w:t>
            </w:r>
          </w:p>
        </w:tc>
        <w:tc>
          <w:tcPr>
            <w:tcW w:w="873" w:type="dxa"/>
            <w:shd w:val="clear" w:color="auto" w:fill="auto"/>
            <w:noWrap/>
            <w:vAlign w:val="bottom"/>
          </w:tcPr>
          <w:p w14:paraId="033ED322" w14:textId="03AD86D8"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873" w:type="dxa"/>
            <w:shd w:val="clear" w:color="auto" w:fill="auto"/>
            <w:noWrap/>
            <w:vAlign w:val="bottom"/>
          </w:tcPr>
          <w:p w14:paraId="1C367A2C" w14:textId="152AD4B6" w:rsidR="00201362" w:rsidRPr="0067418B" w:rsidRDefault="00201362" w:rsidP="007817BB">
            <w:pPr>
              <w:spacing w:line="360" w:lineRule="exact"/>
              <w:jc w:val="center"/>
              <w:rPr>
                <w:rFonts w:ascii="宋体" w:eastAsia="宋体" w:hAnsi="宋体" w:cs="宋体"/>
                <w:kern w:val="0"/>
                <w:sz w:val="20"/>
                <w:szCs w:val="20"/>
              </w:rPr>
            </w:pPr>
          </w:p>
        </w:tc>
      </w:tr>
      <w:tr w:rsidR="0067418B" w:rsidRPr="0067418B" w14:paraId="21653310" w14:textId="77777777" w:rsidTr="00201362">
        <w:trPr>
          <w:trHeight w:val="226"/>
          <w:jc w:val="center"/>
        </w:trPr>
        <w:tc>
          <w:tcPr>
            <w:tcW w:w="2105" w:type="dxa"/>
            <w:shd w:val="clear" w:color="auto" w:fill="auto"/>
            <w:noWrap/>
            <w:vAlign w:val="bottom"/>
            <w:hideMark/>
          </w:tcPr>
          <w:p w14:paraId="367BD99E" w14:textId="2B7F2A6D" w:rsidR="00201362" w:rsidRPr="0067418B" w:rsidRDefault="00201362" w:rsidP="007817BB">
            <w:pPr>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假肢矫形工程</w:t>
            </w:r>
          </w:p>
        </w:tc>
        <w:tc>
          <w:tcPr>
            <w:tcW w:w="956" w:type="dxa"/>
            <w:shd w:val="clear" w:color="auto" w:fill="auto"/>
            <w:noWrap/>
            <w:vAlign w:val="bottom"/>
          </w:tcPr>
          <w:p w14:paraId="4858460F" w14:textId="47BF7673" w:rsidR="00201362" w:rsidRPr="0067418B" w:rsidRDefault="00201362" w:rsidP="007817BB">
            <w:pPr>
              <w:spacing w:line="360" w:lineRule="exact"/>
              <w:jc w:val="center"/>
              <w:rPr>
                <w:rFonts w:ascii="宋体" w:eastAsia="宋体" w:hAnsi="宋体" w:cs="宋体"/>
                <w:kern w:val="0"/>
                <w:sz w:val="20"/>
                <w:szCs w:val="20"/>
              </w:rPr>
            </w:pPr>
          </w:p>
        </w:tc>
        <w:tc>
          <w:tcPr>
            <w:tcW w:w="873" w:type="dxa"/>
            <w:shd w:val="clear" w:color="auto" w:fill="auto"/>
            <w:noWrap/>
            <w:vAlign w:val="bottom"/>
          </w:tcPr>
          <w:p w14:paraId="7D84881C" w14:textId="7AA5DA95" w:rsidR="00201362" w:rsidRPr="0067418B" w:rsidRDefault="00201362" w:rsidP="007817BB">
            <w:pPr>
              <w:spacing w:line="360" w:lineRule="exact"/>
              <w:jc w:val="center"/>
              <w:rPr>
                <w:rFonts w:ascii="宋体" w:eastAsia="宋体" w:hAnsi="宋体" w:cs="宋体"/>
                <w:kern w:val="0"/>
                <w:sz w:val="20"/>
                <w:szCs w:val="20"/>
              </w:rPr>
            </w:pPr>
          </w:p>
        </w:tc>
        <w:tc>
          <w:tcPr>
            <w:tcW w:w="873" w:type="dxa"/>
            <w:shd w:val="clear" w:color="auto" w:fill="auto"/>
            <w:noWrap/>
            <w:vAlign w:val="bottom"/>
            <w:hideMark/>
          </w:tcPr>
          <w:p w14:paraId="60669221" w14:textId="115455C1"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873" w:type="dxa"/>
            <w:shd w:val="clear" w:color="auto" w:fill="auto"/>
            <w:noWrap/>
            <w:vAlign w:val="bottom"/>
          </w:tcPr>
          <w:p w14:paraId="5A00F4D9" w14:textId="3FDA27B5" w:rsidR="00201362" w:rsidRPr="0067418B" w:rsidRDefault="00201362" w:rsidP="007817BB">
            <w:pPr>
              <w:spacing w:line="360" w:lineRule="exact"/>
              <w:jc w:val="center"/>
              <w:rPr>
                <w:rFonts w:ascii="宋体" w:eastAsia="宋体" w:hAnsi="宋体" w:cs="宋体"/>
                <w:kern w:val="0"/>
                <w:sz w:val="20"/>
                <w:szCs w:val="20"/>
              </w:rPr>
            </w:pPr>
          </w:p>
        </w:tc>
        <w:tc>
          <w:tcPr>
            <w:tcW w:w="873" w:type="dxa"/>
            <w:shd w:val="clear" w:color="auto" w:fill="auto"/>
            <w:noWrap/>
            <w:vAlign w:val="bottom"/>
          </w:tcPr>
          <w:p w14:paraId="71BE0225" w14:textId="272F011E" w:rsidR="00201362" w:rsidRPr="0067418B" w:rsidRDefault="00201362" w:rsidP="007817BB">
            <w:pPr>
              <w:spacing w:line="360" w:lineRule="exact"/>
              <w:jc w:val="center"/>
              <w:rPr>
                <w:rFonts w:ascii="宋体" w:eastAsia="宋体" w:hAnsi="宋体" w:cs="宋体"/>
                <w:kern w:val="0"/>
                <w:sz w:val="20"/>
                <w:szCs w:val="20"/>
              </w:rPr>
            </w:pPr>
          </w:p>
        </w:tc>
      </w:tr>
      <w:tr w:rsidR="0067418B" w:rsidRPr="0067418B" w14:paraId="165C4949" w14:textId="77777777" w:rsidTr="00201362">
        <w:trPr>
          <w:trHeight w:val="226"/>
          <w:jc w:val="center"/>
        </w:trPr>
        <w:tc>
          <w:tcPr>
            <w:tcW w:w="2105" w:type="dxa"/>
            <w:shd w:val="clear" w:color="auto" w:fill="auto"/>
            <w:noWrap/>
            <w:vAlign w:val="bottom"/>
          </w:tcPr>
          <w:p w14:paraId="592CC03B" w14:textId="373C8614" w:rsidR="00201362" w:rsidRPr="0067418B" w:rsidRDefault="00201362" w:rsidP="007817BB">
            <w:pPr>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听力学</w:t>
            </w:r>
          </w:p>
        </w:tc>
        <w:tc>
          <w:tcPr>
            <w:tcW w:w="956" w:type="dxa"/>
            <w:shd w:val="clear" w:color="auto" w:fill="auto"/>
            <w:noWrap/>
            <w:vAlign w:val="bottom"/>
          </w:tcPr>
          <w:p w14:paraId="24D7734C" w14:textId="24EF8E17" w:rsidR="00201362" w:rsidRPr="0067418B" w:rsidRDefault="00201362" w:rsidP="007817BB">
            <w:pPr>
              <w:spacing w:line="360" w:lineRule="exact"/>
              <w:jc w:val="center"/>
              <w:rPr>
                <w:rFonts w:ascii="宋体" w:eastAsia="宋体" w:hAnsi="宋体" w:cs="宋体"/>
                <w:kern w:val="0"/>
                <w:sz w:val="20"/>
                <w:szCs w:val="20"/>
              </w:rPr>
            </w:pPr>
          </w:p>
        </w:tc>
        <w:tc>
          <w:tcPr>
            <w:tcW w:w="873" w:type="dxa"/>
            <w:shd w:val="clear" w:color="auto" w:fill="auto"/>
            <w:noWrap/>
            <w:vAlign w:val="bottom"/>
          </w:tcPr>
          <w:p w14:paraId="786EF89B" w14:textId="172FEEF9" w:rsidR="00201362" w:rsidRPr="0067418B" w:rsidRDefault="00201362" w:rsidP="007817BB">
            <w:pPr>
              <w:spacing w:line="360" w:lineRule="exact"/>
              <w:jc w:val="center"/>
              <w:rPr>
                <w:rFonts w:ascii="宋体" w:eastAsia="宋体" w:hAnsi="宋体" w:cs="宋体"/>
                <w:kern w:val="0"/>
                <w:sz w:val="20"/>
                <w:szCs w:val="20"/>
              </w:rPr>
            </w:pPr>
          </w:p>
        </w:tc>
        <w:tc>
          <w:tcPr>
            <w:tcW w:w="873" w:type="dxa"/>
            <w:shd w:val="clear" w:color="auto" w:fill="auto"/>
            <w:noWrap/>
            <w:vAlign w:val="bottom"/>
          </w:tcPr>
          <w:p w14:paraId="544455E2" w14:textId="6FD9B244"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873" w:type="dxa"/>
            <w:shd w:val="clear" w:color="auto" w:fill="auto"/>
            <w:noWrap/>
            <w:vAlign w:val="bottom"/>
          </w:tcPr>
          <w:p w14:paraId="5C9F9771" w14:textId="36485214" w:rsidR="00201362" w:rsidRPr="0067418B" w:rsidRDefault="00201362" w:rsidP="007817BB">
            <w:pPr>
              <w:spacing w:line="360" w:lineRule="exact"/>
              <w:jc w:val="center"/>
              <w:rPr>
                <w:rFonts w:ascii="宋体" w:eastAsia="宋体" w:hAnsi="宋体" w:cs="宋体"/>
                <w:kern w:val="0"/>
                <w:sz w:val="20"/>
                <w:szCs w:val="20"/>
              </w:rPr>
            </w:pPr>
          </w:p>
        </w:tc>
        <w:tc>
          <w:tcPr>
            <w:tcW w:w="873" w:type="dxa"/>
            <w:shd w:val="clear" w:color="auto" w:fill="auto"/>
            <w:noWrap/>
            <w:vAlign w:val="bottom"/>
          </w:tcPr>
          <w:p w14:paraId="7181A9CE" w14:textId="514A9BD0" w:rsidR="00201362" w:rsidRPr="0067418B" w:rsidRDefault="00201362" w:rsidP="007817BB">
            <w:pPr>
              <w:spacing w:line="360" w:lineRule="exact"/>
              <w:jc w:val="center"/>
              <w:rPr>
                <w:rFonts w:ascii="宋体" w:eastAsia="宋体" w:hAnsi="宋体" w:cs="宋体"/>
                <w:kern w:val="0"/>
                <w:sz w:val="20"/>
                <w:szCs w:val="20"/>
              </w:rPr>
            </w:pPr>
          </w:p>
        </w:tc>
      </w:tr>
      <w:tr w:rsidR="0067418B" w:rsidRPr="0067418B" w14:paraId="5B220A2A" w14:textId="77777777" w:rsidTr="00201362">
        <w:trPr>
          <w:trHeight w:val="245"/>
          <w:jc w:val="center"/>
        </w:trPr>
        <w:tc>
          <w:tcPr>
            <w:tcW w:w="2105" w:type="dxa"/>
            <w:shd w:val="clear" w:color="auto" w:fill="auto"/>
            <w:noWrap/>
            <w:vAlign w:val="bottom"/>
            <w:hideMark/>
          </w:tcPr>
          <w:p w14:paraId="4264BCC3" w14:textId="78CBFB8B" w:rsidR="00201362" w:rsidRPr="0067418B" w:rsidRDefault="00201362" w:rsidP="007817BB">
            <w:pPr>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lastRenderedPageBreak/>
              <w:t>合计</w:t>
            </w:r>
          </w:p>
        </w:tc>
        <w:tc>
          <w:tcPr>
            <w:tcW w:w="956" w:type="dxa"/>
            <w:shd w:val="clear" w:color="auto" w:fill="auto"/>
            <w:noWrap/>
            <w:vAlign w:val="bottom"/>
            <w:hideMark/>
          </w:tcPr>
          <w:p w14:paraId="2DAA576A" w14:textId="4E17AB42"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9</w:t>
            </w:r>
          </w:p>
        </w:tc>
        <w:tc>
          <w:tcPr>
            <w:tcW w:w="873" w:type="dxa"/>
            <w:shd w:val="clear" w:color="auto" w:fill="auto"/>
            <w:noWrap/>
            <w:vAlign w:val="bottom"/>
            <w:hideMark/>
          </w:tcPr>
          <w:p w14:paraId="7AE8376D" w14:textId="3AC55708"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10</w:t>
            </w:r>
          </w:p>
        </w:tc>
        <w:tc>
          <w:tcPr>
            <w:tcW w:w="873" w:type="dxa"/>
            <w:shd w:val="clear" w:color="auto" w:fill="auto"/>
            <w:noWrap/>
            <w:vAlign w:val="bottom"/>
            <w:hideMark/>
          </w:tcPr>
          <w:p w14:paraId="39A33A19" w14:textId="14BF8605"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55</w:t>
            </w:r>
          </w:p>
        </w:tc>
        <w:tc>
          <w:tcPr>
            <w:tcW w:w="873" w:type="dxa"/>
            <w:shd w:val="clear" w:color="auto" w:fill="auto"/>
            <w:noWrap/>
            <w:vAlign w:val="bottom"/>
            <w:hideMark/>
          </w:tcPr>
          <w:p w14:paraId="45F8A155" w14:textId="24119AC9"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873" w:type="dxa"/>
            <w:shd w:val="clear" w:color="auto" w:fill="auto"/>
            <w:noWrap/>
            <w:vAlign w:val="bottom"/>
            <w:hideMark/>
          </w:tcPr>
          <w:p w14:paraId="6E5201F5" w14:textId="4218D480" w:rsidR="00201362" w:rsidRPr="0067418B" w:rsidRDefault="0067418B" w:rsidP="007817BB">
            <w:pPr>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r>
    </w:tbl>
    <w:p w14:paraId="15FF449F" w14:textId="77777777" w:rsidR="002078F0" w:rsidRDefault="002078F0" w:rsidP="007817BB">
      <w:pPr>
        <w:spacing w:line="360" w:lineRule="exact"/>
        <w:ind w:firstLineChars="200" w:firstLine="422"/>
        <w:rPr>
          <w:rFonts w:ascii="宋体" w:eastAsia="宋体" w:hAnsi="宋体"/>
          <w:b/>
          <w:bCs/>
        </w:rPr>
      </w:pPr>
    </w:p>
    <w:p w14:paraId="79460706" w14:textId="71279154" w:rsidR="000F56BE" w:rsidRPr="0067418B" w:rsidRDefault="00176A60" w:rsidP="007817BB">
      <w:pPr>
        <w:spacing w:line="360" w:lineRule="exact"/>
        <w:ind w:firstLineChars="200" w:firstLine="422"/>
        <w:rPr>
          <w:rFonts w:ascii="宋体" w:eastAsia="宋体" w:hAnsi="宋体"/>
          <w:b/>
          <w:bCs/>
        </w:rPr>
      </w:pPr>
      <w:r w:rsidRPr="0067418B">
        <w:rPr>
          <w:rFonts w:ascii="宋体" w:eastAsia="宋体" w:hAnsi="宋体" w:hint="eastAsia"/>
          <w:b/>
          <w:bCs/>
        </w:rPr>
        <w:t>（二</w:t>
      </w:r>
      <w:r w:rsidRPr="0067418B">
        <w:rPr>
          <w:rFonts w:ascii="宋体" w:eastAsia="宋体" w:hAnsi="宋体"/>
          <w:b/>
          <w:bCs/>
        </w:rPr>
        <w:t>）</w:t>
      </w:r>
      <w:r w:rsidR="0067418B" w:rsidRPr="0067418B">
        <w:rPr>
          <w:rFonts w:ascii="Times New Roman" w:eastAsia="宋体" w:hAnsi="Times New Roman"/>
          <w:b/>
          <w:bCs/>
        </w:rPr>
        <w:t>2012</w:t>
      </w:r>
      <w:r w:rsidR="000F56BE" w:rsidRPr="0067418B">
        <w:rPr>
          <w:rFonts w:ascii="宋体" w:eastAsia="宋体" w:hAnsi="宋体" w:hint="eastAsia"/>
          <w:b/>
          <w:bCs/>
        </w:rPr>
        <w:t>年</w:t>
      </w:r>
      <w:r w:rsidR="00AD7D58" w:rsidRPr="0067418B">
        <w:rPr>
          <w:rFonts w:ascii="宋体" w:eastAsia="宋体" w:hAnsi="宋体" w:hint="eastAsia"/>
          <w:b/>
          <w:bCs/>
        </w:rPr>
        <w:t>专业目录调整后</w:t>
      </w:r>
      <w:r w:rsidR="000F56BE" w:rsidRPr="0067418B">
        <w:rPr>
          <w:rFonts w:ascii="宋体" w:eastAsia="宋体" w:hAnsi="宋体" w:hint="eastAsia"/>
          <w:b/>
          <w:bCs/>
        </w:rPr>
        <w:t>康复相关专业</w:t>
      </w:r>
      <w:r w:rsidR="00AD7D58" w:rsidRPr="0067418B">
        <w:rPr>
          <w:rFonts w:ascii="宋体" w:eastAsia="宋体" w:hAnsi="宋体" w:hint="eastAsia"/>
          <w:b/>
          <w:bCs/>
        </w:rPr>
        <w:t>变化</w:t>
      </w:r>
      <w:r w:rsidR="000F56BE" w:rsidRPr="0067418B">
        <w:rPr>
          <w:rFonts w:ascii="宋体" w:eastAsia="宋体" w:hAnsi="宋体" w:hint="eastAsia"/>
          <w:b/>
          <w:bCs/>
        </w:rPr>
        <w:t>情况</w:t>
      </w:r>
      <w:r w:rsidR="00AD7D58" w:rsidRPr="0067418B">
        <w:rPr>
          <w:rFonts w:ascii="宋体" w:eastAsia="宋体" w:hAnsi="宋体" w:hint="eastAsia"/>
          <w:b/>
          <w:bCs/>
        </w:rPr>
        <w:t>分析</w:t>
      </w:r>
    </w:p>
    <w:p w14:paraId="633E34B9" w14:textId="37937AAB" w:rsidR="0020680F" w:rsidRDefault="0067418B" w:rsidP="007817BB">
      <w:pPr>
        <w:spacing w:line="360" w:lineRule="exact"/>
        <w:ind w:firstLine="424"/>
        <w:rPr>
          <w:rFonts w:ascii="宋体" w:eastAsia="宋体" w:hAnsi="宋体"/>
        </w:rPr>
      </w:pPr>
      <w:r w:rsidRPr="0067418B">
        <w:rPr>
          <w:rFonts w:ascii="Times New Roman" w:eastAsia="宋体" w:hAnsi="Times New Roman"/>
        </w:rPr>
        <w:t>2012</w:t>
      </w:r>
      <w:r w:rsidR="00E70808" w:rsidRPr="0067418B">
        <w:rPr>
          <w:rFonts w:ascii="宋体" w:eastAsia="宋体" w:hAnsi="宋体" w:hint="eastAsia"/>
        </w:rPr>
        <w:t>年教育部</w:t>
      </w:r>
      <w:r w:rsidR="00D66E44" w:rsidRPr="0067418B">
        <w:rPr>
          <w:rFonts w:ascii="宋体" w:eastAsia="宋体" w:hAnsi="宋体" w:hint="eastAsia"/>
        </w:rPr>
        <w:t>印发《普通高等学校本科专业目录（</w:t>
      </w:r>
      <w:r w:rsidRPr="0067418B">
        <w:rPr>
          <w:rFonts w:ascii="Times New Roman" w:eastAsia="宋体" w:hAnsi="Times New Roman"/>
        </w:rPr>
        <w:t>2012</w:t>
      </w:r>
      <w:r w:rsidR="00D66E44" w:rsidRPr="0067418B">
        <w:rPr>
          <w:rFonts w:ascii="宋体" w:eastAsia="宋体" w:hAnsi="宋体"/>
        </w:rPr>
        <w:t>年）》</w:t>
      </w:r>
      <w:r w:rsidR="00D66E44" w:rsidRPr="0067418B">
        <w:rPr>
          <w:rFonts w:ascii="宋体" w:eastAsia="宋体" w:hAnsi="宋体" w:hint="eastAsia"/>
        </w:rPr>
        <w:t>，</w:t>
      </w:r>
      <w:r w:rsidR="00B354E6" w:rsidRPr="0067418B">
        <w:rPr>
          <w:rFonts w:ascii="宋体" w:eastAsia="宋体" w:hAnsi="宋体" w:hint="eastAsia"/>
        </w:rPr>
        <w:t>对</w:t>
      </w:r>
      <w:r w:rsidRPr="0067418B">
        <w:rPr>
          <w:rFonts w:ascii="Times New Roman" w:eastAsia="宋体" w:hAnsi="Times New Roman" w:hint="eastAsia"/>
        </w:rPr>
        <w:t>2</w:t>
      </w:r>
      <w:r w:rsidRPr="0067418B">
        <w:rPr>
          <w:rFonts w:ascii="Times New Roman" w:eastAsia="宋体" w:hAnsi="Times New Roman"/>
        </w:rPr>
        <w:t>012</w:t>
      </w:r>
      <w:r w:rsidR="00B354E6" w:rsidRPr="0067418B">
        <w:rPr>
          <w:rFonts w:ascii="宋体" w:eastAsia="宋体" w:hAnsi="宋体" w:hint="eastAsia"/>
        </w:rPr>
        <w:t>年前招生的专业进行了调整</w:t>
      </w:r>
      <w:r w:rsidR="003C7B09" w:rsidRPr="0067418B">
        <w:rPr>
          <w:rFonts w:ascii="宋体" w:eastAsia="宋体" w:hAnsi="宋体" w:hint="eastAsia"/>
        </w:rPr>
        <w:t>，新增了多个康复相关专业。</w:t>
      </w:r>
      <w:r w:rsidRPr="0067418B">
        <w:rPr>
          <w:rFonts w:ascii="Times New Roman" w:eastAsia="宋体" w:hAnsi="Times New Roman" w:hint="eastAsia"/>
        </w:rPr>
        <w:t>2</w:t>
      </w:r>
      <w:r w:rsidRPr="0067418B">
        <w:rPr>
          <w:rFonts w:ascii="Times New Roman" w:eastAsia="宋体" w:hAnsi="Times New Roman"/>
        </w:rPr>
        <w:t>012</w:t>
      </w:r>
      <w:r w:rsidR="00957401" w:rsidRPr="0067418B">
        <w:rPr>
          <w:rFonts w:ascii="宋体" w:eastAsia="宋体" w:hAnsi="宋体"/>
        </w:rPr>
        <w:t>-</w:t>
      </w:r>
      <w:r w:rsidRPr="0067418B">
        <w:rPr>
          <w:rFonts w:ascii="Times New Roman" w:eastAsia="宋体" w:hAnsi="Times New Roman"/>
        </w:rPr>
        <w:t>2019</w:t>
      </w:r>
      <w:r w:rsidR="0020680F" w:rsidRPr="0067418B">
        <w:rPr>
          <w:rFonts w:ascii="宋体" w:eastAsia="宋体" w:hAnsi="宋体" w:hint="eastAsia"/>
        </w:rPr>
        <w:t>年</w:t>
      </w:r>
      <w:r w:rsidR="00AE5913" w:rsidRPr="0067418B">
        <w:rPr>
          <w:rFonts w:ascii="宋体" w:eastAsia="宋体" w:hAnsi="宋体" w:hint="eastAsia"/>
        </w:rPr>
        <w:t>间，康复相关专业中</w:t>
      </w:r>
      <w:r w:rsidR="0020680F" w:rsidRPr="0067418B">
        <w:rPr>
          <w:rFonts w:ascii="宋体" w:eastAsia="宋体" w:hAnsi="宋体" w:hint="eastAsia"/>
        </w:rPr>
        <w:t>新增备案或审批类专业数量</w:t>
      </w:r>
      <w:r w:rsidR="00AE5913" w:rsidRPr="0067418B">
        <w:rPr>
          <w:rFonts w:ascii="宋体" w:eastAsia="宋体" w:hAnsi="宋体" w:hint="eastAsia"/>
        </w:rPr>
        <w:t>大幅提升</w:t>
      </w:r>
      <w:r w:rsidR="00A754E7" w:rsidRPr="0067418B">
        <w:rPr>
          <w:rFonts w:ascii="宋体" w:eastAsia="宋体" w:hAnsi="宋体" w:hint="eastAsia"/>
        </w:rPr>
        <w:t>（详见表</w:t>
      </w:r>
      <w:r w:rsidRPr="0067418B">
        <w:rPr>
          <w:rFonts w:ascii="Times New Roman" w:eastAsia="宋体" w:hAnsi="Times New Roman"/>
        </w:rPr>
        <w:t>4</w:t>
      </w:r>
      <w:r w:rsidR="00A754E7" w:rsidRPr="0067418B">
        <w:rPr>
          <w:rFonts w:ascii="宋体" w:eastAsia="宋体" w:hAnsi="宋体" w:hint="eastAsia"/>
        </w:rPr>
        <w:t>）</w:t>
      </w:r>
      <w:r w:rsidR="00B3341D">
        <w:rPr>
          <w:rFonts w:ascii="宋体" w:eastAsia="宋体" w:hAnsi="宋体" w:hint="eastAsia"/>
        </w:rPr>
        <w:t>，</w:t>
      </w:r>
      <w:r w:rsidR="00AE5913" w:rsidRPr="0067418B">
        <w:rPr>
          <w:rFonts w:ascii="宋体" w:eastAsia="宋体" w:hAnsi="宋体" w:hint="eastAsia"/>
        </w:rPr>
        <w:t>其中康复治疗学专业累计新增</w:t>
      </w:r>
      <w:r w:rsidRPr="0067418B">
        <w:rPr>
          <w:rFonts w:ascii="Times New Roman" w:eastAsia="宋体" w:hAnsi="Times New Roman" w:hint="eastAsia"/>
        </w:rPr>
        <w:t>1</w:t>
      </w:r>
      <w:r w:rsidRPr="0067418B">
        <w:rPr>
          <w:rFonts w:ascii="Times New Roman" w:eastAsia="宋体" w:hAnsi="Times New Roman"/>
        </w:rPr>
        <w:t>17</w:t>
      </w:r>
      <w:r w:rsidR="00AE5913" w:rsidRPr="0067418B">
        <w:rPr>
          <w:rFonts w:ascii="宋体" w:eastAsia="宋体" w:hAnsi="宋体" w:hint="eastAsia"/>
        </w:rPr>
        <w:t>个，</w:t>
      </w:r>
      <w:r w:rsidR="003C7B09" w:rsidRPr="0067418B">
        <w:rPr>
          <w:rFonts w:ascii="宋体" w:eastAsia="宋体" w:hAnsi="宋体" w:hint="eastAsia"/>
        </w:rPr>
        <w:t>占</w:t>
      </w:r>
      <w:r w:rsidR="007622CA" w:rsidRPr="0067418B">
        <w:rPr>
          <w:rFonts w:ascii="宋体" w:eastAsia="宋体" w:hAnsi="宋体" w:hint="eastAsia"/>
        </w:rPr>
        <w:t>康复相关专业新增总数的</w:t>
      </w:r>
      <w:r w:rsidRPr="0067418B">
        <w:rPr>
          <w:rFonts w:ascii="Times New Roman" w:eastAsia="宋体" w:hAnsi="Times New Roman"/>
        </w:rPr>
        <w:t>48</w:t>
      </w:r>
      <w:r w:rsidR="003C6B90" w:rsidRPr="0067418B">
        <w:rPr>
          <w:rFonts w:ascii="宋体" w:eastAsia="宋体" w:hAnsi="宋体"/>
        </w:rPr>
        <w:t>.</w:t>
      </w:r>
      <w:r w:rsidRPr="0067418B">
        <w:rPr>
          <w:rFonts w:ascii="Times New Roman" w:eastAsia="宋体" w:hAnsi="Times New Roman"/>
        </w:rPr>
        <w:t>35</w:t>
      </w:r>
      <w:r w:rsidR="00957401" w:rsidRPr="0067418B">
        <w:rPr>
          <w:rFonts w:ascii="宋体" w:eastAsia="宋体" w:hAnsi="宋体"/>
        </w:rPr>
        <w:t>%</w:t>
      </w:r>
      <w:r w:rsidR="003C7B09" w:rsidRPr="0067418B">
        <w:rPr>
          <w:rFonts w:ascii="宋体" w:eastAsia="宋体" w:hAnsi="宋体" w:hint="eastAsia"/>
        </w:rPr>
        <w:t>，</w:t>
      </w:r>
      <w:r w:rsidR="00AE5913" w:rsidRPr="0067418B">
        <w:rPr>
          <w:rFonts w:ascii="宋体" w:eastAsia="宋体" w:hAnsi="宋体" w:hint="eastAsia"/>
        </w:rPr>
        <w:t>运动康复累计新增</w:t>
      </w:r>
      <w:r w:rsidRPr="0067418B">
        <w:rPr>
          <w:rFonts w:ascii="Times New Roman" w:eastAsia="宋体" w:hAnsi="Times New Roman"/>
        </w:rPr>
        <w:t>67</w:t>
      </w:r>
      <w:r w:rsidR="00AE5913" w:rsidRPr="0067418B">
        <w:rPr>
          <w:rFonts w:ascii="宋体" w:eastAsia="宋体" w:hAnsi="宋体" w:hint="eastAsia"/>
        </w:rPr>
        <w:t>个，</w:t>
      </w:r>
      <w:r w:rsidR="003C7B09" w:rsidRPr="0067418B">
        <w:rPr>
          <w:rFonts w:ascii="宋体" w:eastAsia="宋体" w:hAnsi="宋体" w:hint="eastAsia"/>
        </w:rPr>
        <w:t>占</w:t>
      </w:r>
      <w:r w:rsidR="007622CA" w:rsidRPr="0067418B">
        <w:rPr>
          <w:rFonts w:ascii="宋体" w:eastAsia="宋体" w:hAnsi="宋体" w:hint="eastAsia"/>
        </w:rPr>
        <w:t>康复相关专业新增总数的</w:t>
      </w:r>
      <w:r w:rsidRPr="0067418B">
        <w:rPr>
          <w:rFonts w:ascii="Times New Roman" w:eastAsia="宋体" w:hAnsi="Times New Roman"/>
        </w:rPr>
        <w:t>27</w:t>
      </w:r>
      <w:r w:rsidR="003C6B90" w:rsidRPr="0067418B">
        <w:rPr>
          <w:rFonts w:ascii="宋体" w:eastAsia="宋体" w:hAnsi="宋体"/>
        </w:rPr>
        <w:t>.</w:t>
      </w:r>
      <w:r w:rsidRPr="0067418B">
        <w:rPr>
          <w:rFonts w:ascii="Times New Roman" w:eastAsia="宋体" w:hAnsi="Times New Roman"/>
        </w:rPr>
        <w:t>69</w:t>
      </w:r>
      <w:r w:rsidR="00957401" w:rsidRPr="0067418B">
        <w:rPr>
          <w:rFonts w:ascii="宋体" w:eastAsia="宋体" w:hAnsi="宋体"/>
        </w:rPr>
        <w:t>%</w:t>
      </w:r>
      <w:r w:rsidR="003C7B09" w:rsidRPr="0067418B">
        <w:rPr>
          <w:rFonts w:ascii="宋体" w:eastAsia="宋体" w:hAnsi="宋体" w:hint="eastAsia"/>
        </w:rPr>
        <w:t>，</w:t>
      </w:r>
      <w:r w:rsidR="00AE5913" w:rsidRPr="0067418B">
        <w:rPr>
          <w:rFonts w:ascii="宋体" w:eastAsia="宋体" w:hAnsi="宋体" w:hint="eastAsia"/>
        </w:rPr>
        <w:t>中医康复学</w:t>
      </w:r>
      <w:r w:rsidR="003C7B09" w:rsidRPr="0067418B">
        <w:rPr>
          <w:rFonts w:ascii="宋体" w:eastAsia="宋体" w:hAnsi="宋体" w:hint="eastAsia"/>
        </w:rPr>
        <w:t>累计新增</w:t>
      </w:r>
      <w:r w:rsidRPr="0067418B">
        <w:rPr>
          <w:rFonts w:ascii="Times New Roman" w:eastAsia="宋体" w:hAnsi="Times New Roman"/>
        </w:rPr>
        <w:t>13</w:t>
      </w:r>
      <w:r w:rsidR="006E02CC" w:rsidRPr="0067418B">
        <w:rPr>
          <w:rFonts w:ascii="宋体" w:eastAsia="宋体" w:hAnsi="宋体" w:hint="eastAsia"/>
        </w:rPr>
        <w:t>个</w:t>
      </w:r>
      <w:r w:rsidR="003C7B09" w:rsidRPr="0067418B">
        <w:rPr>
          <w:rFonts w:ascii="宋体" w:eastAsia="宋体" w:hAnsi="宋体" w:hint="eastAsia"/>
        </w:rPr>
        <w:t>，占</w:t>
      </w:r>
      <w:r w:rsidR="007622CA" w:rsidRPr="0067418B">
        <w:rPr>
          <w:rFonts w:ascii="宋体" w:eastAsia="宋体" w:hAnsi="宋体" w:hint="eastAsia"/>
        </w:rPr>
        <w:t>康复相关专业新增总数的</w:t>
      </w:r>
      <w:r w:rsidRPr="0067418B">
        <w:rPr>
          <w:rFonts w:ascii="Times New Roman" w:eastAsia="宋体" w:hAnsi="Times New Roman"/>
        </w:rPr>
        <w:t>5</w:t>
      </w:r>
      <w:r w:rsidR="003C6B90" w:rsidRPr="0067418B">
        <w:rPr>
          <w:rFonts w:ascii="宋体" w:eastAsia="宋体" w:hAnsi="宋体"/>
        </w:rPr>
        <w:t>.</w:t>
      </w:r>
      <w:r w:rsidRPr="0067418B">
        <w:rPr>
          <w:rFonts w:ascii="Times New Roman" w:eastAsia="宋体" w:hAnsi="Times New Roman"/>
        </w:rPr>
        <w:t>37</w:t>
      </w:r>
      <w:r w:rsidR="00957401" w:rsidRPr="0067418B">
        <w:rPr>
          <w:rFonts w:ascii="宋体" w:eastAsia="宋体" w:hAnsi="宋体"/>
        </w:rPr>
        <w:t>%</w:t>
      </w:r>
      <w:r w:rsidR="00A754E7" w:rsidRPr="0067418B">
        <w:rPr>
          <w:rFonts w:ascii="宋体" w:eastAsia="宋体" w:hAnsi="宋体" w:hint="eastAsia"/>
        </w:rPr>
        <w:t>。除此之外</w:t>
      </w:r>
      <w:r w:rsidR="00276A54" w:rsidRPr="0067418B">
        <w:rPr>
          <w:rFonts w:ascii="宋体" w:eastAsia="宋体" w:hAnsi="宋体" w:hint="eastAsia"/>
        </w:rPr>
        <w:t>，</w:t>
      </w:r>
      <w:r w:rsidRPr="0067418B">
        <w:rPr>
          <w:rFonts w:ascii="Times New Roman" w:eastAsia="宋体" w:hAnsi="Times New Roman" w:hint="eastAsia"/>
        </w:rPr>
        <w:t>2</w:t>
      </w:r>
      <w:r w:rsidRPr="0067418B">
        <w:rPr>
          <w:rFonts w:ascii="Times New Roman" w:eastAsia="宋体" w:hAnsi="Times New Roman"/>
        </w:rPr>
        <w:t>015</w:t>
      </w:r>
      <w:r w:rsidR="00A754E7" w:rsidRPr="0067418B">
        <w:rPr>
          <w:rFonts w:ascii="宋体" w:eastAsia="宋体" w:hAnsi="宋体" w:hint="eastAsia"/>
        </w:rPr>
        <w:t>年有南京特殊教育师范学院、上海健康医学院在获教育部备案时首批设置了</w:t>
      </w:r>
      <w:r w:rsidRPr="0067418B">
        <w:rPr>
          <w:rFonts w:ascii="Times New Roman" w:eastAsia="宋体" w:hAnsi="Times New Roman"/>
        </w:rPr>
        <w:t>3</w:t>
      </w:r>
      <w:r w:rsidR="00A754E7" w:rsidRPr="0067418B">
        <w:rPr>
          <w:rFonts w:ascii="宋体" w:eastAsia="宋体" w:hAnsi="宋体" w:hint="eastAsia"/>
        </w:rPr>
        <w:t>个康复相关专业，其中南京特殊教育师范学院首批设置了康复治疗学</w:t>
      </w:r>
      <w:r w:rsidR="00B3341D">
        <w:rPr>
          <w:rFonts w:ascii="宋体" w:eastAsia="宋体" w:hAnsi="宋体" w:hint="eastAsia"/>
        </w:rPr>
        <w:t>和</w:t>
      </w:r>
      <w:r w:rsidR="00A754E7" w:rsidRPr="0067418B">
        <w:rPr>
          <w:rFonts w:ascii="宋体" w:eastAsia="宋体" w:hAnsi="宋体" w:hint="eastAsia"/>
        </w:rPr>
        <w:t>教育康复学专业，上海健康医学院首批设置了康复治疗学专业</w:t>
      </w:r>
      <w:r w:rsidR="00276A54" w:rsidRPr="0067418B">
        <w:rPr>
          <w:rFonts w:ascii="宋体" w:eastAsia="宋体" w:hAnsi="宋体" w:hint="eastAsia"/>
        </w:rPr>
        <w:t>；</w:t>
      </w:r>
      <w:r w:rsidRPr="0067418B">
        <w:rPr>
          <w:rFonts w:ascii="Times New Roman" w:eastAsia="宋体" w:hAnsi="Times New Roman" w:hint="eastAsia"/>
        </w:rPr>
        <w:t>2</w:t>
      </w:r>
      <w:r w:rsidRPr="0067418B">
        <w:rPr>
          <w:rFonts w:ascii="Times New Roman" w:eastAsia="宋体" w:hAnsi="Times New Roman"/>
        </w:rPr>
        <w:t>017</w:t>
      </w:r>
      <w:r w:rsidR="00A754E7" w:rsidRPr="0067418B">
        <w:rPr>
          <w:rFonts w:ascii="宋体" w:eastAsia="宋体" w:hAnsi="宋体" w:hint="eastAsia"/>
        </w:rPr>
        <w:t>年滇西应用技术大学在获教育部备案时首批设置了康复治疗学专业</w:t>
      </w:r>
      <w:r w:rsidR="00FC102E" w:rsidRPr="00FC102E">
        <w:rPr>
          <w:rFonts w:ascii="Times New Roman" w:eastAsia="宋体" w:hAnsi="Times New Roman" w:hint="eastAsia"/>
          <w:vertAlign w:val="superscript"/>
        </w:rPr>
        <w:t>[</w:t>
      </w:r>
      <w:r w:rsidRPr="0067418B">
        <w:rPr>
          <w:rFonts w:ascii="Times New Roman" w:eastAsia="宋体" w:hAnsi="Times New Roman"/>
          <w:vertAlign w:val="superscript"/>
        </w:rPr>
        <w:t>9</w:t>
      </w:r>
      <w:r w:rsidR="002307E4" w:rsidRPr="0067418B">
        <w:rPr>
          <w:rFonts w:ascii="宋体" w:eastAsia="宋体" w:hAnsi="宋体"/>
          <w:vertAlign w:val="superscript"/>
        </w:rPr>
        <w:t>-</w:t>
      </w:r>
      <w:r w:rsidRPr="0067418B">
        <w:rPr>
          <w:rFonts w:ascii="Times New Roman" w:eastAsia="宋体" w:hAnsi="Times New Roman"/>
          <w:vertAlign w:val="superscript"/>
        </w:rPr>
        <w:t>11</w:t>
      </w:r>
      <w:r w:rsidR="00FC102E" w:rsidRPr="00FC102E">
        <w:rPr>
          <w:rFonts w:ascii="Times New Roman" w:eastAsia="宋体" w:hAnsi="Times New Roman"/>
          <w:vertAlign w:val="superscript"/>
        </w:rPr>
        <w:t>]</w:t>
      </w:r>
      <w:r w:rsidR="00A93E90" w:rsidRPr="0067418B">
        <w:rPr>
          <w:rFonts w:ascii="宋体" w:eastAsia="宋体" w:hAnsi="宋体" w:hint="eastAsia"/>
        </w:rPr>
        <w:t>。</w:t>
      </w:r>
    </w:p>
    <w:p w14:paraId="2FD5C84A" w14:textId="77777777" w:rsidR="002078F0" w:rsidRPr="0067418B" w:rsidRDefault="002078F0" w:rsidP="007817BB">
      <w:pPr>
        <w:spacing w:line="360" w:lineRule="exact"/>
        <w:ind w:firstLine="424"/>
        <w:rPr>
          <w:rFonts w:ascii="宋体" w:eastAsia="宋体" w:hAnsi="宋体"/>
        </w:rPr>
      </w:pPr>
    </w:p>
    <w:p w14:paraId="51DC1BE9" w14:textId="728120FA" w:rsidR="00903D9B" w:rsidRPr="002078F0" w:rsidRDefault="00903D9B" w:rsidP="007817BB">
      <w:pPr>
        <w:spacing w:line="360" w:lineRule="exact"/>
        <w:ind w:firstLine="424"/>
        <w:jc w:val="center"/>
        <w:rPr>
          <w:rFonts w:ascii="宋体" w:eastAsia="宋体" w:hAnsi="宋体"/>
          <w:bCs/>
        </w:rPr>
      </w:pPr>
      <w:r w:rsidRPr="002078F0">
        <w:rPr>
          <w:rFonts w:ascii="宋体" w:eastAsia="宋体" w:hAnsi="宋体" w:hint="eastAsia"/>
          <w:bCs/>
        </w:rPr>
        <w:t>表</w:t>
      </w:r>
      <w:r w:rsidR="0067418B" w:rsidRPr="002078F0">
        <w:rPr>
          <w:rFonts w:ascii="Times New Roman" w:eastAsia="宋体" w:hAnsi="Times New Roman"/>
          <w:bCs/>
        </w:rPr>
        <w:t>4</w:t>
      </w:r>
      <w:r w:rsidRPr="002078F0">
        <w:rPr>
          <w:rFonts w:ascii="宋体" w:eastAsia="宋体" w:hAnsi="宋体"/>
          <w:bCs/>
        </w:rPr>
        <w:t xml:space="preserve"> </w:t>
      </w:r>
      <w:r w:rsidRPr="002078F0">
        <w:rPr>
          <w:rFonts w:ascii="宋体" w:eastAsia="宋体" w:hAnsi="宋体" w:hint="eastAsia"/>
          <w:bCs/>
        </w:rPr>
        <w:t>康复相关专业</w:t>
      </w:r>
      <w:r w:rsidR="0067418B" w:rsidRPr="002078F0">
        <w:rPr>
          <w:rFonts w:ascii="Times New Roman" w:eastAsia="宋体" w:hAnsi="Times New Roman" w:hint="eastAsia"/>
          <w:bCs/>
        </w:rPr>
        <w:t>2</w:t>
      </w:r>
      <w:r w:rsidR="0067418B" w:rsidRPr="002078F0">
        <w:rPr>
          <w:rFonts w:ascii="Times New Roman" w:eastAsia="宋体" w:hAnsi="Times New Roman"/>
          <w:bCs/>
        </w:rPr>
        <w:t>012</w:t>
      </w:r>
      <w:r w:rsidRPr="002078F0">
        <w:rPr>
          <w:rFonts w:ascii="宋体" w:eastAsia="宋体" w:hAnsi="宋体"/>
          <w:bCs/>
        </w:rPr>
        <w:t>-</w:t>
      </w:r>
      <w:r w:rsidR="0067418B" w:rsidRPr="002078F0">
        <w:rPr>
          <w:rFonts w:ascii="Times New Roman" w:eastAsia="宋体" w:hAnsi="Times New Roman"/>
          <w:bCs/>
        </w:rPr>
        <w:t>2019</w:t>
      </w:r>
      <w:r w:rsidRPr="002078F0">
        <w:rPr>
          <w:rFonts w:ascii="宋体" w:eastAsia="宋体" w:hAnsi="宋体" w:hint="eastAsia"/>
          <w:bCs/>
        </w:rPr>
        <w:t>年教育部新增备案或审批类专业数量</w:t>
      </w:r>
    </w:p>
    <w:tbl>
      <w:tblPr>
        <w:tblW w:w="8055" w:type="dxa"/>
        <w:tblLook w:val="04A0" w:firstRow="1" w:lastRow="0" w:firstColumn="1" w:lastColumn="0" w:noHBand="0" w:noVBand="1"/>
      </w:tblPr>
      <w:tblGrid>
        <w:gridCol w:w="2567"/>
        <w:gridCol w:w="686"/>
        <w:gridCol w:w="686"/>
        <w:gridCol w:w="686"/>
        <w:gridCol w:w="686"/>
        <w:gridCol w:w="686"/>
        <w:gridCol w:w="686"/>
        <w:gridCol w:w="686"/>
        <w:gridCol w:w="686"/>
      </w:tblGrid>
      <w:tr w:rsidR="0067418B" w:rsidRPr="0067418B" w14:paraId="02D10BA3" w14:textId="67A639AC" w:rsidTr="00903D9B">
        <w:trPr>
          <w:trHeight w:val="275"/>
        </w:trPr>
        <w:tc>
          <w:tcPr>
            <w:tcW w:w="2567" w:type="dxa"/>
            <w:tcBorders>
              <w:top w:val="single" w:sz="4" w:space="0" w:color="auto"/>
              <w:left w:val="nil"/>
              <w:bottom w:val="single" w:sz="4" w:space="0" w:color="auto"/>
              <w:right w:val="nil"/>
            </w:tcBorders>
            <w:shd w:val="clear" w:color="auto" w:fill="auto"/>
            <w:noWrap/>
            <w:vAlign w:val="center"/>
            <w:hideMark/>
          </w:tcPr>
          <w:p w14:paraId="68918E6A"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专业名称</w:t>
            </w:r>
          </w:p>
        </w:tc>
        <w:tc>
          <w:tcPr>
            <w:tcW w:w="686" w:type="dxa"/>
            <w:tcBorders>
              <w:top w:val="single" w:sz="4" w:space="0" w:color="auto"/>
              <w:left w:val="nil"/>
              <w:bottom w:val="single" w:sz="4" w:space="0" w:color="auto"/>
              <w:right w:val="nil"/>
            </w:tcBorders>
            <w:shd w:val="clear" w:color="auto" w:fill="auto"/>
            <w:vAlign w:val="center"/>
            <w:hideMark/>
          </w:tcPr>
          <w:p w14:paraId="33116B86" w14:textId="49C612A5" w:rsidR="00903D9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2012</w:t>
            </w:r>
          </w:p>
        </w:tc>
        <w:tc>
          <w:tcPr>
            <w:tcW w:w="686" w:type="dxa"/>
            <w:tcBorders>
              <w:top w:val="single" w:sz="4" w:space="0" w:color="auto"/>
              <w:left w:val="nil"/>
              <w:bottom w:val="single" w:sz="4" w:space="0" w:color="auto"/>
              <w:right w:val="nil"/>
            </w:tcBorders>
            <w:shd w:val="clear" w:color="auto" w:fill="auto"/>
            <w:vAlign w:val="center"/>
            <w:hideMark/>
          </w:tcPr>
          <w:p w14:paraId="3E56C68D" w14:textId="5400DE73" w:rsidR="00903D9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2013</w:t>
            </w:r>
          </w:p>
        </w:tc>
        <w:tc>
          <w:tcPr>
            <w:tcW w:w="686" w:type="dxa"/>
            <w:tcBorders>
              <w:top w:val="single" w:sz="4" w:space="0" w:color="auto"/>
              <w:left w:val="nil"/>
              <w:bottom w:val="single" w:sz="4" w:space="0" w:color="auto"/>
              <w:right w:val="nil"/>
            </w:tcBorders>
            <w:shd w:val="clear" w:color="auto" w:fill="auto"/>
            <w:vAlign w:val="center"/>
            <w:hideMark/>
          </w:tcPr>
          <w:p w14:paraId="220BE505" w14:textId="248B5980" w:rsidR="00903D9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2014</w:t>
            </w:r>
          </w:p>
        </w:tc>
        <w:tc>
          <w:tcPr>
            <w:tcW w:w="686" w:type="dxa"/>
            <w:tcBorders>
              <w:top w:val="single" w:sz="4" w:space="0" w:color="auto"/>
              <w:left w:val="nil"/>
              <w:bottom w:val="single" w:sz="4" w:space="0" w:color="auto"/>
              <w:right w:val="nil"/>
            </w:tcBorders>
            <w:shd w:val="clear" w:color="auto" w:fill="auto"/>
            <w:vAlign w:val="center"/>
            <w:hideMark/>
          </w:tcPr>
          <w:p w14:paraId="3D5DA378" w14:textId="0F664839" w:rsidR="00903D9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2015</w:t>
            </w:r>
          </w:p>
        </w:tc>
        <w:tc>
          <w:tcPr>
            <w:tcW w:w="686" w:type="dxa"/>
            <w:tcBorders>
              <w:top w:val="single" w:sz="4" w:space="0" w:color="auto"/>
              <w:left w:val="nil"/>
              <w:bottom w:val="single" w:sz="4" w:space="0" w:color="auto"/>
              <w:right w:val="nil"/>
            </w:tcBorders>
            <w:shd w:val="clear" w:color="auto" w:fill="auto"/>
            <w:vAlign w:val="center"/>
            <w:hideMark/>
          </w:tcPr>
          <w:p w14:paraId="4C550457" w14:textId="1E8492DE" w:rsidR="00903D9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2016</w:t>
            </w:r>
          </w:p>
        </w:tc>
        <w:tc>
          <w:tcPr>
            <w:tcW w:w="686" w:type="dxa"/>
            <w:tcBorders>
              <w:top w:val="single" w:sz="4" w:space="0" w:color="auto"/>
              <w:left w:val="nil"/>
              <w:bottom w:val="single" w:sz="4" w:space="0" w:color="auto"/>
              <w:right w:val="nil"/>
            </w:tcBorders>
            <w:shd w:val="clear" w:color="auto" w:fill="auto"/>
            <w:vAlign w:val="center"/>
            <w:hideMark/>
          </w:tcPr>
          <w:p w14:paraId="74945DF6" w14:textId="66A38F3F" w:rsidR="00903D9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2017</w:t>
            </w:r>
          </w:p>
        </w:tc>
        <w:tc>
          <w:tcPr>
            <w:tcW w:w="686" w:type="dxa"/>
            <w:tcBorders>
              <w:top w:val="single" w:sz="4" w:space="0" w:color="auto"/>
              <w:left w:val="nil"/>
              <w:bottom w:val="single" w:sz="4" w:space="0" w:color="auto"/>
              <w:right w:val="nil"/>
            </w:tcBorders>
            <w:shd w:val="clear" w:color="auto" w:fill="auto"/>
            <w:vAlign w:val="center"/>
            <w:hideMark/>
          </w:tcPr>
          <w:p w14:paraId="7AE596D5" w14:textId="3D635292" w:rsidR="00903D9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2018</w:t>
            </w:r>
          </w:p>
        </w:tc>
        <w:tc>
          <w:tcPr>
            <w:tcW w:w="686" w:type="dxa"/>
            <w:tcBorders>
              <w:top w:val="single" w:sz="4" w:space="0" w:color="auto"/>
              <w:left w:val="nil"/>
              <w:bottom w:val="single" w:sz="4" w:space="0" w:color="auto"/>
              <w:right w:val="nil"/>
            </w:tcBorders>
            <w:shd w:val="clear" w:color="auto" w:fill="auto"/>
            <w:vAlign w:val="center"/>
            <w:hideMark/>
          </w:tcPr>
          <w:p w14:paraId="54D85BF1" w14:textId="12D05861" w:rsidR="00903D9B" w:rsidRPr="0067418B" w:rsidRDefault="0067418B" w:rsidP="007817BB">
            <w:pPr>
              <w:widowControl/>
              <w:spacing w:line="360" w:lineRule="exact"/>
              <w:jc w:val="center"/>
              <w:rPr>
                <w:rFonts w:ascii="宋体" w:eastAsia="宋体" w:hAnsi="宋体" w:cs="宋体"/>
                <w:kern w:val="0"/>
                <w:sz w:val="16"/>
                <w:szCs w:val="16"/>
              </w:rPr>
            </w:pPr>
            <w:r w:rsidRPr="0067418B">
              <w:rPr>
                <w:rFonts w:ascii="Times New Roman" w:eastAsia="宋体" w:hAnsi="Times New Roman" w:cs="宋体" w:hint="eastAsia"/>
                <w:kern w:val="0"/>
                <w:sz w:val="16"/>
                <w:szCs w:val="16"/>
              </w:rPr>
              <w:t>2019</w:t>
            </w:r>
          </w:p>
        </w:tc>
      </w:tr>
      <w:tr w:rsidR="0067418B" w:rsidRPr="0067418B" w14:paraId="2D9040EF" w14:textId="59082E51" w:rsidTr="00903D9B">
        <w:trPr>
          <w:trHeight w:val="253"/>
        </w:trPr>
        <w:tc>
          <w:tcPr>
            <w:tcW w:w="2567" w:type="dxa"/>
            <w:tcBorders>
              <w:top w:val="single" w:sz="4" w:space="0" w:color="auto"/>
              <w:left w:val="nil"/>
              <w:bottom w:val="nil"/>
              <w:right w:val="nil"/>
            </w:tcBorders>
            <w:shd w:val="clear" w:color="auto" w:fill="auto"/>
            <w:noWrap/>
            <w:vAlign w:val="bottom"/>
            <w:hideMark/>
          </w:tcPr>
          <w:p w14:paraId="28B81880"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康复治疗学</w:t>
            </w:r>
          </w:p>
        </w:tc>
        <w:tc>
          <w:tcPr>
            <w:tcW w:w="686" w:type="dxa"/>
            <w:tcBorders>
              <w:top w:val="nil"/>
              <w:left w:val="nil"/>
              <w:bottom w:val="nil"/>
              <w:right w:val="nil"/>
            </w:tcBorders>
            <w:shd w:val="clear" w:color="auto" w:fill="auto"/>
            <w:noWrap/>
            <w:vAlign w:val="center"/>
            <w:hideMark/>
          </w:tcPr>
          <w:p w14:paraId="3990A764" w14:textId="25713D55"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23</w:t>
            </w:r>
          </w:p>
        </w:tc>
        <w:tc>
          <w:tcPr>
            <w:tcW w:w="686" w:type="dxa"/>
            <w:tcBorders>
              <w:top w:val="nil"/>
              <w:left w:val="nil"/>
              <w:bottom w:val="nil"/>
              <w:right w:val="nil"/>
            </w:tcBorders>
            <w:shd w:val="clear" w:color="auto" w:fill="auto"/>
            <w:noWrap/>
            <w:vAlign w:val="center"/>
            <w:hideMark/>
          </w:tcPr>
          <w:p w14:paraId="7D727D58" w14:textId="2CDA4902"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14</w:t>
            </w:r>
          </w:p>
        </w:tc>
        <w:tc>
          <w:tcPr>
            <w:tcW w:w="686" w:type="dxa"/>
            <w:tcBorders>
              <w:top w:val="nil"/>
              <w:left w:val="nil"/>
              <w:bottom w:val="nil"/>
              <w:right w:val="nil"/>
            </w:tcBorders>
            <w:shd w:val="clear" w:color="auto" w:fill="auto"/>
            <w:noWrap/>
            <w:vAlign w:val="center"/>
            <w:hideMark/>
          </w:tcPr>
          <w:p w14:paraId="2C3F86E4" w14:textId="35F00CB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14</w:t>
            </w:r>
          </w:p>
        </w:tc>
        <w:tc>
          <w:tcPr>
            <w:tcW w:w="686" w:type="dxa"/>
            <w:tcBorders>
              <w:top w:val="nil"/>
              <w:left w:val="nil"/>
              <w:bottom w:val="nil"/>
              <w:right w:val="nil"/>
            </w:tcBorders>
            <w:shd w:val="clear" w:color="auto" w:fill="auto"/>
            <w:noWrap/>
            <w:vAlign w:val="center"/>
            <w:hideMark/>
          </w:tcPr>
          <w:p w14:paraId="1C269E4A" w14:textId="69A9862D"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21</w:t>
            </w:r>
          </w:p>
        </w:tc>
        <w:tc>
          <w:tcPr>
            <w:tcW w:w="686" w:type="dxa"/>
            <w:tcBorders>
              <w:top w:val="nil"/>
              <w:left w:val="nil"/>
              <w:bottom w:val="nil"/>
              <w:right w:val="nil"/>
            </w:tcBorders>
            <w:shd w:val="clear" w:color="auto" w:fill="auto"/>
            <w:noWrap/>
            <w:vAlign w:val="center"/>
            <w:hideMark/>
          </w:tcPr>
          <w:p w14:paraId="10933EF9" w14:textId="6C282E3A"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15</w:t>
            </w:r>
          </w:p>
        </w:tc>
        <w:tc>
          <w:tcPr>
            <w:tcW w:w="686" w:type="dxa"/>
            <w:tcBorders>
              <w:top w:val="nil"/>
              <w:left w:val="nil"/>
              <w:bottom w:val="nil"/>
              <w:right w:val="nil"/>
            </w:tcBorders>
            <w:shd w:val="clear" w:color="auto" w:fill="auto"/>
            <w:noWrap/>
            <w:vAlign w:val="center"/>
            <w:hideMark/>
          </w:tcPr>
          <w:p w14:paraId="7BE391DF" w14:textId="3FC9A7E6"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9</w:t>
            </w:r>
          </w:p>
        </w:tc>
        <w:tc>
          <w:tcPr>
            <w:tcW w:w="686" w:type="dxa"/>
            <w:tcBorders>
              <w:top w:val="nil"/>
              <w:left w:val="nil"/>
              <w:bottom w:val="nil"/>
              <w:right w:val="nil"/>
            </w:tcBorders>
            <w:shd w:val="clear" w:color="auto" w:fill="auto"/>
            <w:noWrap/>
            <w:vAlign w:val="center"/>
            <w:hideMark/>
          </w:tcPr>
          <w:p w14:paraId="646019C9" w14:textId="536ED79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8</w:t>
            </w:r>
          </w:p>
        </w:tc>
        <w:tc>
          <w:tcPr>
            <w:tcW w:w="686" w:type="dxa"/>
            <w:tcBorders>
              <w:top w:val="nil"/>
              <w:left w:val="nil"/>
              <w:bottom w:val="nil"/>
              <w:right w:val="nil"/>
            </w:tcBorders>
            <w:shd w:val="clear" w:color="auto" w:fill="auto"/>
            <w:noWrap/>
            <w:vAlign w:val="center"/>
            <w:hideMark/>
          </w:tcPr>
          <w:p w14:paraId="55CA24EF" w14:textId="40BB5DC3"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13</w:t>
            </w:r>
          </w:p>
        </w:tc>
      </w:tr>
      <w:tr w:rsidR="0067418B" w:rsidRPr="0067418B" w14:paraId="37D87646" w14:textId="6E42F08B" w:rsidTr="00903D9B">
        <w:trPr>
          <w:trHeight w:val="253"/>
        </w:trPr>
        <w:tc>
          <w:tcPr>
            <w:tcW w:w="2567" w:type="dxa"/>
            <w:tcBorders>
              <w:top w:val="nil"/>
              <w:left w:val="nil"/>
              <w:bottom w:val="nil"/>
              <w:right w:val="nil"/>
            </w:tcBorders>
            <w:shd w:val="clear" w:color="auto" w:fill="auto"/>
            <w:noWrap/>
            <w:vAlign w:val="bottom"/>
            <w:hideMark/>
          </w:tcPr>
          <w:p w14:paraId="1217DF5A"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运动康复</w:t>
            </w:r>
          </w:p>
        </w:tc>
        <w:tc>
          <w:tcPr>
            <w:tcW w:w="686" w:type="dxa"/>
            <w:tcBorders>
              <w:top w:val="nil"/>
              <w:left w:val="nil"/>
              <w:bottom w:val="nil"/>
              <w:right w:val="nil"/>
            </w:tcBorders>
            <w:shd w:val="clear" w:color="auto" w:fill="auto"/>
            <w:noWrap/>
            <w:vAlign w:val="center"/>
            <w:hideMark/>
          </w:tcPr>
          <w:p w14:paraId="38E040F5" w14:textId="7BCBB51E"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8</w:t>
            </w:r>
          </w:p>
        </w:tc>
        <w:tc>
          <w:tcPr>
            <w:tcW w:w="686" w:type="dxa"/>
            <w:tcBorders>
              <w:top w:val="nil"/>
              <w:left w:val="nil"/>
              <w:bottom w:val="nil"/>
              <w:right w:val="nil"/>
            </w:tcBorders>
            <w:shd w:val="clear" w:color="auto" w:fill="auto"/>
            <w:noWrap/>
            <w:vAlign w:val="center"/>
            <w:hideMark/>
          </w:tcPr>
          <w:p w14:paraId="0E28D8DD" w14:textId="4B8BFF9A"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7</w:t>
            </w:r>
          </w:p>
        </w:tc>
        <w:tc>
          <w:tcPr>
            <w:tcW w:w="686" w:type="dxa"/>
            <w:tcBorders>
              <w:top w:val="nil"/>
              <w:left w:val="nil"/>
              <w:bottom w:val="nil"/>
              <w:right w:val="nil"/>
            </w:tcBorders>
            <w:shd w:val="clear" w:color="auto" w:fill="auto"/>
            <w:noWrap/>
            <w:vAlign w:val="center"/>
            <w:hideMark/>
          </w:tcPr>
          <w:p w14:paraId="5014524D" w14:textId="10FCD45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9</w:t>
            </w:r>
          </w:p>
        </w:tc>
        <w:tc>
          <w:tcPr>
            <w:tcW w:w="686" w:type="dxa"/>
            <w:tcBorders>
              <w:top w:val="nil"/>
              <w:left w:val="nil"/>
              <w:bottom w:val="nil"/>
              <w:right w:val="nil"/>
            </w:tcBorders>
            <w:shd w:val="clear" w:color="auto" w:fill="auto"/>
            <w:noWrap/>
            <w:vAlign w:val="center"/>
            <w:hideMark/>
          </w:tcPr>
          <w:p w14:paraId="36A640C5" w14:textId="3154EC99"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11</w:t>
            </w:r>
          </w:p>
        </w:tc>
        <w:tc>
          <w:tcPr>
            <w:tcW w:w="686" w:type="dxa"/>
            <w:tcBorders>
              <w:top w:val="nil"/>
              <w:left w:val="nil"/>
              <w:bottom w:val="nil"/>
              <w:right w:val="nil"/>
            </w:tcBorders>
            <w:shd w:val="clear" w:color="auto" w:fill="auto"/>
            <w:noWrap/>
            <w:vAlign w:val="center"/>
            <w:hideMark/>
          </w:tcPr>
          <w:p w14:paraId="230F9584" w14:textId="28FAF819"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8</w:t>
            </w:r>
          </w:p>
        </w:tc>
        <w:tc>
          <w:tcPr>
            <w:tcW w:w="686" w:type="dxa"/>
            <w:tcBorders>
              <w:top w:val="nil"/>
              <w:left w:val="nil"/>
              <w:bottom w:val="nil"/>
              <w:right w:val="nil"/>
            </w:tcBorders>
            <w:shd w:val="clear" w:color="auto" w:fill="auto"/>
            <w:noWrap/>
            <w:vAlign w:val="center"/>
            <w:hideMark/>
          </w:tcPr>
          <w:p w14:paraId="27E7BB87" w14:textId="10F4B3EB"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11</w:t>
            </w:r>
          </w:p>
        </w:tc>
        <w:tc>
          <w:tcPr>
            <w:tcW w:w="686" w:type="dxa"/>
            <w:tcBorders>
              <w:top w:val="nil"/>
              <w:left w:val="nil"/>
              <w:bottom w:val="nil"/>
              <w:right w:val="nil"/>
            </w:tcBorders>
            <w:shd w:val="clear" w:color="auto" w:fill="auto"/>
            <w:noWrap/>
            <w:vAlign w:val="center"/>
            <w:hideMark/>
          </w:tcPr>
          <w:p w14:paraId="0011E3F7" w14:textId="38C54A01"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7</w:t>
            </w:r>
          </w:p>
        </w:tc>
        <w:tc>
          <w:tcPr>
            <w:tcW w:w="686" w:type="dxa"/>
            <w:tcBorders>
              <w:top w:val="nil"/>
              <w:left w:val="nil"/>
              <w:bottom w:val="nil"/>
              <w:right w:val="nil"/>
            </w:tcBorders>
            <w:shd w:val="clear" w:color="auto" w:fill="auto"/>
            <w:noWrap/>
            <w:vAlign w:val="center"/>
            <w:hideMark/>
          </w:tcPr>
          <w:p w14:paraId="49633DDE" w14:textId="11B49474"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6</w:t>
            </w:r>
          </w:p>
        </w:tc>
      </w:tr>
      <w:tr w:rsidR="0067418B" w:rsidRPr="0067418B" w14:paraId="3D5C4F7B" w14:textId="05FF02F0" w:rsidTr="00903D9B">
        <w:trPr>
          <w:trHeight w:val="253"/>
        </w:trPr>
        <w:tc>
          <w:tcPr>
            <w:tcW w:w="2567" w:type="dxa"/>
            <w:tcBorders>
              <w:top w:val="nil"/>
              <w:left w:val="nil"/>
              <w:bottom w:val="nil"/>
              <w:right w:val="nil"/>
            </w:tcBorders>
            <w:shd w:val="clear" w:color="auto" w:fill="auto"/>
            <w:noWrap/>
            <w:vAlign w:val="bottom"/>
            <w:hideMark/>
          </w:tcPr>
          <w:p w14:paraId="6F0F4C53"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听力与言语康复学</w:t>
            </w:r>
          </w:p>
        </w:tc>
        <w:tc>
          <w:tcPr>
            <w:tcW w:w="686" w:type="dxa"/>
            <w:tcBorders>
              <w:top w:val="nil"/>
              <w:left w:val="nil"/>
              <w:bottom w:val="nil"/>
              <w:right w:val="nil"/>
            </w:tcBorders>
            <w:shd w:val="clear" w:color="auto" w:fill="auto"/>
            <w:noWrap/>
            <w:vAlign w:val="center"/>
            <w:hideMark/>
          </w:tcPr>
          <w:p w14:paraId="38F00576" w14:textId="20FA1C94"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bottom w:val="nil"/>
              <w:right w:val="nil"/>
            </w:tcBorders>
            <w:shd w:val="clear" w:color="auto" w:fill="auto"/>
            <w:noWrap/>
            <w:vAlign w:val="center"/>
            <w:hideMark/>
          </w:tcPr>
          <w:p w14:paraId="6B0E5CB3" w14:textId="74EF4CE5"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2</w:t>
            </w:r>
          </w:p>
        </w:tc>
        <w:tc>
          <w:tcPr>
            <w:tcW w:w="686" w:type="dxa"/>
            <w:tcBorders>
              <w:top w:val="nil"/>
              <w:left w:val="nil"/>
              <w:bottom w:val="nil"/>
              <w:right w:val="nil"/>
            </w:tcBorders>
            <w:shd w:val="clear" w:color="auto" w:fill="auto"/>
            <w:noWrap/>
            <w:vAlign w:val="center"/>
            <w:hideMark/>
          </w:tcPr>
          <w:p w14:paraId="21074141" w14:textId="16F6C9E0"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bottom w:val="nil"/>
              <w:right w:val="nil"/>
            </w:tcBorders>
            <w:shd w:val="clear" w:color="auto" w:fill="auto"/>
            <w:noWrap/>
            <w:vAlign w:val="center"/>
            <w:hideMark/>
          </w:tcPr>
          <w:p w14:paraId="2E5F28C4"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nil"/>
              <w:right w:val="nil"/>
            </w:tcBorders>
            <w:shd w:val="clear" w:color="auto" w:fill="auto"/>
            <w:noWrap/>
            <w:vAlign w:val="center"/>
            <w:hideMark/>
          </w:tcPr>
          <w:p w14:paraId="13ABABFE" w14:textId="3ECCD752"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3</w:t>
            </w:r>
          </w:p>
        </w:tc>
        <w:tc>
          <w:tcPr>
            <w:tcW w:w="686" w:type="dxa"/>
            <w:tcBorders>
              <w:top w:val="nil"/>
              <w:left w:val="nil"/>
              <w:bottom w:val="nil"/>
              <w:right w:val="nil"/>
            </w:tcBorders>
            <w:shd w:val="clear" w:color="auto" w:fill="auto"/>
            <w:noWrap/>
            <w:vAlign w:val="center"/>
            <w:hideMark/>
          </w:tcPr>
          <w:p w14:paraId="3BF1D902" w14:textId="0A3FE1BE"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bottom w:val="nil"/>
              <w:right w:val="nil"/>
            </w:tcBorders>
            <w:shd w:val="clear" w:color="auto" w:fill="auto"/>
            <w:noWrap/>
            <w:vAlign w:val="center"/>
            <w:hideMark/>
          </w:tcPr>
          <w:p w14:paraId="481F023C" w14:textId="2FCCD363"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2</w:t>
            </w:r>
          </w:p>
        </w:tc>
        <w:tc>
          <w:tcPr>
            <w:tcW w:w="686" w:type="dxa"/>
            <w:tcBorders>
              <w:top w:val="nil"/>
              <w:left w:val="nil"/>
              <w:bottom w:val="nil"/>
              <w:right w:val="nil"/>
            </w:tcBorders>
            <w:shd w:val="clear" w:color="auto" w:fill="auto"/>
            <w:noWrap/>
            <w:vAlign w:val="center"/>
            <w:hideMark/>
          </w:tcPr>
          <w:p w14:paraId="68A58FD6" w14:textId="29324D10"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r>
      <w:tr w:rsidR="0067418B" w:rsidRPr="0067418B" w14:paraId="7EBC770E" w14:textId="2DD972E3" w:rsidTr="00903D9B">
        <w:trPr>
          <w:trHeight w:val="253"/>
        </w:trPr>
        <w:tc>
          <w:tcPr>
            <w:tcW w:w="2567" w:type="dxa"/>
            <w:tcBorders>
              <w:top w:val="nil"/>
              <w:left w:val="nil"/>
              <w:bottom w:val="nil"/>
              <w:right w:val="nil"/>
            </w:tcBorders>
            <w:shd w:val="clear" w:color="auto" w:fill="auto"/>
            <w:noWrap/>
            <w:vAlign w:val="bottom"/>
            <w:hideMark/>
          </w:tcPr>
          <w:p w14:paraId="1961E6EC"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教育康复学</w:t>
            </w:r>
          </w:p>
        </w:tc>
        <w:tc>
          <w:tcPr>
            <w:tcW w:w="686" w:type="dxa"/>
            <w:tcBorders>
              <w:top w:val="nil"/>
              <w:left w:val="nil"/>
              <w:bottom w:val="nil"/>
              <w:right w:val="nil"/>
            </w:tcBorders>
            <w:shd w:val="clear" w:color="auto" w:fill="auto"/>
            <w:noWrap/>
            <w:vAlign w:val="center"/>
            <w:hideMark/>
          </w:tcPr>
          <w:p w14:paraId="5BE498EA" w14:textId="1EBDAEBC"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bottom w:val="nil"/>
              <w:right w:val="nil"/>
            </w:tcBorders>
            <w:shd w:val="clear" w:color="auto" w:fill="auto"/>
            <w:noWrap/>
            <w:vAlign w:val="center"/>
            <w:hideMark/>
          </w:tcPr>
          <w:p w14:paraId="6BCB3726"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nil"/>
              <w:right w:val="nil"/>
            </w:tcBorders>
            <w:shd w:val="clear" w:color="auto" w:fill="auto"/>
            <w:noWrap/>
            <w:vAlign w:val="center"/>
            <w:hideMark/>
          </w:tcPr>
          <w:p w14:paraId="6E0FAD74" w14:textId="1DB59E71"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3</w:t>
            </w:r>
          </w:p>
        </w:tc>
        <w:tc>
          <w:tcPr>
            <w:tcW w:w="686" w:type="dxa"/>
            <w:tcBorders>
              <w:top w:val="nil"/>
              <w:left w:val="nil"/>
              <w:bottom w:val="nil"/>
              <w:right w:val="nil"/>
            </w:tcBorders>
            <w:shd w:val="clear" w:color="auto" w:fill="auto"/>
            <w:noWrap/>
            <w:vAlign w:val="center"/>
            <w:hideMark/>
          </w:tcPr>
          <w:p w14:paraId="6A7E36B2" w14:textId="09D72F3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bottom w:val="nil"/>
              <w:right w:val="nil"/>
            </w:tcBorders>
            <w:shd w:val="clear" w:color="auto" w:fill="auto"/>
            <w:noWrap/>
            <w:vAlign w:val="center"/>
            <w:hideMark/>
          </w:tcPr>
          <w:p w14:paraId="070538BD" w14:textId="37578078"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bottom w:val="nil"/>
              <w:right w:val="nil"/>
            </w:tcBorders>
            <w:shd w:val="clear" w:color="auto" w:fill="auto"/>
            <w:noWrap/>
            <w:vAlign w:val="center"/>
            <w:hideMark/>
          </w:tcPr>
          <w:p w14:paraId="6E5E579D" w14:textId="13D7EF62"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bottom w:val="nil"/>
              <w:right w:val="nil"/>
            </w:tcBorders>
            <w:shd w:val="clear" w:color="auto" w:fill="auto"/>
            <w:noWrap/>
            <w:vAlign w:val="center"/>
            <w:hideMark/>
          </w:tcPr>
          <w:p w14:paraId="345421A4" w14:textId="3D70C723"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2</w:t>
            </w:r>
          </w:p>
        </w:tc>
        <w:tc>
          <w:tcPr>
            <w:tcW w:w="686" w:type="dxa"/>
            <w:tcBorders>
              <w:top w:val="nil"/>
              <w:left w:val="nil"/>
              <w:bottom w:val="nil"/>
              <w:right w:val="nil"/>
            </w:tcBorders>
            <w:shd w:val="clear" w:color="auto" w:fill="auto"/>
            <w:noWrap/>
            <w:vAlign w:val="center"/>
            <w:hideMark/>
          </w:tcPr>
          <w:p w14:paraId="1A9B50F2" w14:textId="5522B56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r>
      <w:tr w:rsidR="0067418B" w:rsidRPr="0067418B" w14:paraId="07C04365" w14:textId="30915850" w:rsidTr="00903D9B">
        <w:trPr>
          <w:trHeight w:val="253"/>
        </w:trPr>
        <w:tc>
          <w:tcPr>
            <w:tcW w:w="2567" w:type="dxa"/>
            <w:tcBorders>
              <w:top w:val="nil"/>
              <w:left w:val="nil"/>
              <w:bottom w:val="nil"/>
              <w:right w:val="nil"/>
            </w:tcBorders>
            <w:shd w:val="clear" w:color="auto" w:fill="auto"/>
            <w:noWrap/>
            <w:vAlign w:val="bottom"/>
            <w:hideMark/>
          </w:tcPr>
          <w:p w14:paraId="6CE4055E"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中医康复学</w:t>
            </w:r>
          </w:p>
        </w:tc>
        <w:tc>
          <w:tcPr>
            <w:tcW w:w="686" w:type="dxa"/>
            <w:tcBorders>
              <w:top w:val="nil"/>
              <w:left w:val="nil"/>
              <w:bottom w:val="nil"/>
              <w:right w:val="nil"/>
            </w:tcBorders>
            <w:shd w:val="clear" w:color="auto" w:fill="auto"/>
            <w:noWrap/>
            <w:vAlign w:val="center"/>
            <w:hideMark/>
          </w:tcPr>
          <w:p w14:paraId="02AED06D"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nil"/>
              <w:right w:val="nil"/>
            </w:tcBorders>
            <w:shd w:val="clear" w:color="auto" w:fill="auto"/>
            <w:noWrap/>
            <w:vAlign w:val="center"/>
            <w:hideMark/>
          </w:tcPr>
          <w:p w14:paraId="077EA105" w14:textId="77777777" w:rsidR="00903D9B" w:rsidRPr="0067418B" w:rsidRDefault="00903D9B" w:rsidP="007817BB">
            <w:pPr>
              <w:widowControl/>
              <w:spacing w:line="360" w:lineRule="exact"/>
              <w:jc w:val="center"/>
              <w:rPr>
                <w:rFonts w:ascii="宋体" w:eastAsia="宋体" w:hAnsi="宋体" w:cs="Times New Roman"/>
                <w:kern w:val="0"/>
                <w:sz w:val="20"/>
                <w:szCs w:val="20"/>
              </w:rPr>
            </w:pPr>
          </w:p>
        </w:tc>
        <w:tc>
          <w:tcPr>
            <w:tcW w:w="686" w:type="dxa"/>
            <w:tcBorders>
              <w:top w:val="nil"/>
              <w:left w:val="nil"/>
              <w:bottom w:val="nil"/>
              <w:right w:val="nil"/>
            </w:tcBorders>
            <w:shd w:val="clear" w:color="auto" w:fill="auto"/>
            <w:noWrap/>
            <w:vAlign w:val="center"/>
            <w:hideMark/>
          </w:tcPr>
          <w:p w14:paraId="1FF3F1DF" w14:textId="77777777" w:rsidR="00903D9B" w:rsidRPr="0067418B" w:rsidRDefault="00903D9B" w:rsidP="007817BB">
            <w:pPr>
              <w:widowControl/>
              <w:spacing w:line="360" w:lineRule="exact"/>
              <w:jc w:val="center"/>
              <w:rPr>
                <w:rFonts w:ascii="宋体" w:eastAsia="宋体" w:hAnsi="宋体" w:cs="Times New Roman"/>
                <w:kern w:val="0"/>
                <w:sz w:val="20"/>
                <w:szCs w:val="20"/>
              </w:rPr>
            </w:pPr>
          </w:p>
        </w:tc>
        <w:tc>
          <w:tcPr>
            <w:tcW w:w="686" w:type="dxa"/>
            <w:tcBorders>
              <w:top w:val="nil"/>
              <w:left w:val="nil"/>
              <w:bottom w:val="nil"/>
              <w:right w:val="nil"/>
            </w:tcBorders>
            <w:shd w:val="clear" w:color="auto" w:fill="auto"/>
            <w:noWrap/>
            <w:vAlign w:val="center"/>
            <w:hideMark/>
          </w:tcPr>
          <w:p w14:paraId="6C92B331" w14:textId="77777777" w:rsidR="00903D9B" w:rsidRPr="0067418B" w:rsidRDefault="00903D9B" w:rsidP="007817BB">
            <w:pPr>
              <w:widowControl/>
              <w:spacing w:line="360" w:lineRule="exact"/>
              <w:jc w:val="center"/>
              <w:rPr>
                <w:rFonts w:ascii="宋体" w:eastAsia="宋体" w:hAnsi="宋体" w:cs="Times New Roman"/>
                <w:kern w:val="0"/>
                <w:sz w:val="20"/>
                <w:szCs w:val="20"/>
              </w:rPr>
            </w:pPr>
          </w:p>
        </w:tc>
        <w:tc>
          <w:tcPr>
            <w:tcW w:w="686" w:type="dxa"/>
            <w:tcBorders>
              <w:top w:val="nil"/>
              <w:left w:val="nil"/>
              <w:bottom w:val="nil"/>
              <w:right w:val="nil"/>
            </w:tcBorders>
            <w:shd w:val="clear" w:color="auto" w:fill="auto"/>
            <w:noWrap/>
            <w:vAlign w:val="center"/>
            <w:hideMark/>
          </w:tcPr>
          <w:p w14:paraId="52F162C9" w14:textId="2C253FDB"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bottom w:val="nil"/>
              <w:right w:val="nil"/>
            </w:tcBorders>
            <w:shd w:val="clear" w:color="auto" w:fill="auto"/>
            <w:noWrap/>
            <w:vAlign w:val="center"/>
            <w:hideMark/>
          </w:tcPr>
          <w:p w14:paraId="1167A48B" w14:textId="77BF091E"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4</w:t>
            </w:r>
          </w:p>
        </w:tc>
        <w:tc>
          <w:tcPr>
            <w:tcW w:w="686" w:type="dxa"/>
            <w:tcBorders>
              <w:top w:val="nil"/>
              <w:left w:val="nil"/>
              <w:bottom w:val="nil"/>
              <w:right w:val="nil"/>
            </w:tcBorders>
            <w:shd w:val="clear" w:color="auto" w:fill="auto"/>
            <w:noWrap/>
            <w:vAlign w:val="center"/>
            <w:hideMark/>
          </w:tcPr>
          <w:p w14:paraId="50203512" w14:textId="4AFAD875"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4</w:t>
            </w:r>
          </w:p>
        </w:tc>
        <w:tc>
          <w:tcPr>
            <w:tcW w:w="686" w:type="dxa"/>
            <w:tcBorders>
              <w:top w:val="nil"/>
              <w:left w:val="nil"/>
              <w:bottom w:val="nil"/>
              <w:right w:val="nil"/>
            </w:tcBorders>
            <w:shd w:val="clear" w:color="auto" w:fill="auto"/>
            <w:noWrap/>
            <w:vAlign w:val="center"/>
            <w:hideMark/>
          </w:tcPr>
          <w:p w14:paraId="7EA0E5CD" w14:textId="2EC802E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4</w:t>
            </w:r>
          </w:p>
        </w:tc>
      </w:tr>
      <w:tr w:rsidR="0067418B" w:rsidRPr="0067418B" w14:paraId="0C90946D" w14:textId="3A996AE5" w:rsidTr="00903D9B">
        <w:trPr>
          <w:trHeight w:val="253"/>
        </w:trPr>
        <w:tc>
          <w:tcPr>
            <w:tcW w:w="2567" w:type="dxa"/>
            <w:tcBorders>
              <w:top w:val="nil"/>
              <w:left w:val="nil"/>
              <w:right w:val="nil"/>
            </w:tcBorders>
            <w:shd w:val="clear" w:color="auto" w:fill="auto"/>
            <w:noWrap/>
            <w:vAlign w:val="bottom"/>
            <w:hideMark/>
          </w:tcPr>
          <w:p w14:paraId="75E628AB"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康复物理治疗</w:t>
            </w:r>
          </w:p>
        </w:tc>
        <w:tc>
          <w:tcPr>
            <w:tcW w:w="686" w:type="dxa"/>
            <w:tcBorders>
              <w:top w:val="nil"/>
              <w:left w:val="nil"/>
              <w:right w:val="nil"/>
            </w:tcBorders>
            <w:shd w:val="clear" w:color="auto" w:fill="auto"/>
            <w:noWrap/>
            <w:vAlign w:val="center"/>
            <w:hideMark/>
          </w:tcPr>
          <w:p w14:paraId="19B3240E"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right w:val="nil"/>
            </w:tcBorders>
            <w:shd w:val="clear" w:color="auto" w:fill="auto"/>
            <w:noWrap/>
            <w:vAlign w:val="center"/>
            <w:hideMark/>
          </w:tcPr>
          <w:p w14:paraId="087AF159" w14:textId="77777777" w:rsidR="00903D9B" w:rsidRPr="0067418B" w:rsidRDefault="00903D9B" w:rsidP="007817BB">
            <w:pPr>
              <w:widowControl/>
              <w:spacing w:line="360" w:lineRule="exact"/>
              <w:jc w:val="center"/>
              <w:rPr>
                <w:rFonts w:ascii="宋体" w:eastAsia="宋体" w:hAnsi="宋体" w:cs="Times New Roman"/>
                <w:kern w:val="0"/>
                <w:sz w:val="20"/>
                <w:szCs w:val="20"/>
              </w:rPr>
            </w:pPr>
          </w:p>
        </w:tc>
        <w:tc>
          <w:tcPr>
            <w:tcW w:w="686" w:type="dxa"/>
            <w:tcBorders>
              <w:top w:val="nil"/>
              <w:left w:val="nil"/>
              <w:right w:val="nil"/>
            </w:tcBorders>
            <w:shd w:val="clear" w:color="auto" w:fill="auto"/>
            <w:noWrap/>
            <w:vAlign w:val="center"/>
            <w:hideMark/>
          </w:tcPr>
          <w:p w14:paraId="6F89A903" w14:textId="77777777" w:rsidR="00903D9B" w:rsidRPr="0067418B" w:rsidRDefault="00903D9B" w:rsidP="007817BB">
            <w:pPr>
              <w:widowControl/>
              <w:spacing w:line="360" w:lineRule="exact"/>
              <w:jc w:val="center"/>
              <w:rPr>
                <w:rFonts w:ascii="宋体" w:eastAsia="宋体" w:hAnsi="宋体" w:cs="Times New Roman"/>
                <w:kern w:val="0"/>
                <w:sz w:val="20"/>
                <w:szCs w:val="20"/>
              </w:rPr>
            </w:pPr>
          </w:p>
        </w:tc>
        <w:tc>
          <w:tcPr>
            <w:tcW w:w="686" w:type="dxa"/>
            <w:tcBorders>
              <w:top w:val="nil"/>
              <w:left w:val="nil"/>
              <w:right w:val="nil"/>
            </w:tcBorders>
            <w:shd w:val="clear" w:color="auto" w:fill="auto"/>
            <w:noWrap/>
            <w:vAlign w:val="center"/>
            <w:hideMark/>
          </w:tcPr>
          <w:p w14:paraId="0F25D573" w14:textId="77777777" w:rsidR="00903D9B" w:rsidRPr="0067418B" w:rsidRDefault="00903D9B" w:rsidP="007817BB">
            <w:pPr>
              <w:widowControl/>
              <w:spacing w:line="360" w:lineRule="exact"/>
              <w:jc w:val="center"/>
              <w:rPr>
                <w:rFonts w:ascii="宋体" w:eastAsia="宋体" w:hAnsi="宋体" w:cs="Times New Roman"/>
                <w:kern w:val="0"/>
                <w:sz w:val="20"/>
                <w:szCs w:val="20"/>
              </w:rPr>
            </w:pPr>
          </w:p>
        </w:tc>
        <w:tc>
          <w:tcPr>
            <w:tcW w:w="686" w:type="dxa"/>
            <w:tcBorders>
              <w:top w:val="nil"/>
              <w:left w:val="nil"/>
              <w:right w:val="nil"/>
            </w:tcBorders>
            <w:shd w:val="clear" w:color="auto" w:fill="auto"/>
            <w:noWrap/>
            <w:vAlign w:val="center"/>
            <w:hideMark/>
          </w:tcPr>
          <w:p w14:paraId="397A4BE8" w14:textId="675EA432"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right w:val="nil"/>
            </w:tcBorders>
            <w:shd w:val="clear" w:color="auto" w:fill="auto"/>
            <w:noWrap/>
            <w:vAlign w:val="center"/>
            <w:hideMark/>
          </w:tcPr>
          <w:p w14:paraId="23BEE6CA" w14:textId="67A74764"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4</w:t>
            </w:r>
          </w:p>
        </w:tc>
        <w:tc>
          <w:tcPr>
            <w:tcW w:w="686" w:type="dxa"/>
            <w:tcBorders>
              <w:top w:val="nil"/>
              <w:left w:val="nil"/>
              <w:right w:val="nil"/>
            </w:tcBorders>
            <w:shd w:val="clear" w:color="auto" w:fill="auto"/>
            <w:noWrap/>
            <w:vAlign w:val="center"/>
            <w:hideMark/>
          </w:tcPr>
          <w:p w14:paraId="6DA88F40" w14:textId="5F2802E4"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right w:val="nil"/>
            </w:tcBorders>
            <w:shd w:val="clear" w:color="auto" w:fill="auto"/>
            <w:noWrap/>
            <w:vAlign w:val="center"/>
            <w:hideMark/>
          </w:tcPr>
          <w:p w14:paraId="768C691B" w14:textId="10146D86"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5</w:t>
            </w:r>
          </w:p>
        </w:tc>
      </w:tr>
      <w:tr w:rsidR="0067418B" w:rsidRPr="0067418B" w14:paraId="7B2942D9" w14:textId="53CAE5CC" w:rsidTr="00903D9B">
        <w:trPr>
          <w:trHeight w:val="253"/>
        </w:trPr>
        <w:tc>
          <w:tcPr>
            <w:tcW w:w="2567" w:type="dxa"/>
            <w:tcBorders>
              <w:top w:val="nil"/>
              <w:left w:val="nil"/>
              <w:right w:val="nil"/>
            </w:tcBorders>
            <w:shd w:val="clear" w:color="auto" w:fill="auto"/>
            <w:noWrap/>
            <w:vAlign w:val="bottom"/>
            <w:hideMark/>
          </w:tcPr>
          <w:p w14:paraId="219AD94A"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康复作业治疗</w:t>
            </w:r>
          </w:p>
        </w:tc>
        <w:tc>
          <w:tcPr>
            <w:tcW w:w="686" w:type="dxa"/>
            <w:tcBorders>
              <w:top w:val="nil"/>
              <w:left w:val="nil"/>
              <w:right w:val="nil"/>
            </w:tcBorders>
            <w:shd w:val="clear" w:color="auto" w:fill="auto"/>
            <w:noWrap/>
            <w:vAlign w:val="center"/>
            <w:hideMark/>
          </w:tcPr>
          <w:p w14:paraId="4C8EAE7E"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right w:val="nil"/>
            </w:tcBorders>
            <w:shd w:val="clear" w:color="auto" w:fill="auto"/>
            <w:noWrap/>
            <w:vAlign w:val="center"/>
            <w:hideMark/>
          </w:tcPr>
          <w:p w14:paraId="18C903F9" w14:textId="77777777" w:rsidR="00903D9B" w:rsidRPr="0067418B" w:rsidRDefault="00903D9B" w:rsidP="007817BB">
            <w:pPr>
              <w:widowControl/>
              <w:spacing w:line="360" w:lineRule="exact"/>
              <w:jc w:val="center"/>
              <w:rPr>
                <w:rFonts w:ascii="宋体" w:eastAsia="宋体" w:hAnsi="宋体" w:cs="Times New Roman"/>
                <w:kern w:val="0"/>
                <w:sz w:val="20"/>
                <w:szCs w:val="20"/>
              </w:rPr>
            </w:pPr>
          </w:p>
        </w:tc>
        <w:tc>
          <w:tcPr>
            <w:tcW w:w="686" w:type="dxa"/>
            <w:tcBorders>
              <w:top w:val="nil"/>
              <w:left w:val="nil"/>
              <w:right w:val="nil"/>
            </w:tcBorders>
            <w:shd w:val="clear" w:color="auto" w:fill="auto"/>
            <w:noWrap/>
            <w:vAlign w:val="center"/>
            <w:hideMark/>
          </w:tcPr>
          <w:p w14:paraId="72AA2605" w14:textId="77777777" w:rsidR="00903D9B" w:rsidRPr="0067418B" w:rsidRDefault="00903D9B" w:rsidP="007817BB">
            <w:pPr>
              <w:widowControl/>
              <w:spacing w:line="360" w:lineRule="exact"/>
              <w:jc w:val="center"/>
              <w:rPr>
                <w:rFonts w:ascii="宋体" w:eastAsia="宋体" w:hAnsi="宋体" w:cs="Times New Roman"/>
                <w:kern w:val="0"/>
                <w:sz w:val="20"/>
                <w:szCs w:val="20"/>
              </w:rPr>
            </w:pPr>
          </w:p>
        </w:tc>
        <w:tc>
          <w:tcPr>
            <w:tcW w:w="686" w:type="dxa"/>
            <w:tcBorders>
              <w:top w:val="nil"/>
              <w:left w:val="nil"/>
              <w:right w:val="nil"/>
            </w:tcBorders>
            <w:shd w:val="clear" w:color="auto" w:fill="auto"/>
            <w:noWrap/>
            <w:vAlign w:val="center"/>
            <w:hideMark/>
          </w:tcPr>
          <w:p w14:paraId="0481815C" w14:textId="77777777" w:rsidR="00903D9B" w:rsidRPr="0067418B" w:rsidRDefault="00903D9B" w:rsidP="007817BB">
            <w:pPr>
              <w:widowControl/>
              <w:spacing w:line="360" w:lineRule="exact"/>
              <w:jc w:val="center"/>
              <w:rPr>
                <w:rFonts w:ascii="宋体" w:eastAsia="宋体" w:hAnsi="宋体" w:cs="Times New Roman"/>
                <w:kern w:val="0"/>
                <w:sz w:val="20"/>
                <w:szCs w:val="20"/>
              </w:rPr>
            </w:pPr>
          </w:p>
        </w:tc>
        <w:tc>
          <w:tcPr>
            <w:tcW w:w="686" w:type="dxa"/>
            <w:tcBorders>
              <w:top w:val="nil"/>
              <w:left w:val="nil"/>
              <w:right w:val="nil"/>
            </w:tcBorders>
            <w:shd w:val="clear" w:color="auto" w:fill="auto"/>
            <w:noWrap/>
            <w:vAlign w:val="center"/>
            <w:hideMark/>
          </w:tcPr>
          <w:p w14:paraId="774C5D7E" w14:textId="34ADACAC"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c>
          <w:tcPr>
            <w:tcW w:w="686" w:type="dxa"/>
            <w:tcBorders>
              <w:top w:val="nil"/>
              <w:left w:val="nil"/>
              <w:right w:val="nil"/>
            </w:tcBorders>
            <w:shd w:val="clear" w:color="auto" w:fill="auto"/>
            <w:noWrap/>
            <w:vAlign w:val="center"/>
            <w:hideMark/>
          </w:tcPr>
          <w:p w14:paraId="47AB9805" w14:textId="2AB380BA"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3</w:t>
            </w:r>
          </w:p>
        </w:tc>
        <w:tc>
          <w:tcPr>
            <w:tcW w:w="686" w:type="dxa"/>
            <w:tcBorders>
              <w:top w:val="nil"/>
              <w:left w:val="nil"/>
              <w:right w:val="nil"/>
            </w:tcBorders>
            <w:shd w:val="clear" w:color="auto" w:fill="auto"/>
            <w:noWrap/>
            <w:vAlign w:val="center"/>
            <w:hideMark/>
          </w:tcPr>
          <w:p w14:paraId="1CF3CB5D"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right w:val="nil"/>
            </w:tcBorders>
            <w:shd w:val="clear" w:color="auto" w:fill="auto"/>
            <w:noWrap/>
            <w:vAlign w:val="center"/>
            <w:hideMark/>
          </w:tcPr>
          <w:p w14:paraId="4FCD7691" w14:textId="1AC97E61"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hint="eastAsia"/>
                <w:sz w:val="20"/>
                <w:szCs w:val="20"/>
              </w:rPr>
              <w:t>1</w:t>
            </w:r>
          </w:p>
        </w:tc>
      </w:tr>
      <w:tr w:rsidR="0067418B" w:rsidRPr="0067418B" w14:paraId="36973F99" w14:textId="77777777" w:rsidTr="00903D9B">
        <w:trPr>
          <w:trHeight w:val="253"/>
        </w:trPr>
        <w:tc>
          <w:tcPr>
            <w:tcW w:w="2567" w:type="dxa"/>
            <w:tcBorders>
              <w:top w:val="nil"/>
              <w:left w:val="nil"/>
              <w:right w:val="nil"/>
            </w:tcBorders>
            <w:shd w:val="clear" w:color="auto" w:fill="auto"/>
            <w:noWrap/>
            <w:vAlign w:val="bottom"/>
          </w:tcPr>
          <w:p w14:paraId="33613A72" w14:textId="1DFE8EE5"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假肢矫形工程</w:t>
            </w:r>
          </w:p>
        </w:tc>
        <w:tc>
          <w:tcPr>
            <w:tcW w:w="686" w:type="dxa"/>
            <w:tcBorders>
              <w:top w:val="nil"/>
              <w:left w:val="nil"/>
              <w:right w:val="nil"/>
            </w:tcBorders>
            <w:shd w:val="clear" w:color="auto" w:fill="auto"/>
            <w:noWrap/>
            <w:vAlign w:val="center"/>
          </w:tcPr>
          <w:p w14:paraId="340BEBAD" w14:textId="4F6D8744"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686" w:type="dxa"/>
            <w:tcBorders>
              <w:top w:val="nil"/>
              <w:left w:val="nil"/>
              <w:right w:val="nil"/>
            </w:tcBorders>
            <w:shd w:val="clear" w:color="auto" w:fill="auto"/>
            <w:noWrap/>
            <w:vAlign w:val="center"/>
          </w:tcPr>
          <w:p w14:paraId="485D1188"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right w:val="nil"/>
            </w:tcBorders>
            <w:shd w:val="clear" w:color="auto" w:fill="auto"/>
            <w:noWrap/>
            <w:vAlign w:val="center"/>
          </w:tcPr>
          <w:p w14:paraId="35766566" w14:textId="52D9ADD2"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686" w:type="dxa"/>
            <w:tcBorders>
              <w:top w:val="nil"/>
              <w:left w:val="nil"/>
              <w:right w:val="nil"/>
            </w:tcBorders>
            <w:shd w:val="clear" w:color="auto" w:fill="auto"/>
            <w:noWrap/>
            <w:vAlign w:val="center"/>
          </w:tcPr>
          <w:p w14:paraId="1A1CCF7A" w14:textId="6297A70E"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686" w:type="dxa"/>
            <w:tcBorders>
              <w:top w:val="nil"/>
              <w:left w:val="nil"/>
              <w:right w:val="nil"/>
            </w:tcBorders>
            <w:shd w:val="clear" w:color="auto" w:fill="auto"/>
            <w:noWrap/>
            <w:vAlign w:val="center"/>
          </w:tcPr>
          <w:p w14:paraId="5E50317E" w14:textId="2396345A"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686" w:type="dxa"/>
            <w:tcBorders>
              <w:top w:val="nil"/>
              <w:left w:val="nil"/>
              <w:right w:val="nil"/>
            </w:tcBorders>
            <w:shd w:val="clear" w:color="auto" w:fill="auto"/>
            <w:noWrap/>
            <w:vAlign w:val="center"/>
          </w:tcPr>
          <w:p w14:paraId="45879520" w14:textId="0FADCFC1"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3</w:t>
            </w:r>
          </w:p>
        </w:tc>
        <w:tc>
          <w:tcPr>
            <w:tcW w:w="686" w:type="dxa"/>
            <w:tcBorders>
              <w:top w:val="nil"/>
              <w:left w:val="nil"/>
              <w:right w:val="nil"/>
            </w:tcBorders>
            <w:shd w:val="clear" w:color="auto" w:fill="auto"/>
            <w:noWrap/>
            <w:vAlign w:val="center"/>
          </w:tcPr>
          <w:p w14:paraId="7D70CB1B" w14:textId="18F5B92F"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686" w:type="dxa"/>
            <w:tcBorders>
              <w:top w:val="nil"/>
              <w:left w:val="nil"/>
              <w:right w:val="nil"/>
            </w:tcBorders>
            <w:shd w:val="clear" w:color="auto" w:fill="auto"/>
            <w:noWrap/>
            <w:vAlign w:val="center"/>
          </w:tcPr>
          <w:p w14:paraId="6B2CCCE2" w14:textId="77777777" w:rsidR="00903D9B" w:rsidRPr="0067418B" w:rsidRDefault="00903D9B" w:rsidP="007817BB">
            <w:pPr>
              <w:widowControl/>
              <w:spacing w:line="360" w:lineRule="exact"/>
              <w:jc w:val="center"/>
              <w:rPr>
                <w:rFonts w:ascii="宋体" w:eastAsia="宋体" w:hAnsi="宋体" w:cs="宋体"/>
                <w:kern w:val="0"/>
                <w:sz w:val="20"/>
                <w:szCs w:val="20"/>
              </w:rPr>
            </w:pPr>
          </w:p>
        </w:tc>
      </w:tr>
      <w:tr w:rsidR="0067418B" w:rsidRPr="0067418B" w14:paraId="3CF48588" w14:textId="77777777" w:rsidTr="00903D9B">
        <w:trPr>
          <w:trHeight w:val="253"/>
        </w:trPr>
        <w:tc>
          <w:tcPr>
            <w:tcW w:w="2567" w:type="dxa"/>
            <w:tcBorders>
              <w:top w:val="nil"/>
              <w:left w:val="nil"/>
              <w:bottom w:val="single" w:sz="4" w:space="0" w:color="auto"/>
              <w:right w:val="nil"/>
            </w:tcBorders>
            <w:shd w:val="clear" w:color="auto" w:fill="auto"/>
            <w:noWrap/>
            <w:vAlign w:val="bottom"/>
          </w:tcPr>
          <w:p w14:paraId="3FF07274" w14:textId="4E57DD54"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康复工程</w:t>
            </w:r>
          </w:p>
        </w:tc>
        <w:tc>
          <w:tcPr>
            <w:tcW w:w="686" w:type="dxa"/>
            <w:tcBorders>
              <w:top w:val="nil"/>
              <w:left w:val="nil"/>
              <w:bottom w:val="single" w:sz="4" w:space="0" w:color="auto"/>
              <w:right w:val="nil"/>
            </w:tcBorders>
            <w:shd w:val="clear" w:color="auto" w:fill="auto"/>
            <w:noWrap/>
            <w:vAlign w:val="center"/>
          </w:tcPr>
          <w:p w14:paraId="0663AE27"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single" w:sz="4" w:space="0" w:color="auto"/>
              <w:right w:val="nil"/>
            </w:tcBorders>
            <w:shd w:val="clear" w:color="auto" w:fill="auto"/>
            <w:noWrap/>
            <w:vAlign w:val="center"/>
          </w:tcPr>
          <w:p w14:paraId="391CB1C2"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single" w:sz="4" w:space="0" w:color="auto"/>
              <w:right w:val="nil"/>
            </w:tcBorders>
            <w:shd w:val="clear" w:color="auto" w:fill="auto"/>
            <w:noWrap/>
            <w:vAlign w:val="center"/>
          </w:tcPr>
          <w:p w14:paraId="1CDC4408"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single" w:sz="4" w:space="0" w:color="auto"/>
              <w:right w:val="nil"/>
            </w:tcBorders>
            <w:shd w:val="clear" w:color="auto" w:fill="auto"/>
            <w:noWrap/>
            <w:vAlign w:val="center"/>
          </w:tcPr>
          <w:p w14:paraId="492AB79B"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single" w:sz="4" w:space="0" w:color="auto"/>
              <w:right w:val="nil"/>
            </w:tcBorders>
            <w:shd w:val="clear" w:color="auto" w:fill="auto"/>
            <w:noWrap/>
            <w:vAlign w:val="center"/>
          </w:tcPr>
          <w:p w14:paraId="06D280D7"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single" w:sz="4" w:space="0" w:color="auto"/>
              <w:right w:val="nil"/>
            </w:tcBorders>
            <w:shd w:val="clear" w:color="auto" w:fill="auto"/>
            <w:noWrap/>
            <w:vAlign w:val="center"/>
          </w:tcPr>
          <w:p w14:paraId="54A56F2D"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single" w:sz="4" w:space="0" w:color="auto"/>
              <w:right w:val="nil"/>
            </w:tcBorders>
            <w:shd w:val="clear" w:color="auto" w:fill="auto"/>
            <w:noWrap/>
            <w:vAlign w:val="center"/>
          </w:tcPr>
          <w:p w14:paraId="69A6FE97"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686" w:type="dxa"/>
            <w:tcBorders>
              <w:top w:val="nil"/>
              <w:left w:val="nil"/>
              <w:bottom w:val="single" w:sz="4" w:space="0" w:color="auto"/>
              <w:right w:val="nil"/>
            </w:tcBorders>
            <w:shd w:val="clear" w:color="auto" w:fill="auto"/>
            <w:noWrap/>
            <w:vAlign w:val="center"/>
          </w:tcPr>
          <w:p w14:paraId="4681E09D" w14:textId="7C64FB79"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r>
    </w:tbl>
    <w:p w14:paraId="1B560A62" w14:textId="77777777" w:rsidR="002078F0" w:rsidRDefault="002078F0" w:rsidP="007817BB">
      <w:pPr>
        <w:spacing w:line="360" w:lineRule="exact"/>
        <w:ind w:firstLineChars="200" w:firstLine="420"/>
        <w:jc w:val="left"/>
        <w:rPr>
          <w:rFonts w:ascii="Times New Roman" w:eastAsia="宋体" w:hAnsi="Times New Roman"/>
        </w:rPr>
      </w:pPr>
    </w:p>
    <w:p w14:paraId="0AE45149" w14:textId="4ED90D78" w:rsidR="00D337B2" w:rsidRDefault="0067418B" w:rsidP="007817BB">
      <w:pPr>
        <w:spacing w:line="360" w:lineRule="exact"/>
        <w:ind w:firstLineChars="200" w:firstLine="420"/>
        <w:jc w:val="left"/>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012</w:t>
      </w:r>
      <w:r w:rsidR="00D13D24" w:rsidRPr="0067418B">
        <w:rPr>
          <w:rFonts w:ascii="宋体" w:eastAsia="宋体" w:hAnsi="宋体" w:hint="eastAsia"/>
        </w:rPr>
        <w:t>年</w:t>
      </w:r>
      <w:r w:rsidR="00067E32" w:rsidRPr="0067418B">
        <w:rPr>
          <w:rFonts w:ascii="宋体" w:eastAsia="宋体" w:hAnsi="宋体" w:hint="eastAsia"/>
        </w:rPr>
        <w:t>至</w:t>
      </w:r>
      <w:r w:rsidRPr="0067418B">
        <w:rPr>
          <w:rFonts w:ascii="Times New Roman" w:eastAsia="宋体" w:hAnsi="Times New Roman" w:hint="eastAsia"/>
        </w:rPr>
        <w:t>2</w:t>
      </w:r>
      <w:r w:rsidRPr="0067418B">
        <w:rPr>
          <w:rFonts w:ascii="Times New Roman" w:eastAsia="宋体" w:hAnsi="Times New Roman"/>
        </w:rPr>
        <w:t>019</w:t>
      </w:r>
      <w:r w:rsidR="003C6B90" w:rsidRPr="0067418B">
        <w:rPr>
          <w:rFonts w:ascii="宋体" w:eastAsia="宋体" w:hAnsi="宋体" w:hint="eastAsia"/>
        </w:rPr>
        <w:t>年</w:t>
      </w:r>
      <w:r w:rsidR="00067E32" w:rsidRPr="0067418B">
        <w:rPr>
          <w:rFonts w:ascii="宋体" w:eastAsia="宋体" w:hAnsi="宋体" w:hint="eastAsia"/>
        </w:rPr>
        <w:t>，</w:t>
      </w:r>
      <w:r w:rsidR="00921237" w:rsidRPr="0067418B">
        <w:rPr>
          <w:rFonts w:ascii="宋体" w:eastAsia="宋体" w:hAnsi="宋体" w:hint="eastAsia"/>
        </w:rPr>
        <w:t>新增审批或备案康复相关专业的院校种类变得更为丰富，除医药类、综合类、体育类、师范类、理工类院校外，新增</w:t>
      </w:r>
      <w:r w:rsidR="002A0435" w:rsidRPr="0067418B">
        <w:rPr>
          <w:rFonts w:ascii="宋体" w:eastAsia="宋体" w:hAnsi="宋体" w:hint="eastAsia"/>
        </w:rPr>
        <w:t>少量</w:t>
      </w:r>
      <w:r w:rsidR="00921237" w:rsidRPr="0067418B">
        <w:rPr>
          <w:rFonts w:ascii="宋体" w:eastAsia="宋体" w:hAnsi="宋体" w:hint="eastAsia"/>
        </w:rPr>
        <w:t>语言类、财经类、艺术类、民族类院校。</w:t>
      </w:r>
      <w:r w:rsidR="00915279" w:rsidRPr="0067418B">
        <w:rPr>
          <w:rFonts w:ascii="宋体" w:eastAsia="宋体" w:hAnsi="宋体" w:hint="eastAsia"/>
        </w:rPr>
        <w:t>主要增设院校为医药类院校，占比</w:t>
      </w:r>
      <w:r w:rsidRPr="0067418B">
        <w:rPr>
          <w:rFonts w:ascii="Times New Roman" w:eastAsia="宋体" w:hAnsi="Times New Roman"/>
        </w:rPr>
        <w:t>49</w:t>
      </w:r>
      <w:r w:rsidR="003C6B90" w:rsidRPr="0067418B">
        <w:rPr>
          <w:rFonts w:ascii="宋体" w:eastAsia="宋体" w:hAnsi="宋体"/>
        </w:rPr>
        <w:t>.</w:t>
      </w:r>
      <w:r w:rsidRPr="0067418B">
        <w:rPr>
          <w:rFonts w:ascii="Times New Roman" w:eastAsia="宋体" w:hAnsi="Times New Roman"/>
        </w:rPr>
        <w:t>18</w:t>
      </w:r>
      <w:r w:rsidR="00915279" w:rsidRPr="0067418B">
        <w:rPr>
          <w:rFonts w:ascii="宋体" w:eastAsia="宋体" w:hAnsi="宋体"/>
        </w:rPr>
        <w:t>%</w:t>
      </w:r>
      <w:r w:rsidR="00915279" w:rsidRPr="0067418B">
        <w:rPr>
          <w:rFonts w:ascii="宋体" w:eastAsia="宋体" w:hAnsi="宋体" w:hint="eastAsia"/>
        </w:rPr>
        <w:t>，其次为综合类院校，占比</w:t>
      </w:r>
      <w:r w:rsidRPr="0067418B">
        <w:rPr>
          <w:rFonts w:ascii="Times New Roman" w:eastAsia="宋体" w:hAnsi="Times New Roman"/>
        </w:rPr>
        <w:t>25</w:t>
      </w:r>
      <w:r w:rsidR="003C6B90" w:rsidRPr="0067418B">
        <w:rPr>
          <w:rFonts w:ascii="宋体" w:eastAsia="宋体" w:hAnsi="宋体"/>
        </w:rPr>
        <w:t>.</w:t>
      </w:r>
      <w:r w:rsidRPr="0067418B">
        <w:rPr>
          <w:rFonts w:ascii="Times New Roman" w:eastAsia="宋体" w:hAnsi="Times New Roman"/>
        </w:rPr>
        <w:t>00</w:t>
      </w:r>
      <w:r w:rsidR="00915279" w:rsidRPr="0067418B">
        <w:rPr>
          <w:rFonts w:ascii="宋体" w:eastAsia="宋体" w:hAnsi="宋体"/>
        </w:rPr>
        <w:t>%</w:t>
      </w:r>
      <w:r w:rsidR="00915279" w:rsidRPr="0067418B">
        <w:rPr>
          <w:rFonts w:ascii="宋体" w:eastAsia="宋体" w:hAnsi="宋体" w:hint="eastAsia"/>
        </w:rPr>
        <w:t>，</w:t>
      </w:r>
      <w:r w:rsidR="00BB12C9" w:rsidRPr="0067418B">
        <w:rPr>
          <w:rFonts w:ascii="宋体" w:eastAsia="宋体" w:hAnsi="宋体" w:hint="eastAsia"/>
        </w:rPr>
        <w:t>师范类、理工类</w:t>
      </w:r>
      <w:r w:rsidR="003C6B90" w:rsidRPr="0067418B">
        <w:rPr>
          <w:rFonts w:ascii="宋体" w:eastAsia="宋体" w:hAnsi="宋体" w:hint="eastAsia"/>
        </w:rPr>
        <w:t>占比均为</w:t>
      </w:r>
      <w:r w:rsidRPr="0067418B">
        <w:rPr>
          <w:rFonts w:ascii="Times New Roman" w:eastAsia="宋体" w:hAnsi="Times New Roman" w:hint="eastAsia"/>
        </w:rPr>
        <w:t>8</w:t>
      </w:r>
      <w:r w:rsidR="003C6B90" w:rsidRPr="0067418B">
        <w:rPr>
          <w:rFonts w:ascii="宋体" w:eastAsia="宋体" w:hAnsi="宋体"/>
        </w:rPr>
        <w:t>.</w:t>
      </w:r>
      <w:r w:rsidRPr="0067418B">
        <w:rPr>
          <w:rFonts w:ascii="Times New Roman" w:eastAsia="宋体" w:hAnsi="Times New Roman"/>
        </w:rPr>
        <w:t>20</w:t>
      </w:r>
      <w:r w:rsidR="003C6B90" w:rsidRPr="0067418B">
        <w:rPr>
          <w:rFonts w:ascii="宋体" w:eastAsia="宋体" w:hAnsi="宋体"/>
        </w:rPr>
        <w:t>%</w:t>
      </w:r>
      <w:r w:rsidR="003C6B90" w:rsidRPr="0067418B">
        <w:rPr>
          <w:rFonts w:ascii="宋体" w:eastAsia="宋体" w:hAnsi="宋体" w:hint="eastAsia"/>
        </w:rPr>
        <w:t>，体育类占比</w:t>
      </w:r>
      <w:r w:rsidRPr="0067418B">
        <w:rPr>
          <w:rFonts w:ascii="Times New Roman" w:eastAsia="宋体" w:hAnsi="Times New Roman" w:hint="eastAsia"/>
        </w:rPr>
        <w:t>5</w:t>
      </w:r>
      <w:r w:rsidR="003C6B90" w:rsidRPr="0067418B">
        <w:rPr>
          <w:rFonts w:ascii="宋体" w:eastAsia="宋体" w:hAnsi="宋体"/>
        </w:rPr>
        <w:t>.</w:t>
      </w:r>
      <w:r w:rsidRPr="0067418B">
        <w:rPr>
          <w:rFonts w:ascii="Times New Roman" w:eastAsia="宋体" w:hAnsi="Times New Roman"/>
        </w:rPr>
        <w:t>33</w:t>
      </w:r>
      <w:r w:rsidR="003C6B90" w:rsidRPr="0067418B">
        <w:rPr>
          <w:rFonts w:ascii="宋体" w:eastAsia="宋体" w:hAnsi="宋体"/>
        </w:rPr>
        <w:t>%</w:t>
      </w:r>
      <w:r w:rsidR="00513810" w:rsidRPr="0067418B">
        <w:rPr>
          <w:rFonts w:ascii="宋体" w:eastAsia="宋体" w:hAnsi="宋体" w:hint="eastAsia"/>
        </w:rPr>
        <w:t>。</w:t>
      </w:r>
    </w:p>
    <w:p w14:paraId="77E69373" w14:textId="77777777" w:rsidR="002078F0" w:rsidRPr="0067418B" w:rsidRDefault="002078F0" w:rsidP="007817BB">
      <w:pPr>
        <w:spacing w:line="360" w:lineRule="exact"/>
        <w:ind w:firstLineChars="200" w:firstLine="420"/>
        <w:jc w:val="left"/>
        <w:rPr>
          <w:rFonts w:ascii="宋体" w:eastAsia="宋体" w:hAnsi="宋体"/>
        </w:rPr>
      </w:pPr>
    </w:p>
    <w:p w14:paraId="07DCA00A" w14:textId="76A9A02D" w:rsidR="00D337B2" w:rsidRPr="002078F0" w:rsidRDefault="00FF33BC" w:rsidP="007817BB">
      <w:pPr>
        <w:spacing w:line="360" w:lineRule="exact"/>
        <w:jc w:val="center"/>
        <w:rPr>
          <w:rFonts w:ascii="宋体" w:eastAsia="宋体" w:hAnsi="宋体"/>
          <w:bCs/>
        </w:rPr>
      </w:pPr>
      <w:r w:rsidRPr="002078F0">
        <w:rPr>
          <w:rFonts w:ascii="宋体" w:eastAsia="宋体" w:hAnsi="宋体" w:hint="eastAsia"/>
          <w:bCs/>
        </w:rPr>
        <w:t>表</w:t>
      </w:r>
      <w:r w:rsidR="0067418B" w:rsidRPr="002078F0">
        <w:rPr>
          <w:rFonts w:ascii="Times New Roman" w:eastAsia="宋体" w:hAnsi="Times New Roman" w:hint="eastAsia"/>
          <w:bCs/>
        </w:rPr>
        <w:t>5</w:t>
      </w:r>
      <w:r w:rsidR="00190BFF" w:rsidRPr="002078F0">
        <w:rPr>
          <w:rFonts w:ascii="宋体" w:eastAsia="宋体" w:hAnsi="宋体"/>
          <w:bCs/>
        </w:rPr>
        <w:t xml:space="preserve"> </w:t>
      </w:r>
      <w:r w:rsidR="0067418B" w:rsidRPr="002078F0">
        <w:rPr>
          <w:rFonts w:ascii="Times New Roman" w:eastAsia="宋体" w:hAnsi="Times New Roman"/>
          <w:bCs/>
        </w:rPr>
        <w:t>2012</w:t>
      </w:r>
      <w:r w:rsidR="00D337B2" w:rsidRPr="002078F0">
        <w:rPr>
          <w:rFonts w:ascii="宋体" w:eastAsia="宋体" w:hAnsi="宋体" w:hint="eastAsia"/>
          <w:bCs/>
        </w:rPr>
        <w:t>年至</w:t>
      </w:r>
      <w:r w:rsidR="0067418B" w:rsidRPr="002078F0">
        <w:rPr>
          <w:rFonts w:ascii="Times New Roman" w:eastAsia="宋体" w:hAnsi="Times New Roman" w:hint="eastAsia"/>
          <w:bCs/>
        </w:rPr>
        <w:t>2</w:t>
      </w:r>
      <w:r w:rsidR="0067418B" w:rsidRPr="002078F0">
        <w:rPr>
          <w:rFonts w:ascii="Times New Roman" w:eastAsia="宋体" w:hAnsi="Times New Roman"/>
          <w:bCs/>
        </w:rPr>
        <w:t>019</w:t>
      </w:r>
      <w:r w:rsidR="00903D9B" w:rsidRPr="002078F0">
        <w:rPr>
          <w:rFonts w:ascii="宋体" w:eastAsia="宋体" w:hAnsi="宋体" w:hint="eastAsia"/>
          <w:bCs/>
        </w:rPr>
        <w:t>年</w:t>
      </w:r>
      <w:r w:rsidR="00D337B2" w:rsidRPr="002078F0">
        <w:rPr>
          <w:rFonts w:ascii="宋体" w:eastAsia="宋体" w:hAnsi="宋体" w:hint="eastAsia"/>
          <w:bCs/>
        </w:rPr>
        <w:t>各类型院校新增备案或审批类专业数量</w:t>
      </w:r>
    </w:p>
    <w:tbl>
      <w:tblPr>
        <w:tblStyle w:val="a9"/>
        <w:tblW w:w="808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656"/>
        <w:gridCol w:w="657"/>
        <w:gridCol w:w="697"/>
        <w:gridCol w:w="658"/>
        <w:gridCol w:w="658"/>
        <w:gridCol w:w="658"/>
        <w:gridCol w:w="658"/>
        <w:gridCol w:w="658"/>
        <w:gridCol w:w="770"/>
      </w:tblGrid>
      <w:tr w:rsidR="0067418B" w:rsidRPr="0067418B" w14:paraId="4141284F" w14:textId="58C96C7E" w:rsidTr="00201362">
        <w:trPr>
          <w:trHeight w:val="309"/>
          <w:jc w:val="center"/>
        </w:trPr>
        <w:tc>
          <w:tcPr>
            <w:tcW w:w="2010" w:type="dxa"/>
            <w:tcBorders>
              <w:top w:val="single" w:sz="4" w:space="0" w:color="auto"/>
              <w:bottom w:val="single" w:sz="4" w:space="0" w:color="auto"/>
            </w:tcBorders>
            <w:shd w:val="clear" w:color="auto" w:fill="auto"/>
            <w:noWrap/>
            <w:vAlign w:val="bottom"/>
            <w:hideMark/>
          </w:tcPr>
          <w:p w14:paraId="1405D294" w14:textId="42661FE5"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专业名称</w:t>
            </w:r>
          </w:p>
        </w:tc>
        <w:tc>
          <w:tcPr>
            <w:tcW w:w="656" w:type="dxa"/>
            <w:tcBorders>
              <w:top w:val="single" w:sz="4" w:space="0" w:color="auto"/>
              <w:bottom w:val="single" w:sz="4" w:space="0" w:color="auto"/>
            </w:tcBorders>
            <w:shd w:val="clear" w:color="auto" w:fill="auto"/>
            <w:noWrap/>
            <w:vAlign w:val="bottom"/>
            <w:hideMark/>
          </w:tcPr>
          <w:p w14:paraId="3E6C2EFD" w14:textId="256FE5E3"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综合</w:t>
            </w:r>
          </w:p>
        </w:tc>
        <w:tc>
          <w:tcPr>
            <w:tcW w:w="657" w:type="dxa"/>
            <w:tcBorders>
              <w:top w:val="single" w:sz="4" w:space="0" w:color="auto"/>
              <w:bottom w:val="single" w:sz="4" w:space="0" w:color="auto"/>
            </w:tcBorders>
            <w:shd w:val="clear" w:color="auto" w:fill="auto"/>
            <w:noWrap/>
            <w:vAlign w:val="bottom"/>
            <w:hideMark/>
          </w:tcPr>
          <w:p w14:paraId="575374BA" w14:textId="4AD9C233"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体育</w:t>
            </w:r>
          </w:p>
        </w:tc>
        <w:tc>
          <w:tcPr>
            <w:tcW w:w="697" w:type="dxa"/>
            <w:tcBorders>
              <w:top w:val="single" w:sz="4" w:space="0" w:color="auto"/>
              <w:bottom w:val="single" w:sz="4" w:space="0" w:color="auto"/>
            </w:tcBorders>
            <w:shd w:val="clear" w:color="auto" w:fill="auto"/>
            <w:noWrap/>
            <w:vAlign w:val="bottom"/>
            <w:hideMark/>
          </w:tcPr>
          <w:p w14:paraId="37B1F516" w14:textId="43238371"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医药</w:t>
            </w:r>
          </w:p>
        </w:tc>
        <w:tc>
          <w:tcPr>
            <w:tcW w:w="658" w:type="dxa"/>
            <w:tcBorders>
              <w:top w:val="single" w:sz="4" w:space="0" w:color="auto"/>
              <w:bottom w:val="single" w:sz="4" w:space="0" w:color="auto"/>
            </w:tcBorders>
            <w:shd w:val="clear" w:color="auto" w:fill="auto"/>
            <w:noWrap/>
            <w:vAlign w:val="bottom"/>
            <w:hideMark/>
          </w:tcPr>
          <w:p w14:paraId="41142DF3" w14:textId="0C43BFC3"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师范</w:t>
            </w:r>
          </w:p>
        </w:tc>
        <w:tc>
          <w:tcPr>
            <w:tcW w:w="658" w:type="dxa"/>
            <w:tcBorders>
              <w:top w:val="single" w:sz="4" w:space="0" w:color="auto"/>
              <w:bottom w:val="single" w:sz="4" w:space="0" w:color="auto"/>
            </w:tcBorders>
            <w:shd w:val="clear" w:color="auto" w:fill="auto"/>
            <w:noWrap/>
            <w:vAlign w:val="bottom"/>
            <w:hideMark/>
          </w:tcPr>
          <w:p w14:paraId="3E339EC4" w14:textId="59BA9AA6"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理工</w:t>
            </w:r>
          </w:p>
        </w:tc>
        <w:tc>
          <w:tcPr>
            <w:tcW w:w="658" w:type="dxa"/>
            <w:tcBorders>
              <w:top w:val="single" w:sz="4" w:space="0" w:color="auto"/>
              <w:bottom w:val="single" w:sz="4" w:space="0" w:color="auto"/>
            </w:tcBorders>
            <w:shd w:val="clear" w:color="auto" w:fill="auto"/>
            <w:noWrap/>
            <w:vAlign w:val="bottom"/>
            <w:hideMark/>
          </w:tcPr>
          <w:p w14:paraId="5D5E96B9" w14:textId="2D89A545"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语言</w:t>
            </w:r>
          </w:p>
        </w:tc>
        <w:tc>
          <w:tcPr>
            <w:tcW w:w="658" w:type="dxa"/>
            <w:tcBorders>
              <w:top w:val="single" w:sz="4" w:space="0" w:color="auto"/>
              <w:bottom w:val="single" w:sz="4" w:space="0" w:color="auto"/>
            </w:tcBorders>
            <w:shd w:val="clear" w:color="auto" w:fill="auto"/>
            <w:noWrap/>
            <w:vAlign w:val="bottom"/>
            <w:hideMark/>
          </w:tcPr>
          <w:p w14:paraId="10C92907" w14:textId="5F1E0D43"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财经</w:t>
            </w:r>
          </w:p>
        </w:tc>
        <w:tc>
          <w:tcPr>
            <w:tcW w:w="658" w:type="dxa"/>
            <w:tcBorders>
              <w:top w:val="single" w:sz="4" w:space="0" w:color="auto"/>
              <w:bottom w:val="single" w:sz="4" w:space="0" w:color="auto"/>
            </w:tcBorders>
            <w:shd w:val="clear" w:color="auto" w:fill="auto"/>
            <w:noWrap/>
            <w:vAlign w:val="bottom"/>
            <w:hideMark/>
          </w:tcPr>
          <w:p w14:paraId="1037A1A6" w14:textId="6AEEEE0D"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艺术</w:t>
            </w:r>
          </w:p>
        </w:tc>
        <w:tc>
          <w:tcPr>
            <w:tcW w:w="770" w:type="dxa"/>
            <w:tcBorders>
              <w:top w:val="single" w:sz="4" w:space="0" w:color="auto"/>
              <w:bottom w:val="single" w:sz="4" w:space="0" w:color="auto"/>
            </w:tcBorders>
            <w:shd w:val="clear" w:color="auto" w:fill="auto"/>
            <w:vAlign w:val="bottom"/>
          </w:tcPr>
          <w:p w14:paraId="42540746" w14:textId="128338BF" w:rsidR="00201362" w:rsidRPr="0067418B" w:rsidRDefault="00201362"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民族</w:t>
            </w:r>
          </w:p>
        </w:tc>
      </w:tr>
      <w:tr w:rsidR="0067418B" w:rsidRPr="0067418B" w14:paraId="42352693" w14:textId="77777777" w:rsidTr="00201362">
        <w:trPr>
          <w:trHeight w:val="296"/>
          <w:jc w:val="center"/>
        </w:trPr>
        <w:tc>
          <w:tcPr>
            <w:tcW w:w="2010" w:type="dxa"/>
            <w:tcBorders>
              <w:top w:val="single" w:sz="4" w:space="0" w:color="auto"/>
            </w:tcBorders>
            <w:shd w:val="clear" w:color="auto" w:fill="auto"/>
            <w:noWrap/>
            <w:vAlign w:val="bottom"/>
            <w:hideMark/>
          </w:tcPr>
          <w:p w14:paraId="45FCB594" w14:textId="4FB28FD0" w:rsidR="00201362" w:rsidRPr="0067418B" w:rsidRDefault="00201362"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康复物理治疗</w:t>
            </w:r>
          </w:p>
        </w:tc>
        <w:tc>
          <w:tcPr>
            <w:tcW w:w="656" w:type="dxa"/>
            <w:tcBorders>
              <w:top w:val="single" w:sz="4" w:space="0" w:color="auto"/>
            </w:tcBorders>
            <w:shd w:val="clear" w:color="auto" w:fill="auto"/>
            <w:noWrap/>
            <w:vAlign w:val="bottom"/>
            <w:hideMark/>
          </w:tcPr>
          <w:p w14:paraId="0ACEC66F" w14:textId="288E7FAF"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657" w:type="dxa"/>
            <w:tcBorders>
              <w:top w:val="single" w:sz="4" w:space="0" w:color="auto"/>
            </w:tcBorders>
            <w:shd w:val="clear" w:color="auto" w:fill="auto"/>
            <w:noWrap/>
            <w:vAlign w:val="bottom"/>
            <w:hideMark/>
          </w:tcPr>
          <w:p w14:paraId="399F57BB" w14:textId="7C3F1268"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697" w:type="dxa"/>
            <w:tcBorders>
              <w:top w:val="single" w:sz="4" w:space="0" w:color="auto"/>
            </w:tcBorders>
            <w:shd w:val="clear" w:color="auto" w:fill="auto"/>
            <w:noWrap/>
            <w:vAlign w:val="bottom"/>
            <w:hideMark/>
          </w:tcPr>
          <w:p w14:paraId="30F57EBF" w14:textId="27C2BDB6"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13</w:t>
            </w:r>
          </w:p>
        </w:tc>
        <w:tc>
          <w:tcPr>
            <w:tcW w:w="658" w:type="dxa"/>
            <w:tcBorders>
              <w:top w:val="single" w:sz="4" w:space="0" w:color="auto"/>
            </w:tcBorders>
            <w:shd w:val="clear" w:color="auto" w:fill="auto"/>
            <w:noWrap/>
            <w:vAlign w:val="bottom"/>
            <w:hideMark/>
          </w:tcPr>
          <w:p w14:paraId="550C28BF" w14:textId="45BCF753"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tcBorders>
              <w:top w:val="single" w:sz="4" w:space="0" w:color="auto"/>
            </w:tcBorders>
            <w:shd w:val="clear" w:color="auto" w:fill="auto"/>
            <w:noWrap/>
            <w:vAlign w:val="bottom"/>
            <w:hideMark/>
          </w:tcPr>
          <w:p w14:paraId="4E840C8A" w14:textId="6251B1F2"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tcBorders>
              <w:top w:val="single" w:sz="4" w:space="0" w:color="auto"/>
            </w:tcBorders>
            <w:shd w:val="clear" w:color="auto" w:fill="auto"/>
            <w:noWrap/>
            <w:vAlign w:val="bottom"/>
          </w:tcPr>
          <w:p w14:paraId="3AE1EC37" w14:textId="5822F425"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tcBorders>
              <w:top w:val="single" w:sz="4" w:space="0" w:color="auto"/>
            </w:tcBorders>
            <w:shd w:val="clear" w:color="auto" w:fill="auto"/>
            <w:noWrap/>
            <w:vAlign w:val="bottom"/>
          </w:tcPr>
          <w:p w14:paraId="082FCAE8" w14:textId="389A0B43"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tcBorders>
              <w:top w:val="single" w:sz="4" w:space="0" w:color="auto"/>
            </w:tcBorders>
            <w:shd w:val="clear" w:color="auto" w:fill="auto"/>
            <w:noWrap/>
            <w:vAlign w:val="bottom"/>
          </w:tcPr>
          <w:p w14:paraId="2C87E05A" w14:textId="6D2ED479" w:rsidR="00201362" w:rsidRPr="0067418B" w:rsidRDefault="00201362" w:rsidP="007817BB">
            <w:pPr>
              <w:widowControl/>
              <w:spacing w:line="360" w:lineRule="exact"/>
              <w:jc w:val="center"/>
              <w:rPr>
                <w:rFonts w:ascii="宋体" w:eastAsia="宋体" w:hAnsi="宋体" w:cs="宋体"/>
                <w:kern w:val="0"/>
                <w:sz w:val="20"/>
                <w:szCs w:val="20"/>
              </w:rPr>
            </w:pPr>
          </w:p>
        </w:tc>
        <w:tc>
          <w:tcPr>
            <w:tcW w:w="770" w:type="dxa"/>
            <w:tcBorders>
              <w:top w:val="single" w:sz="4" w:space="0" w:color="auto"/>
            </w:tcBorders>
            <w:shd w:val="clear" w:color="auto" w:fill="auto"/>
            <w:vAlign w:val="bottom"/>
          </w:tcPr>
          <w:p w14:paraId="73B6ADC4" w14:textId="3B314B9F" w:rsidR="00201362" w:rsidRPr="0067418B" w:rsidRDefault="00201362" w:rsidP="007817BB">
            <w:pPr>
              <w:widowControl/>
              <w:spacing w:line="360" w:lineRule="exact"/>
              <w:jc w:val="center"/>
              <w:rPr>
                <w:rFonts w:ascii="宋体" w:eastAsia="宋体" w:hAnsi="宋体" w:cs="宋体"/>
                <w:kern w:val="0"/>
                <w:sz w:val="20"/>
                <w:szCs w:val="20"/>
              </w:rPr>
            </w:pPr>
          </w:p>
        </w:tc>
      </w:tr>
      <w:tr w:rsidR="0067418B" w:rsidRPr="0067418B" w14:paraId="3A0F11BD" w14:textId="5EF8340B" w:rsidTr="00201362">
        <w:trPr>
          <w:trHeight w:val="296"/>
          <w:jc w:val="center"/>
        </w:trPr>
        <w:tc>
          <w:tcPr>
            <w:tcW w:w="2010" w:type="dxa"/>
            <w:shd w:val="clear" w:color="auto" w:fill="auto"/>
            <w:noWrap/>
            <w:vAlign w:val="bottom"/>
            <w:hideMark/>
          </w:tcPr>
          <w:p w14:paraId="5E99263B" w14:textId="1EDA5511" w:rsidR="00201362" w:rsidRPr="0067418B" w:rsidRDefault="00201362"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运动康复</w:t>
            </w:r>
          </w:p>
        </w:tc>
        <w:tc>
          <w:tcPr>
            <w:tcW w:w="656" w:type="dxa"/>
            <w:shd w:val="clear" w:color="auto" w:fill="auto"/>
            <w:noWrap/>
            <w:vAlign w:val="bottom"/>
            <w:hideMark/>
          </w:tcPr>
          <w:p w14:paraId="345C7C34" w14:textId="1115FA12"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20</w:t>
            </w:r>
          </w:p>
        </w:tc>
        <w:tc>
          <w:tcPr>
            <w:tcW w:w="657" w:type="dxa"/>
            <w:shd w:val="clear" w:color="auto" w:fill="auto"/>
            <w:noWrap/>
            <w:vAlign w:val="bottom"/>
            <w:hideMark/>
          </w:tcPr>
          <w:p w14:paraId="5B159767" w14:textId="4BBE88ED"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7</w:t>
            </w:r>
          </w:p>
        </w:tc>
        <w:tc>
          <w:tcPr>
            <w:tcW w:w="697" w:type="dxa"/>
            <w:shd w:val="clear" w:color="auto" w:fill="auto"/>
            <w:noWrap/>
            <w:vAlign w:val="bottom"/>
            <w:hideMark/>
          </w:tcPr>
          <w:p w14:paraId="665E3351" w14:textId="6A9DD567"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32</w:t>
            </w:r>
          </w:p>
        </w:tc>
        <w:tc>
          <w:tcPr>
            <w:tcW w:w="658" w:type="dxa"/>
            <w:shd w:val="clear" w:color="auto" w:fill="auto"/>
            <w:noWrap/>
            <w:vAlign w:val="bottom"/>
            <w:hideMark/>
          </w:tcPr>
          <w:p w14:paraId="46E38FA7" w14:textId="0EA152A8"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11</w:t>
            </w:r>
          </w:p>
        </w:tc>
        <w:tc>
          <w:tcPr>
            <w:tcW w:w="658" w:type="dxa"/>
            <w:shd w:val="clear" w:color="auto" w:fill="auto"/>
            <w:noWrap/>
            <w:vAlign w:val="bottom"/>
            <w:hideMark/>
          </w:tcPr>
          <w:p w14:paraId="230AE2B8" w14:textId="5BD61D43"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5</w:t>
            </w:r>
          </w:p>
        </w:tc>
        <w:tc>
          <w:tcPr>
            <w:tcW w:w="658" w:type="dxa"/>
            <w:shd w:val="clear" w:color="auto" w:fill="auto"/>
            <w:noWrap/>
            <w:vAlign w:val="bottom"/>
          </w:tcPr>
          <w:p w14:paraId="73A879A4" w14:textId="4FFD1591"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hideMark/>
          </w:tcPr>
          <w:p w14:paraId="214F8FC0" w14:textId="2B54BD47"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5</w:t>
            </w:r>
          </w:p>
        </w:tc>
        <w:tc>
          <w:tcPr>
            <w:tcW w:w="658" w:type="dxa"/>
            <w:shd w:val="clear" w:color="auto" w:fill="auto"/>
            <w:noWrap/>
            <w:vAlign w:val="bottom"/>
            <w:hideMark/>
          </w:tcPr>
          <w:p w14:paraId="044A864E" w14:textId="5E610BD9"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770" w:type="dxa"/>
            <w:shd w:val="clear" w:color="auto" w:fill="auto"/>
            <w:vAlign w:val="bottom"/>
          </w:tcPr>
          <w:p w14:paraId="72F174FE" w14:textId="08AED300" w:rsidR="00201362" w:rsidRPr="0067418B" w:rsidRDefault="00201362" w:rsidP="007817BB">
            <w:pPr>
              <w:widowControl/>
              <w:spacing w:line="360" w:lineRule="exact"/>
              <w:jc w:val="center"/>
              <w:rPr>
                <w:rFonts w:ascii="宋体" w:eastAsia="宋体" w:hAnsi="宋体" w:cs="宋体"/>
                <w:kern w:val="0"/>
                <w:sz w:val="20"/>
                <w:szCs w:val="20"/>
              </w:rPr>
            </w:pPr>
          </w:p>
        </w:tc>
      </w:tr>
      <w:tr w:rsidR="0067418B" w:rsidRPr="0067418B" w14:paraId="38E5BD48" w14:textId="6F8BFD15" w:rsidTr="00201362">
        <w:trPr>
          <w:trHeight w:val="296"/>
          <w:jc w:val="center"/>
        </w:trPr>
        <w:tc>
          <w:tcPr>
            <w:tcW w:w="2010" w:type="dxa"/>
            <w:shd w:val="clear" w:color="auto" w:fill="auto"/>
            <w:noWrap/>
            <w:vAlign w:val="bottom"/>
            <w:hideMark/>
          </w:tcPr>
          <w:p w14:paraId="41B5B1C3" w14:textId="5524E76C" w:rsidR="00201362" w:rsidRPr="0067418B" w:rsidRDefault="00201362"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康复治疗学</w:t>
            </w:r>
          </w:p>
        </w:tc>
        <w:tc>
          <w:tcPr>
            <w:tcW w:w="656" w:type="dxa"/>
            <w:shd w:val="clear" w:color="auto" w:fill="auto"/>
            <w:noWrap/>
            <w:vAlign w:val="bottom"/>
            <w:hideMark/>
          </w:tcPr>
          <w:p w14:paraId="72715257" w14:textId="070229E4"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51</w:t>
            </w:r>
          </w:p>
        </w:tc>
        <w:tc>
          <w:tcPr>
            <w:tcW w:w="657" w:type="dxa"/>
            <w:shd w:val="clear" w:color="auto" w:fill="auto"/>
            <w:noWrap/>
            <w:vAlign w:val="bottom"/>
          </w:tcPr>
          <w:p w14:paraId="0070BEE8" w14:textId="45F5C9D3"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7</w:t>
            </w:r>
          </w:p>
        </w:tc>
        <w:tc>
          <w:tcPr>
            <w:tcW w:w="697" w:type="dxa"/>
            <w:shd w:val="clear" w:color="auto" w:fill="auto"/>
            <w:noWrap/>
            <w:vAlign w:val="bottom"/>
            <w:hideMark/>
          </w:tcPr>
          <w:p w14:paraId="005881F5" w14:textId="1EC8677F"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52</w:t>
            </w:r>
          </w:p>
        </w:tc>
        <w:tc>
          <w:tcPr>
            <w:tcW w:w="658" w:type="dxa"/>
            <w:shd w:val="clear" w:color="auto" w:fill="auto"/>
            <w:noWrap/>
            <w:vAlign w:val="bottom"/>
            <w:hideMark/>
          </w:tcPr>
          <w:p w14:paraId="5E7E45E8" w14:textId="1B982871"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658" w:type="dxa"/>
            <w:shd w:val="clear" w:color="auto" w:fill="auto"/>
            <w:noWrap/>
            <w:vAlign w:val="bottom"/>
            <w:hideMark/>
          </w:tcPr>
          <w:p w14:paraId="2D4CB992" w14:textId="048F89C7"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14</w:t>
            </w:r>
          </w:p>
        </w:tc>
        <w:tc>
          <w:tcPr>
            <w:tcW w:w="658" w:type="dxa"/>
            <w:shd w:val="clear" w:color="auto" w:fill="auto"/>
            <w:noWrap/>
            <w:vAlign w:val="bottom"/>
          </w:tcPr>
          <w:p w14:paraId="7377F3C6" w14:textId="360F6AC3"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658" w:type="dxa"/>
            <w:shd w:val="clear" w:color="auto" w:fill="auto"/>
            <w:noWrap/>
            <w:vAlign w:val="bottom"/>
          </w:tcPr>
          <w:p w14:paraId="5BCFD5AF" w14:textId="23F3A528"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5</w:t>
            </w:r>
          </w:p>
        </w:tc>
        <w:tc>
          <w:tcPr>
            <w:tcW w:w="658" w:type="dxa"/>
            <w:shd w:val="clear" w:color="auto" w:fill="auto"/>
            <w:noWrap/>
            <w:vAlign w:val="bottom"/>
          </w:tcPr>
          <w:p w14:paraId="4F4583FF" w14:textId="35E14951" w:rsidR="00201362" w:rsidRPr="0067418B" w:rsidRDefault="00201362" w:rsidP="007817BB">
            <w:pPr>
              <w:widowControl/>
              <w:spacing w:line="360" w:lineRule="exact"/>
              <w:jc w:val="center"/>
              <w:rPr>
                <w:rFonts w:ascii="宋体" w:eastAsia="宋体" w:hAnsi="宋体" w:cs="宋体"/>
                <w:kern w:val="0"/>
                <w:sz w:val="20"/>
                <w:szCs w:val="20"/>
              </w:rPr>
            </w:pPr>
          </w:p>
        </w:tc>
        <w:tc>
          <w:tcPr>
            <w:tcW w:w="770" w:type="dxa"/>
            <w:shd w:val="clear" w:color="auto" w:fill="auto"/>
            <w:vAlign w:val="bottom"/>
          </w:tcPr>
          <w:p w14:paraId="6878FBCC" w14:textId="1F90563C"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r>
      <w:tr w:rsidR="0067418B" w:rsidRPr="0067418B" w14:paraId="54E5406C" w14:textId="0460B3FA" w:rsidTr="00201362">
        <w:trPr>
          <w:trHeight w:val="296"/>
          <w:jc w:val="center"/>
        </w:trPr>
        <w:tc>
          <w:tcPr>
            <w:tcW w:w="2010" w:type="dxa"/>
            <w:shd w:val="clear" w:color="auto" w:fill="auto"/>
            <w:noWrap/>
            <w:vAlign w:val="bottom"/>
            <w:hideMark/>
          </w:tcPr>
          <w:p w14:paraId="609B3F5B" w14:textId="6644E5B8" w:rsidR="00201362" w:rsidRPr="0067418B" w:rsidRDefault="00201362"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听力与言语康复学</w:t>
            </w:r>
          </w:p>
        </w:tc>
        <w:tc>
          <w:tcPr>
            <w:tcW w:w="656" w:type="dxa"/>
            <w:shd w:val="clear" w:color="auto" w:fill="auto"/>
            <w:noWrap/>
            <w:vAlign w:val="bottom"/>
            <w:hideMark/>
          </w:tcPr>
          <w:p w14:paraId="3EDA7BD9" w14:textId="222FA09C"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657" w:type="dxa"/>
            <w:shd w:val="clear" w:color="auto" w:fill="auto"/>
            <w:noWrap/>
            <w:vAlign w:val="bottom"/>
          </w:tcPr>
          <w:p w14:paraId="5ECDFBFD" w14:textId="3ED14284" w:rsidR="00201362" w:rsidRPr="0067418B" w:rsidRDefault="00201362" w:rsidP="007817BB">
            <w:pPr>
              <w:widowControl/>
              <w:spacing w:line="360" w:lineRule="exact"/>
              <w:jc w:val="center"/>
              <w:rPr>
                <w:rFonts w:ascii="宋体" w:eastAsia="宋体" w:hAnsi="宋体" w:cs="宋体"/>
                <w:kern w:val="0"/>
                <w:sz w:val="20"/>
                <w:szCs w:val="20"/>
              </w:rPr>
            </w:pPr>
          </w:p>
        </w:tc>
        <w:tc>
          <w:tcPr>
            <w:tcW w:w="697" w:type="dxa"/>
            <w:shd w:val="clear" w:color="auto" w:fill="auto"/>
            <w:noWrap/>
            <w:vAlign w:val="bottom"/>
            <w:hideMark/>
          </w:tcPr>
          <w:p w14:paraId="1F48EFAE" w14:textId="33511FFA"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12</w:t>
            </w:r>
          </w:p>
        </w:tc>
        <w:tc>
          <w:tcPr>
            <w:tcW w:w="658" w:type="dxa"/>
            <w:shd w:val="clear" w:color="auto" w:fill="auto"/>
            <w:noWrap/>
            <w:vAlign w:val="bottom"/>
            <w:hideMark/>
          </w:tcPr>
          <w:p w14:paraId="4C1FA6B9" w14:textId="427D1C1A"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658" w:type="dxa"/>
            <w:shd w:val="clear" w:color="auto" w:fill="auto"/>
            <w:noWrap/>
            <w:vAlign w:val="bottom"/>
          </w:tcPr>
          <w:p w14:paraId="754BF01B" w14:textId="6D93E963"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7D472109" w14:textId="20000987"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2CCB3F65" w14:textId="646C0B72"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0C4BD98A" w14:textId="1EC6899C" w:rsidR="00201362" w:rsidRPr="0067418B" w:rsidRDefault="00201362" w:rsidP="007817BB">
            <w:pPr>
              <w:widowControl/>
              <w:spacing w:line="360" w:lineRule="exact"/>
              <w:jc w:val="center"/>
              <w:rPr>
                <w:rFonts w:ascii="宋体" w:eastAsia="宋体" w:hAnsi="宋体" w:cs="宋体"/>
                <w:kern w:val="0"/>
                <w:sz w:val="20"/>
                <w:szCs w:val="20"/>
              </w:rPr>
            </w:pPr>
          </w:p>
        </w:tc>
        <w:tc>
          <w:tcPr>
            <w:tcW w:w="770" w:type="dxa"/>
            <w:shd w:val="clear" w:color="auto" w:fill="auto"/>
            <w:vAlign w:val="bottom"/>
          </w:tcPr>
          <w:p w14:paraId="0CE542C2" w14:textId="72529005" w:rsidR="00201362" w:rsidRPr="0067418B" w:rsidRDefault="00201362" w:rsidP="007817BB">
            <w:pPr>
              <w:widowControl/>
              <w:spacing w:line="360" w:lineRule="exact"/>
              <w:jc w:val="center"/>
              <w:rPr>
                <w:rFonts w:ascii="宋体" w:eastAsia="宋体" w:hAnsi="宋体" w:cs="宋体"/>
                <w:kern w:val="0"/>
                <w:sz w:val="20"/>
                <w:szCs w:val="20"/>
              </w:rPr>
            </w:pPr>
          </w:p>
        </w:tc>
      </w:tr>
      <w:tr w:rsidR="0067418B" w:rsidRPr="0067418B" w14:paraId="3C7810C8" w14:textId="523EC426" w:rsidTr="00201362">
        <w:trPr>
          <w:trHeight w:val="335"/>
          <w:jc w:val="center"/>
        </w:trPr>
        <w:tc>
          <w:tcPr>
            <w:tcW w:w="2010" w:type="dxa"/>
            <w:shd w:val="clear" w:color="auto" w:fill="auto"/>
            <w:noWrap/>
            <w:vAlign w:val="bottom"/>
            <w:hideMark/>
          </w:tcPr>
          <w:p w14:paraId="79E55F66" w14:textId="152C2FFE" w:rsidR="00201362" w:rsidRPr="0067418B" w:rsidRDefault="00201362"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教育康复学</w:t>
            </w:r>
          </w:p>
        </w:tc>
        <w:tc>
          <w:tcPr>
            <w:tcW w:w="656" w:type="dxa"/>
            <w:shd w:val="clear" w:color="auto" w:fill="auto"/>
            <w:noWrap/>
            <w:vAlign w:val="bottom"/>
          </w:tcPr>
          <w:p w14:paraId="6F89C908" w14:textId="5140568A"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3</w:t>
            </w:r>
          </w:p>
        </w:tc>
        <w:tc>
          <w:tcPr>
            <w:tcW w:w="657" w:type="dxa"/>
            <w:shd w:val="clear" w:color="auto" w:fill="auto"/>
            <w:noWrap/>
            <w:vAlign w:val="bottom"/>
          </w:tcPr>
          <w:p w14:paraId="13F23736" w14:textId="7CF1A4B5" w:rsidR="00201362" w:rsidRPr="0067418B" w:rsidRDefault="00201362" w:rsidP="007817BB">
            <w:pPr>
              <w:widowControl/>
              <w:spacing w:line="360" w:lineRule="exact"/>
              <w:jc w:val="center"/>
              <w:rPr>
                <w:rFonts w:ascii="宋体" w:eastAsia="宋体" w:hAnsi="宋体" w:cs="宋体"/>
                <w:kern w:val="0"/>
                <w:sz w:val="20"/>
                <w:szCs w:val="20"/>
              </w:rPr>
            </w:pPr>
          </w:p>
        </w:tc>
        <w:tc>
          <w:tcPr>
            <w:tcW w:w="697" w:type="dxa"/>
            <w:shd w:val="clear" w:color="auto" w:fill="auto"/>
            <w:noWrap/>
            <w:vAlign w:val="bottom"/>
            <w:hideMark/>
          </w:tcPr>
          <w:p w14:paraId="4E3CDD78" w14:textId="7D690690"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1009300B" w14:textId="6C8E726E"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7</w:t>
            </w:r>
          </w:p>
        </w:tc>
        <w:tc>
          <w:tcPr>
            <w:tcW w:w="658" w:type="dxa"/>
            <w:shd w:val="clear" w:color="auto" w:fill="auto"/>
            <w:noWrap/>
            <w:vAlign w:val="bottom"/>
          </w:tcPr>
          <w:p w14:paraId="4B84DB9B" w14:textId="5E6D7FA9"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42E99955" w14:textId="0464B4AE"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16AC2B6C" w14:textId="3C4A2B1C"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660A8408" w14:textId="4199EFB4" w:rsidR="00201362" w:rsidRPr="0067418B" w:rsidRDefault="00201362" w:rsidP="007817BB">
            <w:pPr>
              <w:widowControl/>
              <w:spacing w:line="360" w:lineRule="exact"/>
              <w:jc w:val="center"/>
              <w:rPr>
                <w:rFonts w:ascii="宋体" w:eastAsia="宋体" w:hAnsi="宋体" w:cs="宋体"/>
                <w:kern w:val="0"/>
                <w:sz w:val="20"/>
                <w:szCs w:val="20"/>
              </w:rPr>
            </w:pPr>
          </w:p>
        </w:tc>
        <w:tc>
          <w:tcPr>
            <w:tcW w:w="770" w:type="dxa"/>
            <w:shd w:val="clear" w:color="auto" w:fill="auto"/>
            <w:vAlign w:val="bottom"/>
          </w:tcPr>
          <w:p w14:paraId="4CF7BE12" w14:textId="3C7A5636" w:rsidR="00201362" w:rsidRPr="0067418B" w:rsidRDefault="00201362" w:rsidP="007817BB">
            <w:pPr>
              <w:widowControl/>
              <w:spacing w:line="360" w:lineRule="exact"/>
              <w:jc w:val="center"/>
              <w:rPr>
                <w:rFonts w:ascii="宋体" w:eastAsia="宋体" w:hAnsi="宋体" w:cs="宋体"/>
                <w:kern w:val="0"/>
                <w:sz w:val="20"/>
                <w:szCs w:val="20"/>
              </w:rPr>
            </w:pPr>
          </w:p>
        </w:tc>
      </w:tr>
      <w:tr w:rsidR="0067418B" w:rsidRPr="0067418B" w14:paraId="103D7D33" w14:textId="77777777" w:rsidTr="00201362">
        <w:trPr>
          <w:trHeight w:val="335"/>
          <w:jc w:val="center"/>
        </w:trPr>
        <w:tc>
          <w:tcPr>
            <w:tcW w:w="2010" w:type="dxa"/>
            <w:shd w:val="clear" w:color="auto" w:fill="auto"/>
            <w:noWrap/>
            <w:vAlign w:val="bottom"/>
          </w:tcPr>
          <w:p w14:paraId="7A6FBD27" w14:textId="5FB6E446" w:rsidR="00201362" w:rsidRPr="0067418B" w:rsidRDefault="00201362"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中医康复学</w:t>
            </w:r>
          </w:p>
        </w:tc>
        <w:tc>
          <w:tcPr>
            <w:tcW w:w="656" w:type="dxa"/>
            <w:shd w:val="clear" w:color="auto" w:fill="auto"/>
            <w:noWrap/>
            <w:vAlign w:val="bottom"/>
          </w:tcPr>
          <w:p w14:paraId="2BB88831" w14:textId="7C410A22" w:rsidR="00201362" w:rsidRPr="0067418B" w:rsidRDefault="00201362" w:rsidP="007817BB">
            <w:pPr>
              <w:widowControl/>
              <w:spacing w:line="360" w:lineRule="exact"/>
              <w:jc w:val="center"/>
              <w:rPr>
                <w:rFonts w:ascii="宋体" w:eastAsia="宋体" w:hAnsi="宋体" w:cs="宋体"/>
                <w:kern w:val="0"/>
                <w:sz w:val="20"/>
                <w:szCs w:val="20"/>
              </w:rPr>
            </w:pPr>
          </w:p>
        </w:tc>
        <w:tc>
          <w:tcPr>
            <w:tcW w:w="657" w:type="dxa"/>
            <w:shd w:val="clear" w:color="auto" w:fill="auto"/>
            <w:noWrap/>
            <w:vAlign w:val="bottom"/>
          </w:tcPr>
          <w:p w14:paraId="614D7F90" w14:textId="0F81A91A" w:rsidR="00201362" w:rsidRPr="0067418B" w:rsidRDefault="00201362" w:rsidP="007817BB">
            <w:pPr>
              <w:widowControl/>
              <w:spacing w:line="360" w:lineRule="exact"/>
              <w:jc w:val="center"/>
              <w:rPr>
                <w:rFonts w:ascii="宋体" w:eastAsia="宋体" w:hAnsi="宋体" w:cs="宋体"/>
                <w:kern w:val="0"/>
                <w:sz w:val="20"/>
                <w:szCs w:val="20"/>
              </w:rPr>
            </w:pPr>
          </w:p>
        </w:tc>
        <w:tc>
          <w:tcPr>
            <w:tcW w:w="697" w:type="dxa"/>
            <w:shd w:val="clear" w:color="auto" w:fill="auto"/>
            <w:noWrap/>
            <w:vAlign w:val="bottom"/>
          </w:tcPr>
          <w:p w14:paraId="7523A741" w14:textId="2F9E5C10"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22</w:t>
            </w:r>
          </w:p>
        </w:tc>
        <w:tc>
          <w:tcPr>
            <w:tcW w:w="658" w:type="dxa"/>
            <w:shd w:val="clear" w:color="auto" w:fill="auto"/>
            <w:noWrap/>
            <w:vAlign w:val="bottom"/>
          </w:tcPr>
          <w:p w14:paraId="73D450B0" w14:textId="412DB33B"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33285551" w14:textId="29C76A9C"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2D5DD520" w14:textId="52AC54D1"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03C5F828" w14:textId="52D86520"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5CCDCD9A" w14:textId="498D918D" w:rsidR="00201362" w:rsidRPr="0067418B" w:rsidRDefault="00201362" w:rsidP="007817BB">
            <w:pPr>
              <w:widowControl/>
              <w:spacing w:line="360" w:lineRule="exact"/>
              <w:jc w:val="center"/>
              <w:rPr>
                <w:rFonts w:ascii="宋体" w:eastAsia="宋体" w:hAnsi="宋体" w:cs="宋体"/>
                <w:kern w:val="0"/>
                <w:sz w:val="20"/>
                <w:szCs w:val="20"/>
              </w:rPr>
            </w:pPr>
          </w:p>
        </w:tc>
        <w:tc>
          <w:tcPr>
            <w:tcW w:w="770" w:type="dxa"/>
            <w:shd w:val="clear" w:color="auto" w:fill="auto"/>
            <w:vAlign w:val="bottom"/>
          </w:tcPr>
          <w:p w14:paraId="5E557A30" w14:textId="26743315" w:rsidR="00201362" w:rsidRPr="0067418B" w:rsidRDefault="00201362" w:rsidP="007817BB">
            <w:pPr>
              <w:widowControl/>
              <w:spacing w:line="360" w:lineRule="exact"/>
              <w:jc w:val="center"/>
              <w:rPr>
                <w:rFonts w:ascii="宋体" w:eastAsia="宋体" w:hAnsi="宋体" w:cs="宋体"/>
                <w:kern w:val="0"/>
                <w:sz w:val="20"/>
                <w:szCs w:val="20"/>
              </w:rPr>
            </w:pPr>
          </w:p>
        </w:tc>
      </w:tr>
      <w:tr w:rsidR="0067418B" w:rsidRPr="0067418B" w14:paraId="55319DC4" w14:textId="57439154" w:rsidTr="00201362">
        <w:trPr>
          <w:trHeight w:val="309"/>
          <w:jc w:val="center"/>
        </w:trPr>
        <w:tc>
          <w:tcPr>
            <w:tcW w:w="2010" w:type="dxa"/>
            <w:shd w:val="clear" w:color="auto" w:fill="auto"/>
            <w:noWrap/>
            <w:vAlign w:val="bottom"/>
            <w:hideMark/>
          </w:tcPr>
          <w:p w14:paraId="65289562" w14:textId="243E3AB4" w:rsidR="00201362" w:rsidRPr="0067418B" w:rsidRDefault="00201362"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lastRenderedPageBreak/>
              <w:t>假肢矫形工程</w:t>
            </w:r>
          </w:p>
        </w:tc>
        <w:tc>
          <w:tcPr>
            <w:tcW w:w="656" w:type="dxa"/>
            <w:shd w:val="clear" w:color="auto" w:fill="auto"/>
            <w:noWrap/>
            <w:vAlign w:val="bottom"/>
          </w:tcPr>
          <w:p w14:paraId="60F7AA70" w14:textId="263C936D" w:rsidR="00201362" w:rsidRPr="0067418B" w:rsidRDefault="00201362" w:rsidP="007817BB">
            <w:pPr>
              <w:widowControl/>
              <w:spacing w:line="360" w:lineRule="exact"/>
              <w:jc w:val="center"/>
              <w:rPr>
                <w:rFonts w:ascii="宋体" w:eastAsia="宋体" w:hAnsi="宋体" w:cs="宋体"/>
                <w:kern w:val="0"/>
                <w:sz w:val="20"/>
                <w:szCs w:val="20"/>
              </w:rPr>
            </w:pPr>
          </w:p>
        </w:tc>
        <w:tc>
          <w:tcPr>
            <w:tcW w:w="657" w:type="dxa"/>
            <w:shd w:val="clear" w:color="auto" w:fill="auto"/>
            <w:noWrap/>
            <w:vAlign w:val="bottom"/>
          </w:tcPr>
          <w:p w14:paraId="185282BA" w14:textId="662EA353" w:rsidR="00201362" w:rsidRPr="0067418B" w:rsidRDefault="00201362" w:rsidP="007817BB">
            <w:pPr>
              <w:widowControl/>
              <w:spacing w:line="360" w:lineRule="exact"/>
              <w:jc w:val="center"/>
              <w:rPr>
                <w:rFonts w:ascii="宋体" w:eastAsia="宋体" w:hAnsi="宋体" w:cs="宋体"/>
                <w:kern w:val="0"/>
                <w:sz w:val="20"/>
                <w:szCs w:val="20"/>
              </w:rPr>
            </w:pPr>
          </w:p>
        </w:tc>
        <w:tc>
          <w:tcPr>
            <w:tcW w:w="697" w:type="dxa"/>
            <w:shd w:val="clear" w:color="auto" w:fill="auto"/>
            <w:noWrap/>
            <w:vAlign w:val="bottom"/>
            <w:hideMark/>
          </w:tcPr>
          <w:p w14:paraId="306DCC99" w14:textId="13D03626"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8</w:t>
            </w:r>
          </w:p>
        </w:tc>
        <w:tc>
          <w:tcPr>
            <w:tcW w:w="658" w:type="dxa"/>
            <w:shd w:val="clear" w:color="auto" w:fill="auto"/>
            <w:noWrap/>
            <w:vAlign w:val="bottom"/>
          </w:tcPr>
          <w:p w14:paraId="7F4ED7CE" w14:textId="1141AE16"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hideMark/>
          </w:tcPr>
          <w:p w14:paraId="0EB9EBF4" w14:textId="01A2B2FF"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658" w:type="dxa"/>
            <w:shd w:val="clear" w:color="auto" w:fill="auto"/>
            <w:noWrap/>
            <w:vAlign w:val="bottom"/>
          </w:tcPr>
          <w:p w14:paraId="0D9DBBB2" w14:textId="269DFF77"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77365D26" w14:textId="56B631B6"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7BA07190" w14:textId="57159ACC" w:rsidR="00201362" w:rsidRPr="0067418B" w:rsidRDefault="00201362" w:rsidP="007817BB">
            <w:pPr>
              <w:widowControl/>
              <w:spacing w:line="360" w:lineRule="exact"/>
              <w:jc w:val="center"/>
              <w:rPr>
                <w:rFonts w:ascii="宋体" w:eastAsia="宋体" w:hAnsi="宋体" w:cs="宋体"/>
                <w:kern w:val="0"/>
                <w:sz w:val="20"/>
                <w:szCs w:val="20"/>
              </w:rPr>
            </w:pPr>
          </w:p>
        </w:tc>
        <w:tc>
          <w:tcPr>
            <w:tcW w:w="770" w:type="dxa"/>
            <w:shd w:val="clear" w:color="auto" w:fill="auto"/>
            <w:vAlign w:val="bottom"/>
          </w:tcPr>
          <w:p w14:paraId="562B26B8" w14:textId="383EA7C0" w:rsidR="00201362" w:rsidRPr="0067418B" w:rsidRDefault="00201362" w:rsidP="007817BB">
            <w:pPr>
              <w:widowControl/>
              <w:spacing w:line="360" w:lineRule="exact"/>
              <w:jc w:val="center"/>
              <w:rPr>
                <w:rFonts w:ascii="宋体" w:eastAsia="宋体" w:hAnsi="宋体" w:cs="宋体"/>
                <w:kern w:val="0"/>
                <w:sz w:val="20"/>
                <w:szCs w:val="20"/>
              </w:rPr>
            </w:pPr>
          </w:p>
        </w:tc>
      </w:tr>
      <w:tr w:rsidR="0067418B" w:rsidRPr="0067418B" w14:paraId="792BC532" w14:textId="77777777" w:rsidTr="00201362">
        <w:trPr>
          <w:trHeight w:val="309"/>
          <w:jc w:val="center"/>
        </w:trPr>
        <w:tc>
          <w:tcPr>
            <w:tcW w:w="2010" w:type="dxa"/>
            <w:shd w:val="clear" w:color="auto" w:fill="auto"/>
            <w:noWrap/>
            <w:vAlign w:val="bottom"/>
          </w:tcPr>
          <w:p w14:paraId="7B4A142B" w14:textId="7BE5A1AB" w:rsidR="00201362" w:rsidRPr="0067418B" w:rsidRDefault="00201362"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康复作业治疗</w:t>
            </w:r>
          </w:p>
        </w:tc>
        <w:tc>
          <w:tcPr>
            <w:tcW w:w="656" w:type="dxa"/>
            <w:shd w:val="clear" w:color="auto" w:fill="auto"/>
            <w:noWrap/>
            <w:vAlign w:val="center"/>
          </w:tcPr>
          <w:p w14:paraId="63F49F45" w14:textId="31BD1B68" w:rsidR="00201362" w:rsidRPr="0067418B" w:rsidRDefault="00201362" w:rsidP="007817BB">
            <w:pPr>
              <w:widowControl/>
              <w:spacing w:line="360" w:lineRule="exact"/>
              <w:jc w:val="center"/>
              <w:rPr>
                <w:rFonts w:ascii="宋体" w:eastAsia="宋体" w:hAnsi="宋体" w:cs="宋体"/>
                <w:kern w:val="0"/>
                <w:sz w:val="20"/>
                <w:szCs w:val="20"/>
              </w:rPr>
            </w:pPr>
          </w:p>
        </w:tc>
        <w:tc>
          <w:tcPr>
            <w:tcW w:w="657" w:type="dxa"/>
            <w:shd w:val="clear" w:color="auto" w:fill="auto"/>
            <w:noWrap/>
            <w:vAlign w:val="center"/>
          </w:tcPr>
          <w:p w14:paraId="3A8EF867" w14:textId="7CF08221" w:rsidR="00201362" w:rsidRPr="0067418B" w:rsidRDefault="00201362" w:rsidP="007817BB">
            <w:pPr>
              <w:widowControl/>
              <w:spacing w:line="360" w:lineRule="exact"/>
              <w:jc w:val="center"/>
              <w:rPr>
                <w:rFonts w:ascii="宋体" w:eastAsia="宋体" w:hAnsi="宋体" w:cs="宋体"/>
                <w:kern w:val="0"/>
                <w:sz w:val="20"/>
                <w:szCs w:val="20"/>
              </w:rPr>
            </w:pPr>
          </w:p>
        </w:tc>
        <w:tc>
          <w:tcPr>
            <w:tcW w:w="697" w:type="dxa"/>
            <w:shd w:val="clear" w:color="auto" w:fill="auto"/>
            <w:noWrap/>
            <w:vAlign w:val="center"/>
          </w:tcPr>
          <w:p w14:paraId="19DC5532" w14:textId="402A6424"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8</w:t>
            </w:r>
          </w:p>
        </w:tc>
        <w:tc>
          <w:tcPr>
            <w:tcW w:w="658" w:type="dxa"/>
            <w:shd w:val="clear" w:color="auto" w:fill="auto"/>
            <w:noWrap/>
            <w:vAlign w:val="center"/>
          </w:tcPr>
          <w:p w14:paraId="34BD2779" w14:textId="1FC038B1"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center"/>
          </w:tcPr>
          <w:p w14:paraId="57A00B4C" w14:textId="7324717E"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center"/>
          </w:tcPr>
          <w:p w14:paraId="31DE413F" w14:textId="70F2A677"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center"/>
          </w:tcPr>
          <w:p w14:paraId="3679D12C" w14:textId="397FA53B"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center"/>
          </w:tcPr>
          <w:p w14:paraId="7A5A632A" w14:textId="72E0765F" w:rsidR="00201362" w:rsidRPr="0067418B" w:rsidRDefault="00201362" w:rsidP="007817BB">
            <w:pPr>
              <w:widowControl/>
              <w:spacing w:line="360" w:lineRule="exact"/>
              <w:jc w:val="center"/>
              <w:rPr>
                <w:rFonts w:ascii="宋体" w:eastAsia="宋体" w:hAnsi="宋体" w:cs="宋体"/>
                <w:kern w:val="0"/>
                <w:sz w:val="20"/>
                <w:szCs w:val="20"/>
              </w:rPr>
            </w:pPr>
          </w:p>
        </w:tc>
        <w:tc>
          <w:tcPr>
            <w:tcW w:w="770" w:type="dxa"/>
            <w:shd w:val="clear" w:color="auto" w:fill="auto"/>
            <w:vAlign w:val="center"/>
          </w:tcPr>
          <w:p w14:paraId="789B4ED2" w14:textId="165E44BC" w:rsidR="00201362" w:rsidRPr="0067418B" w:rsidRDefault="00201362" w:rsidP="007817BB">
            <w:pPr>
              <w:widowControl/>
              <w:spacing w:line="360" w:lineRule="exact"/>
              <w:jc w:val="center"/>
              <w:rPr>
                <w:rFonts w:ascii="宋体" w:eastAsia="宋体" w:hAnsi="宋体" w:cs="宋体"/>
                <w:kern w:val="0"/>
                <w:sz w:val="20"/>
                <w:szCs w:val="20"/>
              </w:rPr>
            </w:pPr>
          </w:p>
        </w:tc>
      </w:tr>
      <w:tr w:rsidR="0067418B" w:rsidRPr="0067418B" w14:paraId="0BE49A54" w14:textId="77777777" w:rsidTr="00201362">
        <w:trPr>
          <w:trHeight w:val="309"/>
          <w:jc w:val="center"/>
        </w:trPr>
        <w:tc>
          <w:tcPr>
            <w:tcW w:w="2010" w:type="dxa"/>
            <w:shd w:val="clear" w:color="auto" w:fill="auto"/>
            <w:noWrap/>
            <w:vAlign w:val="bottom"/>
          </w:tcPr>
          <w:p w14:paraId="5D0C271E" w14:textId="1E21647B" w:rsidR="00201362" w:rsidRPr="0067418B" w:rsidRDefault="00201362"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康复工程</w:t>
            </w:r>
          </w:p>
        </w:tc>
        <w:tc>
          <w:tcPr>
            <w:tcW w:w="656" w:type="dxa"/>
            <w:shd w:val="clear" w:color="auto" w:fill="auto"/>
            <w:noWrap/>
            <w:vAlign w:val="bottom"/>
          </w:tcPr>
          <w:p w14:paraId="3645A202" w14:textId="3C7190DE"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657" w:type="dxa"/>
            <w:shd w:val="clear" w:color="auto" w:fill="auto"/>
            <w:noWrap/>
            <w:vAlign w:val="bottom"/>
          </w:tcPr>
          <w:p w14:paraId="28650716" w14:textId="5D489D07" w:rsidR="00201362" w:rsidRPr="0067418B" w:rsidRDefault="00201362" w:rsidP="007817BB">
            <w:pPr>
              <w:widowControl/>
              <w:spacing w:line="360" w:lineRule="exact"/>
              <w:jc w:val="center"/>
              <w:rPr>
                <w:rFonts w:ascii="宋体" w:eastAsia="宋体" w:hAnsi="宋体" w:cs="宋体"/>
                <w:kern w:val="0"/>
                <w:sz w:val="20"/>
                <w:szCs w:val="20"/>
              </w:rPr>
            </w:pPr>
          </w:p>
        </w:tc>
        <w:tc>
          <w:tcPr>
            <w:tcW w:w="697" w:type="dxa"/>
            <w:shd w:val="clear" w:color="auto" w:fill="auto"/>
            <w:noWrap/>
            <w:vAlign w:val="bottom"/>
          </w:tcPr>
          <w:p w14:paraId="46CDA119" w14:textId="2509AECE"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658" w:type="dxa"/>
            <w:shd w:val="clear" w:color="auto" w:fill="auto"/>
            <w:noWrap/>
            <w:vAlign w:val="bottom"/>
          </w:tcPr>
          <w:p w14:paraId="59AA0835" w14:textId="2C4BA8B5"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6B09C812" w14:textId="103E9E0B" w:rsidR="00201362"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658" w:type="dxa"/>
            <w:shd w:val="clear" w:color="auto" w:fill="auto"/>
            <w:noWrap/>
            <w:vAlign w:val="bottom"/>
          </w:tcPr>
          <w:p w14:paraId="714D4D2D" w14:textId="5A1A6210"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3D96B441" w14:textId="35C4CDDD" w:rsidR="00201362" w:rsidRPr="0067418B" w:rsidRDefault="00201362" w:rsidP="007817BB">
            <w:pPr>
              <w:widowControl/>
              <w:spacing w:line="360" w:lineRule="exact"/>
              <w:jc w:val="center"/>
              <w:rPr>
                <w:rFonts w:ascii="宋体" w:eastAsia="宋体" w:hAnsi="宋体" w:cs="宋体"/>
                <w:kern w:val="0"/>
                <w:sz w:val="20"/>
                <w:szCs w:val="20"/>
              </w:rPr>
            </w:pPr>
          </w:p>
        </w:tc>
        <w:tc>
          <w:tcPr>
            <w:tcW w:w="658" w:type="dxa"/>
            <w:shd w:val="clear" w:color="auto" w:fill="auto"/>
            <w:noWrap/>
            <w:vAlign w:val="bottom"/>
          </w:tcPr>
          <w:p w14:paraId="598DF3A9" w14:textId="282A1ACA" w:rsidR="00201362" w:rsidRPr="0067418B" w:rsidRDefault="00201362" w:rsidP="007817BB">
            <w:pPr>
              <w:widowControl/>
              <w:spacing w:line="360" w:lineRule="exact"/>
              <w:jc w:val="center"/>
              <w:rPr>
                <w:rFonts w:ascii="宋体" w:eastAsia="宋体" w:hAnsi="宋体" w:cs="宋体"/>
                <w:kern w:val="0"/>
                <w:sz w:val="20"/>
                <w:szCs w:val="20"/>
              </w:rPr>
            </w:pPr>
          </w:p>
        </w:tc>
        <w:tc>
          <w:tcPr>
            <w:tcW w:w="770" w:type="dxa"/>
            <w:shd w:val="clear" w:color="auto" w:fill="auto"/>
            <w:vAlign w:val="bottom"/>
          </w:tcPr>
          <w:p w14:paraId="35C97043" w14:textId="27E921DC" w:rsidR="00201362" w:rsidRPr="0067418B" w:rsidRDefault="00201362" w:rsidP="007817BB">
            <w:pPr>
              <w:widowControl/>
              <w:spacing w:line="360" w:lineRule="exact"/>
              <w:jc w:val="center"/>
              <w:rPr>
                <w:rFonts w:ascii="宋体" w:eastAsia="宋体" w:hAnsi="宋体" w:cs="宋体"/>
                <w:kern w:val="0"/>
                <w:sz w:val="20"/>
                <w:szCs w:val="20"/>
              </w:rPr>
            </w:pPr>
          </w:p>
        </w:tc>
      </w:tr>
      <w:tr w:rsidR="0045550A" w:rsidRPr="0067418B" w14:paraId="3DA8E100" w14:textId="77777777" w:rsidTr="002927BF">
        <w:trPr>
          <w:trHeight w:val="309"/>
          <w:jc w:val="center"/>
        </w:trPr>
        <w:tc>
          <w:tcPr>
            <w:tcW w:w="2010" w:type="dxa"/>
            <w:shd w:val="clear" w:color="auto" w:fill="auto"/>
            <w:noWrap/>
          </w:tcPr>
          <w:p w14:paraId="210DE7D0" w14:textId="3927EA9E" w:rsidR="0045550A" w:rsidRPr="0067418B" w:rsidRDefault="0045550A" w:rsidP="007817BB">
            <w:pPr>
              <w:widowControl/>
              <w:spacing w:line="360" w:lineRule="exact"/>
              <w:jc w:val="left"/>
              <w:rPr>
                <w:rFonts w:ascii="宋体" w:eastAsia="宋体" w:hAnsi="宋体" w:cs="宋体"/>
                <w:kern w:val="0"/>
                <w:sz w:val="20"/>
                <w:szCs w:val="20"/>
              </w:rPr>
            </w:pPr>
            <w:r w:rsidRPr="00E02936">
              <w:rPr>
                <w:rFonts w:hint="eastAsia"/>
              </w:rPr>
              <w:t>合计</w:t>
            </w:r>
          </w:p>
        </w:tc>
        <w:tc>
          <w:tcPr>
            <w:tcW w:w="656" w:type="dxa"/>
            <w:shd w:val="clear" w:color="auto" w:fill="auto"/>
            <w:noWrap/>
          </w:tcPr>
          <w:p w14:paraId="2D82E41D" w14:textId="4B6088F0" w:rsidR="0045550A" w:rsidRPr="0067418B" w:rsidRDefault="0045550A" w:rsidP="007817BB">
            <w:pPr>
              <w:widowControl/>
              <w:spacing w:line="360" w:lineRule="exact"/>
              <w:jc w:val="center"/>
              <w:rPr>
                <w:rFonts w:ascii="Times New Roman" w:eastAsia="宋体" w:hAnsi="Times New Roman" w:cs="宋体"/>
                <w:kern w:val="0"/>
                <w:sz w:val="20"/>
                <w:szCs w:val="20"/>
              </w:rPr>
            </w:pPr>
            <w:r w:rsidRPr="00E02936">
              <w:t>79</w:t>
            </w:r>
          </w:p>
        </w:tc>
        <w:tc>
          <w:tcPr>
            <w:tcW w:w="657" w:type="dxa"/>
            <w:shd w:val="clear" w:color="auto" w:fill="auto"/>
            <w:noWrap/>
          </w:tcPr>
          <w:p w14:paraId="1176064D" w14:textId="51723B59" w:rsidR="0045550A" w:rsidRPr="0067418B" w:rsidRDefault="0045550A" w:rsidP="007817BB">
            <w:pPr>
              <w:widowControl/>
              <w:spacing w:line="360" w:lineRule="exact"/>
              <w:jc w:val="center"/>
              <w:rPr>
                <w:rFonts w:ascii="宋体" w:eastAsia="宋体" w:hAnsi="宋体" w:cs="宋体"/>
                <w:kern w:val="0"/>
                <w:sz w:val="20"/>
                <w:szCs w:val="20"/>
              </w:rPr>
            </w:pPr>
            <w:r w:rsidRPr="00E02936">
              <w:t>15</w:t>
            </w:r>
          </w:p>
        </w:tc>
        <w:tc>
          <w:tcPr>
            <w:tcW w:w="697" w:type="dxa"/>
            <w:shd w:val="clear" w:color="auto" w:fill="auto"/>
            <w:noWrap/>
          </w:tcPr>
          <w:p w14:paraId="77DC82AC" w14:textId="265BAF35" w:rsidR="0045550A" w:rsidRPr="0067418B" w:rsidRDefault="0045550A" w:rsidP="007817BB">
            <w:pPr>
              <w:widowControl/>
              <w:spacing w:line="360" w:lineRule="exact"/>
              <w:jc w:val="center"/>
              <w:rPr>
                <w:rFonts w:ascii="Times New Roman" w:eastAsia="宋体" w:hAnsi="Times New Roman" w:cs="宋体"/>
                <w:kern w:val="0"/>
                <w:sz w:val="20"/>
                <w:szCs w:val="20"/>
              </w:rPr>
            </w:pPr>
            <w:r w:rsidRPr="00E02936">
              <w:t>149</w:t>
            </w:r>
          </w:p>
        </w:tc>
        <w:tc>
          <w:tcPr>
            <w:tcW w:w="658" w:type="dxa"/>
            <w:shd w:val="clear" w:color="auto" w:fill="auto"/>
            <w:noWrap/>
          </w:tcPr>
          <w:p w14:paraId="618E045B" w14:textId="265D50FB" w:rsidR="0045550A" w:rsidRPr="0067418B" w:rsidRDefault="0045550A" w:rsidP="007817BB">
            <w:pPr>
              <w:widowControl/>
              <w:spacing w:line="360" w:lineRule="exact"/>
              <w:jc w:val="center"/>
              <w:rPr>
                <w:rFonts w:ascii="宋体" w:eastAsia="宋体" w:hAnsi="宋体" w:cs="宋体"/>
                <w:kern w:val="0"/>
                <w:sz w:val="20"/>
                <w:szCs w:val="20"/>
              </w:rPr>
            </w:pPr>
            <w:r w:rsidRPr="00E02936">
              <w:t>22</w:t>
            </w:r>
          </w:p>
        </w:tc>
        <w:tc>
          <w:tcPr>
            <w:tcW w:w="658" w:type="dxa"/>
            <w:shd w:val="clear" w:color="auto" w:fill="auto"/>
            <w:noWrap/>
          </w:tcPr>
          <w:p w14:paraId="204A0B46" w14:textId="64F88705" w:rsidR="0045550A" w:rsidRPr="0067418B" w:rsidRDefault="0045550A" w:rsidP="007817BB">
            <w:pPr>
              <w:widowControl/>
              <w:spacing w:line="360" w:lineRule="exact"/>
              <w:jc w:val="center"/>
              <w:rPr>
                <w:rFonts w:ascii="Times New Roman" w:eastAsia="宋体" w:hAnsi="Times New Roman" w:cs="宋体"/>
                <w:kern w:val="0"/>
                <w:sz w:val="20"/>
                <w:szCs w:val="20"/>
              </w:rPr>
            </w:pPr>
            <w:r w:rsidRPr="00E02936">
              <w:t>21</w:t>
            </w:r>
          </w:p>
        </w:tc>
        <w:tc>
          <w:tcPr>
            <w:tcW w:w="658" w:type="dxa"/>
            <w:shd w:val="clear" w:color="auto" w:fill="auto"/>
            <w:noWrap/>
          </w:tcPr>
          <w:p w14:paraId="539F4BB4" w14:textId="2D60C2DA" w:rsidR="0045550A" w:rsidRPr="0067418B" w:rsidRDefault="0045550A" w:rsidP="007817BB">
            <w:pPr>
              <w:widowControl/>
              <w:spacing w:line="360" w:lineRule="exact"/>
              <w:jc w:val="center"/>
              <w:rPr>
                <w:rFonts w:ascii="宋体" w:eastAsia="宋体" w:hAnsi="宋体" w:cs="宋体"/>
                <w:kern w:val="0"/>
                <w:sz w:val="20"/>
                <w:szCs w:val="20"/>
              </w:rPr>
            </w:pPr>
            <w:r w:rsidRPr="00E02936">
              <w:t>2</w:t>
            </w:r>
          </w:p>
        </w:tc>
        <w:tc>
          <w:tcPr>
            <w:tcW w:w="658" w:type="dxa"/>
            <w:shd w:val="clear" w:color="auto" w:fill="auto"/>
            <w:noWrap/>
          </w:tcPr>
          <w:p w14:paraId="212818FA" w14:textId="741FFE95" w:rsidR="0045550A" w:rsidRPr="0067418B" w:rsidRDefault="0045550A" w:rsidP="007817BB">
            <w:pPr>
              <w:widowControl/>
              <w:spacing w:line="360" w:lineRule="exact"/>
              <w:jc w:val="center"/>
              <w:rPr>
                <w:rFonts w:ascii="宋体" w:eastAsia="宋体" w:hAnsi="宋体" w:cs="宋体"/>
                <w:kern w:val="0"/>
                <w:sz w:val="20"/>
                <w:szCs w:val="20"/>
              </w:rPr>
            </w:pPr>
            <w:r w:rsidRPr="00E02936">
              <w:t>10</w:t>
            </w:r>
          </w:p>
        </w:tc>
        <w:tc>
          <w:tcPr>
            <w:tcW w:w="658" w:type="dxa"/>
            <w:shd w:val="clear" w:color="auto" w:fill="auto"/>
            <w:noWrap/>
          </w:tcPr>
          <w:p w14:paraId="1A52E778" w14:textId="0A768EB9" w:rsidR="0045550A" w:rsidRPr="0067418B" w:rsidRDefault="0045550A" w:rsidP="007817BB">
            <w:pPr>
              <w:widowControl/>
              <w:spacing w:line="360" w:lineRule="exact"/>
              <w:jc w:val="center"/>
              <w:rPr>
                <w:rFonts w:ascii="宋体" w:eastAsia="宋体" w:hAnsi="宋体" w:cs="宋体"/>
                <w:kern w:val="0"/>
                <w:sz w:val="20"/>
                <w:szCs w:val="20"/>
              </w:rPr>
            </w:pPr>
            <w:r w:rsidRPr="00E02936">
              <w:t>1</w:t>
            </w:r>
          </w:p>
        </w:tc>
        <w:tc>
          <w:tcPr>
            <w:tcW w:w="770" w:type="dxa"/>
            <w:shd w:val="clear" w:color="auto" w:fill="auto"/>
          </w:tcPr>
          <w:p w14:paraId="7986A65B" w14:textId="014DF49A" w:rsidR="0045550A" w:rsidRPr="0067418B" w:rsidRDefault="0045550A" w:rsidP="007817BB">
            <w:pPr>
              <w:widowControl/>
              <w:spacing w:line="360" w:lineRule="exact"/>
              <w:jc w:val="center"/>
              <w:rPr>
                <w:rFonts w:ascii="宋体" w:eastAsia="宋体" w:hAnsi="宋体" w:cs="宋体"/>
                <w:kern w:val="0"/>
                <w:sz w:val="20"/>
                <w:szCs w:val="20"/>
              </w:rPr>
            </w:pPr>
            <w:r w:rsidRPr="00E02936">
              <w:t>1</w:t>
            </w:r>
          </w:p>
        </w:tc>
      </w:tr>
    </w:tbl>
    <w:p w14:paraId="7D410BC6" w14:textId="77777777" w:rsidR="002078F0" w:rsidRDefault="002078F0" w:rsidP="007817BB">
      <w:pPr>
        <w:widowControl/>
        <w:spacing w:line="360" w:lineRule="exact"/>
        <w:ind w:firstLineChars="200" w:firstLine="422"/>
        <w:jc w:val="left"/>
        <w:rPr>
          <w:rFonts w:ascii="宋体" w:eastAsia="宋体" w:hAnsi="宋体"/>
          <w:b/>
          <w:bCs/>
        </w:rPr>
      </w:pPr>
    </w:p>
    <w:p w14:paraId="2FC0AA2F" w14:textId="63B3A154" w:rsidR="00A53644" w:rsidRPr="0067418B" w:rsidRDefault="00A53644" w:rsidP="007817BB">
      <w:pPr>
        <w:widowControl/>
        <w:spacing w:line="360" w:lineRule="exact"/>
        <w:ind w:firstLineChars="200" w:firstLine="422"/>
        <w:jc w:val="left"/>
        <w:rPr>
          <w:rFonts w:ascii="宋体" w:eastAsia="宋体" w:hAnsi="宋体"/>
          <w:b/>
          <w:bCs/>
        </w:rPr>
      </w:pPr>
      <w:r w:rsidRPr="0067418B">
        <w:rPr>
          <w:rFonts w:ascii="宋体" w:eastAsia="宋体" w:hAnsi="宋体" w:hint="eastAsia"/>
          <w:b/>
          <w:bCs/>
        </w:rPr>
        <w:t>（三）</w:t>
      </w:r>
      <w:r w:rsidR="0067418B" w:rsidRPr="0067418B">
        <w:rPr>
          <w:rFonts w:ascii="Times New Roman" w:eastAsia="宋体" w:hAnsi="Times New Roman" w:hint="eastAsia"/>
          <w:b/>
          <w:bCs/>
        </w:rPr>
        <w:t>2</w:t>
      </w:r>
      <w:r w:rsidR="0067418B" w:rsidRPr="0067418B">
        <w:rPr>
          <w:rFonts w:ascii="Times New Roman" w:eastAsia="宋体" w:hAnsi="Times New Roman"/>
          <w:b/>
          <w:bCs/>
        </w:rPr>
        <w:t>020</w:t>
      </w:r>
      <w:r w:rsidRPr="0067418B">
        <w:rPr>
          <w:rFonts w:ascii="宋体" w:eastAsia="宋体" w:hAnsi="宋体" w:hint="eastAsia"/>
          <w:b/>
          <w:bCs/>
        </w:rPr>
        <w:t>年</w:t>
      </w:r>
      <w:r w:rsidR="00AD7D58" w:rsidRPr="0067418B">
        <w:rPr>
          <w:rFonts w:ascii="宋体" w:eastAsia="宋体" w:hAnsi="宋体" w:hint="eastAsia"/>
          <w:b/>
          <w:bCs/>
        </w:rPr>
        <w:t>专业目录调整后</w:t>
      </w:r>
      <w:r w:rsidRPr="0067418B">
        <w:rPr>
          <w:rFonts w:ascii="宋体" w:eastAsia="宋体" w:hAnsi="宋体" w:hint="eastAsia"/>
          <w:b/>
          <w:bCs/>
        </w:rPr>
        <w:t>康复相关专业</w:t>
      </w:r>
      <w:r w:rsidR="00AD7D58" w:rsidRPr="0067418B">
        <w:rPr>
          <w:rFonts w:ascii="宋体" w:eastAsia="宋体" w:hAnsi="宋体" w:hint="eastAsia"/>
          <w:b/>
          <w:bCs/>
        </w:rPr>
        <w:t>变化</w:t>
      </w:r>
      <w:r w:rsidRPr="0067418B">
        <w:rPr>
          <w:rFonts w:ascii="宋体" w:eastAsia="宋体" w:hAnsi="宋体" w:hint="eastAsia"/>
          <w:b/>
          <w:bCs/>
        </w:rPr>
        <w:t>情况</w:t>
      </w:r>
      <w:r w:rsidR="00AD7D58" w:rsidRPr="0067418B">
        <w:rPr>
          <w:rFonts w:ascii="宋体" w:eastAsia="宋体" w:hAnsi="宋体" w:hint="eastAsia"/>
          <w:b/>
          <w:bCs/>
        </w:rPr>
        <w:t>分析</w:t>
      </w:r>
    </w:p>
    <w:p w14:paraId="3371417B" w14:textId="7FAE4773" w:rsidR="003C6B90" w:rsidRPr="0067418B" w:rsidRDefault="0067418B" w:rsidP="007817BB">
      <w:pPr>
        <w:widowControl/>
        <w:spacing w:line="360" w:lineRule="exact"/>
        <w:ind w:firstLineChars="200" w:firstLine="420"/>
        <w:jc w:val="left"/>
        <w:rPr>
          <w:rFonts w:ascii="宋体" w:eastAsia="宋体" w:hAnsi="宋体"/>
        </w:rPr>
      </w:pPr>
      <w:r w:rsidRPr="0067418B">
        <w:rPr>
          <w:rFonts w:ascii="Times New Roman" w:eastAsia="宋体" w:hAnsi="Times New Roman"/>
        </w:rPr>
        <w:t>2020</w:t>
      </w:r>
      <w:r w:rsidR="00920155" w:rsidRPr="0067418B">
        <w:rPr>
          <w:rFonts w:ascii="宋体" w:eastAsia="宋体" w:hAnsi="宋体" w:hint="eastAsia"/>
        </w:rPr>
        <w:t>年-</w:t>
      </w:r>
      <w:r w:rsidRPr="0067418B">
        <w:rPr>
          <w:rFonts w:ascii="Times New Roman" w:eastAsia="宋体" w:hAnsi="Times New Roman"/>
        </w:rPr>
        <w:t>2021</w:t>
      </w:r>
      <w:r w:rsidR="00920155" w:rsidRPr="0067418B">
        <w:rPr>
          <w:rFonts w:ascii="宋体" w:eastAsia="宋体" w:hAnsi="宋体" w:hint="eastAsia"/>
        </w:rPr>
        <w:t>年，康复相关专业新增备案或审批总计</w:t>
      </w:r>
      <w:r w:rsidRPr="0067418B">
        <w:rPr>
          <w:rFonts w:ascii="Times New Roman" w:eastAsia="宋体" w:hAnsi="Times New Roman" w:hint="eastAsia"/>
        </w:rPr>
        <w:t>5</w:t>
      </w:r>
      <w:r w:rsidRPr="0067418B">
        <w:rPr>
          <w:rFonts w:ascii="Times New Roman" w:eastAsia="宋体" w:hAnsi="Times New Roman"/>
        </w:rPr>
        <w:t>6</w:t>
      </w:r>
      <w:r w:rsidR="00920155" w:rsidRPr="0067418B">
        <w:rPr>
          <w:rFonts w:ascii="宋体" w:eastAsia="宋体" w:hAnsi="宋体" w:hint="eastAsia"/>
        </w:rPr>
        <w:t>个，其中康复治疗学专业新增</w:t>
      </w:r>
      <w:r w:rsidRPr="0067418B">
        <w:rPr>
          <w:rFonts w:ascii="Times New Roman" w:eastAsia="宋体" w:hAnsi="Times New Roman" w:hint="eastAsia"/>
        </w:rPr>
        <w:t>1</w:t>
      </w:r>
      <w:r w:rsidRPr="0067418B">
        <w:rPr>
          <w:rFonts w:ascii="Times New Roman" w:eastAsia="宋体" w:hAnsi="Times New Roman"/>
        </w:rPr>
        <w:t>7</w:t>
      </w:r>
      <w:r w:rsidR="00920155" w:rsidRPr="0067418B">
        <w:rPr>
          <w:rFonts w:ascii="宋体" w:eastAsia="宋体" w:hAnsi="宋体" w:hint="eastAsia"/>
        </w:rPr>
        <w:t>个，占比</w:t>
      </w:r>
      <w:r w:rsidRPr="0067418B">
        <w:rPr>
          <w:rFonts w:ascii="Times New Roman" w:eastAsia="宋体" w:hAnsi="Times New Roman" w:hint="eastAsia"/>
        </w:rPr>
        <w:t>3</w:t>
      </w:r>
      <w:r w:rsidRPr="0067418B">
        <w:rPr>
          <w:rFonts w:ascii="Times New Roman" w:eastAsia="宋体" w:hAnsi="Times New Roman"/>
        </w:rPr>
        <w:t>0</w:t>
      </w:r>
      <w:r w:rsidR="00920155" w:rsidRPr="0067418B">
        <w:rPr>
          <w:rFonts w:ascii="宋体" w:eastAsia="宋体" w:hAnsi="宋体"/>
        </w:rPr>
        <w:t>.</w:t>
      </w:r>
      <w:r w:rsidRPr="0067418B">
        <w:rPr>
          <w:rFonts w:ascii="Times New Roman" w:eastAsia="宋体" w:hAnsi="Times New Roman"/>
        </w:rPr>
        <w:t>36</w:t>
      </w:r>
      <w:r w:rsidR="00920155" w:rsidRPr="0067418B">
        <w:rPr>
          <w:rFonts w:ascii="宋体" w:eastAsia="宋体" w:hAnsi="宋体"/>
        </w:rPr>
        <w:t>%</w:t>
      </w:r>
      <w:r w:rsidR="00920155" w:rsidRPr="0067418B">
        <w:rPr>
          <w:rFonts w:ascii="宋体" w:eastAsia="宋体" w:hAnsi="宋体" w:hint="eastAsia"/>
        </w:rPr>
        <w:t>，运动康复专业新增</w:t>
      </w:r>
      <w:r w:rsidRPr="0067418B">
        <w:rPr>
          <w:rFonts w:ascii="Times New Roman" w:eastAsia="宋体" w:hAnsi="Times New Roman" w:hint="eastAsia"/>
        </w:rPr>
        <w:t>1</w:t>
      </w:r>
      <w:r w:rsidRPr="0067418B">
        <w:rPr>
          <w:rFonts w:ascii="Times New Roman" w:eastAsia="宋体" w:hAnsi="Times New Roman"/>
        </w:rPr>
        <w:t>4</w:t>
      </w:r>
      <w:r w:rsidR="00920155" w:rsidRPr="0067418B">
        <w:rPr>
          <w:rFonts w:ascii="宋体" w:eastAsia="宋体" w:hAnsi="宋体" w:hint="eastAsia"/>
        </w:rPr>
        <w:t>个，占比</w:t>
      </w:r>
      <w:r w:rsidRPr="0067418B">
        <w:rPr>
          <w:rFonts w:ascii="Times New Roman" w:eastAsia="宋体" w:hAnsi="Times New Roman" w:hint="eastAsia"/>
        </w:rPr>
        <w:t>2</w:t>
      </w:r>
      <w:r w:rsidRPr="0067418B">
        <w:rPr>
          <w:rFonts w:ascii="Times New Roman" w:eastAsia="宋体" w:hAnsi="Times New Roman"/>
        </w:rPr>
        <w:t>5</w:t>
      </w:r>
      <w:r w:rsidR="00920155" w:rsidRPr="0067418B">
        <w:rPr>
          <w:rFonts w:ascii="宋体" w:eastAsia="宋体" w:hAnsi="宋体"/>
        </w:rPr>
        <w:t>.</w:t>
      </w:r>
      <w:r w:rsidRPr="0067418B">
        <w:rPr>
          <w:rFonts w:ascii="Times New Roman" w:eastAsia="宋体" w:hAnsi="Times New Roman"/>
        </w:rPr>
        <w:t>00</w:t>
      </w:r>
      <w:r w:rsidR="00920155" w:rsidRPr="0067418B">
        <w:rPr>
          <w:rFonts w:ascii="宋体" w:eastAsia="宋体" w:hAnsi="宋体"/>
        </w:rPr>
        <w:t>%</w:t>
      </w:r>
      <w:r w:rsidR="00920155" w:rsidRPr="0067418B">
        <w:rPr>
          <w:rFonts w:ascii="宋体" w:eastAsia="宋体" w:hAnsi="宋体" w:hint="eastAsia"/>
        </w:rPr>
        <w:t>，</w:t>
      </w:r>
      <w:r w:rsidR="00535DBF" w:rsidRPr="0067418B">
        <w:rPr>
          <w:rFonts w:ascii="宋体" w:eastAsia="宋体" w:hAnsi="宋体" w:hint="eastAsia"/>
        </w:rPr>
        <w:t>中医康复学专业新增</w:t>
      </w:r>
      <w:r w:rsidRPr="0067418B">
        <w:rPr>
          <w:rFonts w:ascii="Times New Roman" w:eastAsia="宋体" w:hAnsi="Times New Roman"/>
        </w:rPr>
        <w:t>9</w:t>
      </w:r>
      <w:r w:rsidR="00535DBF" w:rsidRPr="0067418B">
        <w:rPr>
          <w:rFonts w:ascii="宋体" w:eastAsia="宋体" w:hAnsi="宋体" w:hint="eastAsia"/>
        </w:rPr>
        <w:t>个，占比</w:t>
      </w:r>
      <w:r w:rsidRPr="0067418B">
        <w:rPr>
          <w:rFonts w:ascii="Times New Roman" w:eastAsia="宋体" w:hAnsi="Times New Roman" w:hint="eastAsia"/>
        </w:rPr>
        <w:t>1</w:t>
      </w:r>
      <w:r w:rsidRPr="0067418B">
        <w:rPr>
          <w:rFonts w:ascii="Times New Roman" w:eastAsia="宋体" w:hAnsi="Times New Roman"/>
        </w:rPr>
        <w:t>6</w:t>
      </w:r>
      <w:r w:rsidR="00535DBF" w:rsidRPr="0067418B">
        <w:rPr>
          <w:rFonts w:ascii="宋体" w:eastAsia="宋体" w:hAnsi="宋体"/>
        </w:rPr>
        <w:t>.</w:t>
      </w:r>
      <w:r w:rsidRPr="0067418B">
        <w:rPr>
          <w:rFonts w:ascii="Times New Roman" w:eastAsia="宋体" w:hAnsi="Times New Roman"/>
        </w:rPr>
        <w:t>07</w:t>
      </w:r>
      <w:r w:rsidR="00535DBF" w:rsidRPr="0067418B">
        <w:rPr>
          <w:rFonts w:ascii="宋体" w:eastAsia="宋体" w:hAnsi="宋体"/>
        </w:rPr>
        <w:t>%</w:t>
      </w:r>
      <w:r w:rsidR="00535DBF" w:rsidRPr="0067418B">
        <w:rPr>
          <w:rFonts w:ascii="宋体" w:eastAsia="宋体" w:hAnsi="宋体" w:hint="eastAsia"/>
        </w:rPr>
        <w:t>，听力与言语康复学、康复物理治疗专业新增均为</w:t>
      </w:r>
      <w:r w:rsidRPr="0067418B">
        <w:rPr>
          <w:rFonts w:ascii="Times New Roman" w:eastAsia="宋体" w:hAnsi="Times New Roman" w:hint="eastAsia"/>
        </w:rPr>
        <w:t>5</w:t>
      </w:r>
      <w:r w:rsidR="00535DBF" w:rsidRPr="0067418B">
        <w:rPr>
          <w:rFonts w:ascii="宋体" w:eastAsia="宋体" w:hAnsi="宋体" w:hint="eastAsia"/>
        </w:rPr>
        <w:t>个，</w:t>
      </w:r>
      <w:r w:rsidR="00253CE4" w:rsidRPr="0067418B">
        <w:rPr>
          <w:rFonts w:ascii="宋体" w:eastAsia="宋体" w:hAnsi="宋体" w:hint="eastAsia"/>
        </w:rPr>
        <w:t>占比</w:t>
      </w:r>
      <w:r w:rsidRPr="0067418B">
        <w:rPr>
          <w:rFonts w:ascii="Times New Roman" w:eastAsia="宋体" w:hAnsi="Times New Roman" w:hint="eastAsia"/>
        </w:rPr>
        <w:t>8</w:t>
      </w:r>
      <w:r w:rsidR="00253CE4" w:rsidRPr="0067418B">
        <w:rPr>
          <w:rFonts w:ascii="宋体" w:eastAsia="宋体" w:hAnsi="宋体"/>
        </w:rPr>
        <w:t>.</w:t>
      </w:r>
      <w:r w:rsidRPr="0067418B">
        <w:rPr>
          <w:rFonts w:ascii="Times New Roman" w:eastAsia="宋体" w:hAnsi="Times New Roman"/>
        </w:rPr>
        <w:t>93</w:t>
      </w:r>
      <w:r w:rsidR="00253CE4" w:rsidRPr="0067418B">
        <w:rPr>
          <w:rFonts w:ascii="宋体" w:eastAsia="宋体" w:hAnsi="宋体"/>
        </w:rPr>
        <w:t>%</w:t>
      </w:r>
      <w:r w:rsidR="00253CE4" w:rsidRPr="0067418B">
        <w:rPr>
          <w:rFonts w:ascii="宋体" w:eastAsia="宋体" w:hAnsi="宋体" w:hint="eastAsia"/>
        </w:rPr>
        <w:t>，作业治疗学、康复工程专业新增均为</w:t>
      </w:r>
      <w:r w:rsidRPr="0067418B">
        <w:rPr>
          <w:rFonts w:ascii="Times New Roman" w:eastAsia="宋体" w:hAnsi="Times New Roman" w:hint="eastAsia"/>
        </w:rPr>
        <w:t>3</w:t>
      </w:r>
      <w:r w:rsidR="00253CE4" w:rsidRPr="0067418B">
        <w:rPr>
          <w:rFonts w:ascii="宋体" w:eastAsia="宋体" w:hAnsi="宋体" w:hint="eastAsia"/>
        </w:rPr>
        <w:t>个，占比</w:t>
      </w:r>
      <w:r w:rsidRPr="0067418B">
        <w:rPr>
          <w:rFonts w:ascii="Times New Roman" w:eastAsia="宋体" w:hAnsi="Times New Roman" w:hint="eastAsia"/>
        </w:rPr>
        <w:t>5</w:t>
      </w:r>
      <w:r w:rsidR="00253CE4" w:rsidRPr="0067418B">
        <w:rPr>
          <w:rFonts w:ascii="宋体" w:eastAsia="宋体" w:hAnsi="宋体"/>
        </w:rPr>
        <w:t>.</w:t>
      </w:r>
      <w:r w:rsidRPr="0067418B">
        <w:rPr>
          <w:rFonts w:ascii="Times New Roman" w:eastAsia="宋体" w:hAnsi="Times New Roman"/>
        </w:rPr>
        <w:t>36</w:t>
      </w:r>
      <w:r w:rsidR="00253CE4" w:rsidRPr="0067418B">
        <w:rPr>
          <w:rFonts w:ascii="宋体" w:eastAsia="宋体" w:hAnsi="宋体"/>
        </w:rPr>
        <w:t>%</w:t>
      </w:r>
      <w:r w:rsidR="00253CE4" w:rsidRPr="0067418B">
        <w:rPr>
          <w:rFonts w:ascii="宋体" w:eastAsia="宋体" w:hAnsi="宋体" w:hint="eastAsia"/>
        </w:rPr>
        <w:t>。</w:t>
      </w:r>
    </w:p>
    <w:p w14:paraId="5E9C07EE" w14:textId="77777777" w:rsidR="002078F0" w:rsidRDefault="002078F0" w:rsidP="007817BB">
      <w:pPr>
        <w:spacing w:line="360" w:lineRule="exact"/>
        <w:ind w:firstLine="424"/>
        <w:jc w:val="center"/>
        <w:rPr>
          <w:rFonts w:ascii="宋体" w:eastAsia="宋体" w:hAnsi="宋体"/>
          <w:b/>
        </w:rPr>
      </w:pPr>
    </w:p>
    <w:p w14:paraId="431680EF" w14:textId="436D9939" w:rsidR="00903D9B" w:rsidRPr="002078F0" w:rsidRDefault="00903D9B" w:rsidP="007817BB">
      <w:pPr>
        <w:spacing w:line="360" w:lineRule="exact"/>
        <w:ind w:firstLine="424"/>
        <w:jc w:val="center"/>
        <w:rPr>
          <w:rFonts w:ascii="宋体" w:eastAsia="宋体" w:hAnsi="宋体"/>
          <w:bCs/>
        </w:rPr>
      </w:pPr>
      <w:r w:rsidRPr="002078F0">
        <w:rPr>
          <w:rFonts w:ascii="宋体" w:eastAsia="宋体" w:hAnsi="宋体" w:hint="eastAsia"/>
          <w:bCs/>
        </w:rPr>
        <w:t>表</w:t>
      </w:r>
      <w:r w:rsidR="0067418B" w:rsidRPr="002078F0">
        <w:rPr>
          <w:rFonts w:ascii="Times New Roman" w:eastAsia="宋体" w:hAnsi="Times New Roman"/>
          <w:bCs/>
        </w:rPr>
        <w:t>6</w:t>
      </w:r>
      <w:r w:rsidRPr="002078F0">
        <w:rPr>
          <w:rFonts w:ascii="宋体" w:eastAsia="宋体" w:hAnsi="宋体"/>
          <w:bCs/>
        </w:rPr>
        <w:t xml:space="preserve"> </w:t>
      </w:r>
      <w:r w:rsidRPr="002078F0">
        <w:rPr>
          <w:rFonts w:ascii="宋体" w:eastAsia="宋体" w:hAnsi="宋体" w:hint="eastAsia"/>
          <w:bCs/>
        </w:rPr>
        <w:t>康复相关专业</w:t>
      </w:r>
      <w:r w:rsidR="0067418B" w:rsidRPr="002078F0">
        <w:rPr>
          <w:rFonts w:ascii="Times New Roman" w:eastAsia="宋体" w:hAnsi="Times New Roman" w:hint="eastAsia"/>
          <w:bCs/>
        </w:rPr>
        <w:t>2</w:t>
      </w:r>
      <w:r w:rsidR="0067418B" w:rsidRPr="002078F0">
        <w:rPr>
          <w:rFonts w:ascii="Times New Roman" w:eastAsia="宋体" w:hAnsi="Times New Roman"/>
          <w:bCs/>
        </w:rPr>
        <w:t>020</w:t>
      </w:r>
      <w:r w:rsidRPr="002078F0">
        <w:rPr>
          <w:rFonts w:ascii="宋体" w:eastAsia="宋体" w:hAnsi="宋体"/>
          <w:bCs/>
        </w:rPr>
        <w:t>-</w:t>
      </w:r>
      <w:r w:rsidR="0067418B" w:rsidRPr="002078F0">
        <w:rPr>
          <w:rFonts w:ascii="Times New Roman" w:eastAsia="宋体" w:hAnsi="Times New Roman"/>
          <w:bCs/>
        </w:rPr>
        <w:t>2021</w:t>
      </w:r>
      <w:r w:rsidRPr="002078F0">
        <w:rPr>
          <w:rFonts w:ascii="宋体" w:eastAsia="宋体" w:hAnsi="宋体" w:hint="eastAsia"/>
          <w:bCs/>
        </w:rPr>
        <w:t>年教育部新增备案或审批类专业数量</w:t>
      </w:r>
    </w:p>
    <w:tbl>
      <w:tblPr>
        <w:tblW w:w="6693" w:type="dxa"/>
        <w:jc w:val="center"/>
        <w:tblBorders>
          <w:top w:val="single" w:sz="4" w:space="0" w:color="auto"/>
          <w:bottom w:val="single" w:sz="4" w:space="0" w:color="auto"/>
        </w:tblBorders>
        <w:tblLook w:val="04A0" w:firstRow="1" w:lastRow="0" w:firstColumn="1" w:lastColumn="0" w:noHBand="0" w:noVBand="1"/>
      </w:tblPr>
      <w:tblGrid>
        <w:gridCol w:w="4135"/>
        <w:gridCol w:w="1279"/>
        <w:gridCol w:w="1279"/>
      </w:tblGrid>
      <w:tr w:rsidR="0067418B" w:rsidRPr="0067418B" w14:paraId="1AAA7EC6" w14:textId="77777777" w:rsidTr="00903D9B">
        <w:trPr>
          <w:trHeight w:val="226"/>
          <w:jc w:val="center"/>
        </w:trPr>
        <w:tc>
          <w:tcPr>
            <w:tcW w:w="4135" w:type="dxa"/>
            <w:tcBorders>
              <w:top w:val="single" w:sz="4" w:space="0" w:color="auto"/>
              <w:bottom w:val="single" w:sz="4" w:space="0" w:color="auto"/>
            </w:tcBorders>
            <w:shd w:val="clear" w:color="auto" w:fill="auto"/>
            <w:noWrap/>
            <w:vAlign w:val="center"/>
            <w:hideMark/>
          </w:tcPr>
          <w:p w14:paraId="3B8AC031"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专业名称</w:t>
            </w:r>
          </w:p>
        </w:tc>
        <w:tc>
          <w:tcPr>
            <w:tcW w:w="1279" w:type="dxa"/>
            <w:tcBorders>
              <w:top w:val="single" w:sz="4" w:space="0" w:color="auto"/>
              <w:bottom w:val="single" w:sz="4" w:space="0" w:color="auto"/>
            </w:tcBorders>
            <w:shd w:val="clear" w:color="auto" w:fill="auto"/>
            <w:vAlign w:val="center"/>
            <w:hideMark/>
          </w:tcPr>
          <w:p w14:paraId="54FBDFBB" w14:textId="36F11189"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2020</w:t>
            </w:r>
          </w:p>
        </w:tc>
        <w:tc>
          <w:tcPr>
            <w:tcW w:w="1279" w:type="dxa"/>
            <w:tcBorders>
              <w:top w:val="single" w:sz="4" w:space="0" w:color="auto"/>
              <w:bottom w:val="single" w:sz="4" w:space="0" w:color="auto"/>
            </w:tcBorders>
            <w:shd w:val="clear" w:color="auto" w:fill="auto"/>
            <w:noWrap/>
            <w:vAlign w:val="center"/>
            <w:hideMark/>
          </w:tcPr>
          <w:p w14:paraId="5DC2F128" w14:textId="4244FE8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2021</w:t>
            </w:r>
          </w:p>
        </w:tc>
      </w:tr>
      <w:tr w:rsidR="0067418B" w:rsidRPr="0067418B" w14:paraId="7E977C58" w14:textId="77777777" w:rsidTr="00903D9B">
        <w:trPr>
          <w:trHeight w:val="226"/>
          <w:jc w:val="center"/>
        </w:trPr>
        <w:tc>
          <w:tcPr>
            <w:tcW w:w="4135" w:type="dxa"/>
            <w:tcBorders>
              <w:top w:val="single" w:sz="4" w:space="0" w:color="auto"/>
            </w:tcBorders>
            <w:shd w:val="clear" w:color="auto" w:fill="auto"/>
            <w:noWrap/>
            <w:vAlign w:val="center"/>
            <w:hideMark/>
          </w:tcPr>
          <w:p w14:paraId="19CE3358"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康复治疗学</w:t>
            </w:r>
          </w:p>
        </w:tc>
        <w:tc>
          <w:tcPr>
            <w:tcW w:w="1279" w:type="dxa"/>
            <w:tcBorders>
              <w:top w:val="single" w:sz="4" w:space="0" w:color="auto"/>
            </w:tcBorders>
            <w:shd w:val="clear" w:color="auto" w:fill="auto"/>
            <w:noWrap/>
            <w:vAlign w:val="center"/>
            <w:hideMark/>
          </w:tcPr>
          <w:p w14:paraId="16948067" w14:textId="56E86911"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9</w:t>
            </w:r>
          </w:p>
        </w:tc>
        <w:tc>
          <w:tcPr>
            <w:tcW w:w="1279" w:type="dxa"/>
            <w:tcBorders>
              <w:top w:val="single" w:sz="4" w:space="0" w:color="auto"/>
            </w:tcBorders>
            <w:shd w:val="clear" w:color="auto" w:fill="auto"/>
            <w:noWrap/>
            <w:vAlign w:val="center"/>
            <w:hideMark/>
          </w:tcPr>
          <w:p w14:paraId="5A0EA331" w14:textId="501E37E3"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8</w:t>
            </w:r>
          </w:p>
        </w:tc>
      </w:tr>
      <w:tr w:rsidR="0067418B" w:rsidRPr="0067418B" w14:paraId="690E6486" w14:textId="77777777" w:rsidTr="00903D9B">
        <w:trPr>
          <w:trHeight w:val="226"/>
          <w:jc w:val="center"/>
        </w:trPr>
        <w:tc>
          <w:tcPr>
            <w:tcW w:w="4135" w:type="dxa"/>
            <w:shd w:val="clear" w:color="auto" w:fill="auto"/>
            <w:noWrap/>
            <w:vAlign w:val="center"/>
            <w:hideMark/>
          </w:tcPr>
          <w:p w14:paraId="148A2B3E"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运动康复</w:t>
            </w:r>
          </w:p>
        </w:tc>
        <w:tc>
          <w:tcPr>
            <w:tcW w:w="1279" w:type="dxa"/>
            <w:shd w:val="clear" w:color="auto" w:fill="auto"/>
            <w:noWrap/>
            <w:vAlign w:val="center"/>
            <w:hideMark/>
          </w:tcPr>
          <w:p w14:paraId="13A992F6" w14:textId="1443C6CA"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6</w:t>
            </w:r>
          </w:p>
        </w:tc>
        <w:tc>
          <w:tcPr>
            <w:tcW w:w="1279" w:type="dxa"/>
            <w:shd w:val="clear" w:color="auto" w:fill="auto"/>
            <w:noWrap/>
            <w:vAlign w:val="center"/>
            <w:hideMark/>
          </w:tcPr>
          <w:p w14:paraId="6B77AC00" w14:textId="2E53636D"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8</w:t>
            </w:r>
          </w:p>
        </w:tc>
      </w:tr>
      <w:tr w:rsidR="0067418B" w:rsidRPr="0067418B" w14:paraId="0E6318C1" w14:textId="77777777" w:rsidTr="00903D9B">
        <w:trPr>
          <w:trHeight w:val="226"/>
          <w:jc w:val="center"/>
        </w:trPr>
        <w:tc>
          <w:tcPr>
            <w:tcW w:w="4135" w:type="dxa"/>
            <w:shd w:val="clear" w:color="auto" w:fill="auto"/>
            <w:noWrap/>
            <w:vAlign w:val="center"/>
            <w:hideMark/>
          </w:tcPr>
          <w:p w14:paraId="68335181"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听力与言语康复学</w:t>
            </w:r>
          </w:p>
        </w:tc>
        <w:tc>
          <w:tcPr>
            <w:tcW w:w="1279" w:type="dxa"/>
            <w:shd w:val="clear" w:color="auto" w:fill="auto"/>
            <w:noWrap/>
            <w:vAlign w:val="center"/>
            <w:hideMark/>
          </w:tcPr>
          <w:p w14:paraId="13CAA020" w14:textId="41B04286"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1279" w:type="dxa"/>
            <w:shd w:val="clear" w:color="auto" w:fill="auto"/>
            <w:noWrap/>
            <w:vAlign w:val="center"/>
            <w:hideMark/>
          </w:tcPr>
          <w:p w14:paraId="5F6DB26E" w14:textId="751F45FF"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4</w:t>
            </w:r>
          </w:p>
        </w:tc>
      </w:tr>
      <w:tr w:rsidR="0067418B" w:rsidRPr="0067418B" w14:paraId="6B6AC5EF" w14:textId="77777777" w:rsidTr="00903D9B">
        <w:trPr>
          <w:trHeight w:val="226"/>
          <w:jc w:val="center"/>
        </w:trPr>
        <w:tc>
          <w:tcPr>
            <w:tcW w:w="4135" w:type="dxa"/>
            <w:shd w:val="clear" w:color="auto" w:fill="auto"/>
            <w:noWrap/>
            <w:vAlign w:val="center"/>
            <w:hideMark/>
          </w:tcPr>
          <w:p w14:paraId="0AB96215"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中医康复学</w:t>
            </w:r>
          </w:p>
        </w:tc>
        <w:tc>
          <w:tcPr>
            <w:tcW w:w="1279" w:type="dxa"/>
            <w:shd w:val="clear" w:color="auto" w:fill="auto"/>
            <w:noWrap/>
            <w:vAlign w:val="center"/>
            <w:hideMark/>
          </w:tcPr>
          <w:p w14:paraId="04F47B6D" w14:textId="04BA5EB9"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3</w:t>
            </w:r>
          </w:p>
        </w:tc>
        <w:tc>
          <w:tcPr>
            <w:tcW w:w="1279" w:type="dxa"/>
            <w:shd w:val="clear" w:color="auto" w:fill="auto"/>
            <w:noWrap/>
            <w:vAlign w:val="center"/>
            <w:hideMark/>
          </w:tcPr>
          <w:p w14:paraId="322FB620" w14:textId="0A541130"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6</w:t>
            </w:r>
          </w:p>
        </w:tc>
      </w:tr>
      <w:tr w:rsidR="0067418B" w:rsidRPr="0067418B" w14:paraId="6287D0C9" w14:textId="77777777" w:rsidTr="0045550A">
        <w:trPr>
          <w:trHeight w:val="68"/>
          <w:jc w:val="center"/>
        </w:trPr>
        <w:tc>
          <w:tcPr>
            <w:tcW w:w="4135" w:type="dxa"/>
            <w:shd w:val="clear" w:color="auto" w:fill="auto"/>
            <w:noWrap/>
            <w:vAlign w:val="center"/>
            <w:hideMark/>
          </w:tcPr>
          <w:p w14:paraId="7A3859A2"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康复物理治疗</w:t>
            </w:r>
          </w:p>
        </w:tc>
        <w:tc>
          <w:tcPr>
            <w:tcW w:w="1279" w:type="dxa"/>
            <w:shd w:val="clear" w:color="auto" w:fill="auto"/>
            <w:noWrap/>
            <w:vAlign w:val="center"/>
            <w:hideMark/>
          </w:tcPr>
          <w:p w14:paraId="5ED386C6" w14:textId="6A588112"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3</w:t>
            </w:r>
          </w:p>
        </w:tc>
        <w:tc>
          <w:tcPr>
            <w:tcW w:w="1279" w:type="dxa"/>
            <w:shd w:val="clear" w:color="auto" w:fill="auto"/>
            <w:noWrap/>
            <w:vAlign w:val="center"/>
            <w:hideMark/>
          </w:tcPr>
          <w:p w14:paraId="73E63B8F" w14:textId="583B6904"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r>
      <w:tr w:rsidR="0067418B" w:rsidRPr="0067418B" w14:paraId="5C885D0F" w14:textId="77777777" w:rsidTr="00903D9B">
        <w:trPr>
          <w:trHeight w:val="226"/>
          <w:jc w:val="center"/>
        </w:trPr>
        <w:tc>
          <w:tcPr>
            <w:tcW w:w="4135" w:type="dxa"/>
            <w:shd w:val="clear" w:color="auto" w:fill="auto"/>
            <w:noWrap/>
            <w:vAlign w:val="center"/>
            <w:hideMark/>
          </w:tcPr>
          <w:p w14:paraId="0F61A855"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康复作业治疗</w:t>
            </w:r>
          </w:p>
        </w:tc>
        <w:tc>
          <w:tcPr>
            <w:tcW w:w="1279" w:type="dxa"/>
            <w:shd w:val="clear" w:color="auto" w:fill="auto"/>
            <w:noWrap/>
            <w:vAlign w:val="center"/>
            <w:hideMark/>
          </w:tcPr>
          <w:p w14:paraId="30837B47" w14:textId="6842C666"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1279" w:type="dxa"/>
            <w:shd w:val="clear" w:color="auto" w:fill="auto"/>
            <w:noWrap/>
            <w:vAlign w:val="center"/>
            <w:hideMark/>
          </w:tcPr>
          <w:p w14:paraId="3F1D27B0" w14:textId="4D1B75E2"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r>
    </w:tbl>
    <w:p w14:paraId="65CB42CD" w14:textId="77777777" w:rsidR="002078F0" w:rsidRDefault="002078F0" w:rsidP="007817BB">
      <w:pPr>
        <w:spacing w:line="360" w:lineRule="exact"/>
        <w:ind w:firstLineChars="200" w:firstLine="420"/>
        <w:jc w:val="left"/>
        <w:rPr>
          <w:rFonts w:ascii="宋体" w:eastAsia="宋体" w:hAnsi="宋体"/>
        </w:rPr>
      </w:pPr>
    </w:p>
    <w:p w14:paraId="3B3FF6E2" w14:textId="22E928B4" w:rsidR="003C6B90" w:rsidRPr="0067418B" w:rsidRDefault="00253CE4" w:rsidP="007817BB">
      <w:pPr>
        <w:spacing w:line="360" w:lineRule="exact"/>
        <w:ind w:firstLineChars="200" w:firstLine="420"/>
        <w:jc w:val="left"/>
        <w:rPr>
          <w:rFonts w:ascii="宋体" w:eastAsia="宋体" w:hAnsi="宋体"/>
        </w:rPr>
      </w:pPr>
      <w:r w:rsidRPr="0067418B">
        <w:rPr>
          <w:rFonts w:ascii="宋体" w:eastAsia="宋体" w:hAnsi="宋体" w:hint="eastAsia"/>
        </w:rPr>
        <w:t>近两年</w:t>
      </w:r>
      <w:r w:rsidR="00CE4709" w:rsidRPr="0067418B">
        <w:rPr>
          <w:rFonts w:ascii="宋体" w:eastAsia="宋体" w:hAnsi="宋体" w:hint="eastAsia"/>
        </w:rPr>
        <w:t>新增备案或审批康复相关专业的院校主要为医药类院校和综合类院校，其中医药类院校新增专业数占总数的</w:t>
      </w:r>
      <w:r w:rsidR="0067418B" w:rsidRPr="0067418B">
        <w:rPr>
          <w:rFonts w:ascii="Times New Roman" w:eastAsia="宋体" w:hAnsi="Times New Roman" w:hint="eastAsia"/>
        </w:rPr>
        <w:t>5</w:t>
      </w:r>
      <w:r w:rsidR="0067418B" w:rsidRPr="0067418B">
        <w:rPr>
          <w:rFonts w:ascii="Times New Roman" w:eastAsia="宋体" w:hAnsi="Times New Roman"/>
        </w:rPr>
        <w:t>1</w:t>
      </w:r>
      <w:r w:rsidR="00CE4709" w:rsidRPr="0067418B">
        <w:rPr>
          <w:rFonts w:ascii="宋体" w:eastAsia="宋体" w:hAnsi="宋体"/>
        </w:rPr>
        <w:t>.</w:t>
      </w:r>
      <w:r w:rsidR="0067418B" w:rsidRPr="0067418B">
        <w:rPr>
          <w:rFonts w:ascii="Times New Roman" w:eastAsia="宋体" w:hAnsi="Times New Roman"/>
        </w:rPr>
        <w:t>79</w:t>
      </w:r>
      <w:r w:rsidR="00CE4709" w:rsidRPr="0067418B">
        <w:rPr>
          <w:rFonts w:ascii="宋体" w:eastAsia="宋体" w:hAnsi="宋体"/>
        </w:rPr>
        <w:t>%</w:t>
      </w:r>
      <w:r w:rsidR="00CE4709" w:rsidRPr="0067418B">
        <w:rPr>
          <w:rFonts w:ascii="宋体" w:eastAsia="宋体" w:hAnsi="宋体" w:hint="eastAsia"/>
        </w:rPr>
        <w:t>，综合类院校新增专业数占比</w:t>
      </w:r>
      <w:r w:rsidR="0067418B" w:rsidRPr="0067418B">
        <w:rPr>
          <w:rFonts w:ascii="Times New Roman" w:eastAsia="宋体" w:hAnsi="Times New Roman" w:hint="eastAsia"/>
        </w:rPr>
        <w:t>3</w:t>
      </w:r>
      <w:r w:rsidR="0067418B" w:rsidRPr="0067418B">
        <w:rPr>
          <w:rFonts w:ascii="Times New Roman" w:eastAsia="宋体" w:hAnsi="Times New Roman"/>
        </w:rPr>
        <w:t>2</w:t>
      </w:r>
      <w:r w:rsidR="00CE4709" w:rsidRPr="0067418B">
        <w:rPr>
          <w:rFonts w:ascii="宋体" w:eastAsia="宋体" w:hAnsi="宋体"/>
        </w:rPr>
        <w:t>.</w:t>
      </w:r>
      <w:r w:rsidR="0067418B" w:rsidRPr="0067418B">
        <w:rPr>
          <w:rFonts w:ascii="Times New Roman" w:eastAsia="宋体" w:hAnsi="Times New Roman"/>
        </w:rPr>
        <w:t>14</w:t>
      </w:r>
      <w:r w:rsidR="00CE4709" w:rsidRPr="0067418B">
        <w:rPr>
          <w:rFonts w:ascii="宋体" w:eastAsia="宋体" w:hAnsi="宋体" w:hint="eastAsia"/>
        </w:rPr>
        <w:t>%，体育类、师范类、理工类、财经类、艺术类院校</w:t>
      </w:r>
      <w:r w:rsidR="00A93E90" w:rsidRPr="0067418B">
        <w:rPr>
          <w:rFonts w:ascii="宋体" w:eastAsia="宋体" w:hAnsi="宋体" w:hint="eastAsia"/>
        </w:rPr>
        <w:t>中新增设康复相关专业</w:t>
      </w:r>
      <w:r w:rsidR="007426FB" w:rsidRPr="0067418B">
        <w:rPr>
          <w:rFonts w:ascii="宋体" w:eastAsia="宋体" w:hAnsi="宋体" w:hint="eastAsia"/>
        </w:rPr>
        <w:t>数量</w:t>
      </w:r>
      <w:r w:rsidR="00A93E90" w:rsidRPr="0067418B">
        <w:rPr>
          <w:rFonts w:ascii="宋体" w:eastAsia="宋体" w:hAnsi="宋体" w:hint="eastAsia"/>
        </w:rPr>
        <w:t>在</w:t>
      </w:r>
      <w:r w:rsidR="0067418B" w:rsidRPr="0067418B">
        <w:rPr>
          <w:rFonts w:ascii="Times New Roman" w:eastAsia="宋体" w:hAnsi="Times New Roman" w:hint="eastAsia"/>
        </w:rPr>
        <w:t>1</w:t>
      </w:r>
      <w:r w:rsidR="00A93E90" w:rsidRPr="0067418B">
        <w:rPr>
          <w:rFonts w:ascii="宋体" w:eastAsia="宋体" w:hAnsi="宋体"/>
        </w:rPr>
        <w:t>-</w:t>
      </w:r>
      <w:r w:rsidR="0067418B" w:rsidRPr="0067418B">
        <w:rPr>
          <w:rFonts w:ascii="Times New Roman" w:eastAsia="宋体" w:hAnsi="Times New Roman"/>
        </w:rPr>
        <w:t>3</w:t>
      </w:r>
      <w:r w:rsidR="007426FB" w:rsidRPr="0067418B">
        <w:rPr>
          <w:rFonts w:ascii="宋体" w:eastAsia="宋体" w:hAnsi="宋体" w:hint="eastAsia"/>
        </w:rPr>
        <w:t>个</w:t>
      </w:r>
      <w:r w:rsidR="00A93E90" w:rsidRPr="0067418B">
        <w:rPr>
          <w:rFonts w:ascii="宋体" w:eastAsia="宋体" w:hAnsi="宋体" w:hint="eastAsia"/>
        </w:rPr>
        <w:t>之间</w:t>
      </w:r>
      <w:r w:rsidR="00CE4709" w:rsidRPr="0067418B">
        <w:rPr>
          <w:rFonts w:ascii="宋体" w:eastAsia="宋体" w:hAnsi="宋体" w:hint="eastAsia"/>
        </w:rPr>
        <w:t>。</w:t>
      </w:r>
    </w:p>
    <w:p w14:paraId="2F33E4D8" w14:textId="77777777" w:rsidR="002078F0" w:rsidRDefault="002078F0" w:rsidP="007817BB">
      <w:pPr>
        <w:spacing w:line="360" w:lineRule="exact"/>
        <w:jc w:val="center"/>
        <w:rPr>
          <w:rFonts w:ascii="宋体" w:eastAsia="宋体" w:hAnsi="宋体"/>
          <w:b/>
        </w:rPr>
      </w:pPr>
    </w:p>
    <w:p w14:paraId="765F984F" w14:textId="41CEA244" w:rsidR="00A53644" w:rsidRPr="002078F0" w:rsidRDefault="003C6B90" w:rsidP="007817BB">
      <w:pPr>
        <w:spacing w:line="360" w:lineRule="exact"/>
        <w:jc w:val="center"/>
        <w:rPr>
          <w:rFonts w:ascii="宋体" w:eastAsia="宋体" w:hAnsi="宋体"/>
          <w:bCs/>
        </w:rPr>
      </w:pPr>
      <w:r w:rsidRPr="002078F0">
        <w:rPr>
          <w:rFonts w:ascii="宋体" w:eastAsia="宋体" w:hAnsi="宋体" w:hint="eastAsia"/>
          <w:bCs/>
        </w:rPr>
        <w:t>表</w:t>
      </w:r>
      <w:r w:rsidR="0067418B" w:rsidRPr="002078F0">
        <w:rPr>
          <w:rFonts w:ascii="Times New Roman" w:eastAsia="宋体" w:hAnsi="Times New Roman"/>
          <w:bCs/>
        </w:rPr>
        <w:t>7</w:t>
      </w:r>
      <w:r w:rsidR="00190BFF" w:rsidRPr="002078F0">
        <w:rPr>
          <w:rFonts w:ascii="宋体" w:eastAsia="宋体" w:hAnsi="宋体"/>
          <w:bCs/>
        </w:rPr>
        <w:t xml:space="preserve"> </w:t>
      </w:r>
      <w:r w:rsidR="0067418B" w:rsidRPr="002078F0">
        <w:rPr>
          <w:rFonts w:ascii="Times New Roman" w:eastAsia="宋体" w:hAnsi="Times New Roman"/>
          <w:bCs/>
        </w:rPr>
        <w:t>2020</w:t>
      </w:r>
      <w:r w:rsidRPr="002078F0">
        <w:rPr>
          <w:rFonts w:ascii="宋体" w:eastAsia="宋体" w:hAnsi="宋体" w:hint="eastAsia"/>
          <w:bCs/>
        </w:rPr>
        <w:t>年至</w:t>
      </w:r>
      <w:r w:rsidR="0067418B" w:rsidRPr="002078F0">
        <w:rPr>
          <w:rFonts w:ascii="Times New Roman" w:eastAsia="宋体" w:hAnsi="Times New Roman" w:hint="eastAsia"/>
          <w:bCs/>
        </w:rPr>
        <w:t>2</w:t>
      </w:r>
      <w:r w:rsidR="0067418B" w:rsidRPr="002078F0">
        <w:rPr>
          <w:rFonts w:ascii="Times New Roman" w:eastAsia="宋体" w:hAnsi="Times New Roman"/>
          <w:bCs/>
        </w:rPr>
        <w:t>021</w:t>
      </w:r>
      <w:r w:rsidRPr="002078F0">
        <w:rPr>
          <w:rFonts w:ascii="宋体" w:eastAsia="宋体" w:hAnsi="宋体" w:hint="eastAsia"/>
          <w:bCs/>
        </w:rPr>
        <w:t>年各类型院校新增备案或审批类专业数量</w:t>
      </w:r>
    </w:p>
    <w:tbl>
      <w:tblPr>
        <w:tblW w:w="7994" w:type="dxa"/>
        <w:tblBorders>
          <w:top w:val="single" w:sz="4" w:space="0" w:color="auto"/>
          <w:bottom w:val="single" w:sz="4" w:space="0" w:color="auto"/>
        </w:tblBorders>
        <w:tblLook w:val="04A0" w:firstRow="1" w:lastRow="0" w:firstColumn="1" w:lastColumn="0" w:noHBand="0" w:noVBand="1"/>
      </w:tblPr>
      <w:tblGrid>
        <w:gridCol w:w="2128"/>
        <w:gridCol w:w="838"/>
        <w:gridCol w:w="838"/>
        <w:gridCol w:w="838"/>
        <w:gridCol w:w="838"/>
        <w:gridCol w:w="838"/>
        <w:gridCol w:w="838"/>
        <w:gridCol w:w="838"/>
      </w:tblGrid>
      <w:tr w:rsidR="0067418B" w:rsidRPr="0067418B" w14:paraId="036B54EB" w14:textId="77777777" w:rsidTr="00903D9B">
        <w:trPr>
          <w:trHeight w:val="283"/>
        </w:trPr>
        <w:tc>
          <w:tcPr>
            <w:tcW w:w="2128" w:type="dxa"/>
            <w:tcBorders>
              <w:top w:val="single" w:sz="4" w:space="0" w:color="auto"/>
              <w:bottom w:val="single" w:sz="4" w:space="0" w:color="auto"/>
            </w:tcBorders>
            <w:shd w:val="clear" w:color="auto" w:fill="auto"/>
            <w:noWrap/>
            <w:vAlign w:val="bottom"/>
            <w:hideMark/>
          </w:tcPr>
          <w:p w14:paraId="388191E8"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专业名称</w:t>
            </w:r>
          </w:p>
        </w:tc>
        <w:tc>
          <w:tcPr>
            <w:tcW w:w="838" w:type="dxa"/>
            <w:tcBorders>
              <w:top w:val="single" w:sz="4" w:space="0" w:color="auto"/>
              <w:bottom w:val="single" w:sz="4" w:space="0" w:color="auto"/>
            </w:tcBorders>
            <w:shd w:val="clear" w:color="auto" w:fill="auto"/>
            <w:noWrap/>
            <w:vAlign w:val="center"/>
            <w:hideMark/>
          </w:tcPr>
          <w:p w14:paraId="5DC73A56"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综合</w:t>
            </w:r>
          </w:p>
        </w:tc>
        <w:tc>
          <w:tcPr>
            <w:tcW w:w="838" w:type="dxa"/>
            <w:tcBorders>
              <w:top w:val="single" w:sz="4" w:space="0" w:color="auto"/>
              <w:bottom w:val="single" w:sz="4" w:space="0" w:color="auto"/>
            </w:tcBorders>
            <w:shd w:val="clear" w:color="auto" w:fill="auto"/>
            <w:noWrap/>
            <w:vAlign w:val="center"/>
            <w:hideMark/>
          </w:tcPr>
          <w:p w14:paraId="3F15D2E7"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kern w:val="0"/>
                <w:sz w:val="20"/>
                <w:szCs w:val="20"/>
              </w:rPr>
              <w:t>体育</w:t>
            </w:r>
          </w:p>
        </w:tc>
        <w:tc>
          <w:tcPr>
            <w:tcW w:w="838" w:type="dxa"/>
            <w:tcBorders>
              <w:top w:val="single" w:sz="4" w:space="0" w:color="auto"/>
              <w:bottom w:val="single" w:sz="4" w:space="0" w:color="auto"/>
            </w:tcBorders>
            <w:shd w:val="clear" w:color="auto" w:fill="auto"/>
            <w:noWrap/>
            <w:vAlign w:val="center"/>
            <w:hideMark/>
          </w:tcPr>
          <w:p w14:paraId="4348C3B5"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医药</w:t>
            </w:r>
          </w:p>
        </w:tc>
        <w:tc>
          <w:tcPr>
            <w:tcW w:w="838" w:type="dxa"/>
            <w:tcBorders>
              <w:top w:val="single" w:sz="4" w:space="0" w:color="auto"/>
              <w:bottom w:val="single" w:sz="4" w:space="0" w:color="auto"/>
            </w:tcBorders>
            <w:shd w:val="clear" w:color="auto" w:fill="auto"/>
            <w:noWrap/>
            <w:vAlign w:val="center"/>
            <w:hideMark/>
          </w:tcPr>
          <w:p w14:paraId="5988BDC9"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hint="eastAsia"/>
                <w:kern w:val="0"/>
                <w:sz w:val="20"/>
                <w:szCs w:val="20"/>
              </w:rPr>
              <w:t>师范</w:t>
            </w:r>
          </w:p>
        </w:tc>
        <w:tc>
          <w:tcPr>
            <w:tcW w:w="838" w:type="dxa"/>
            <w:tcBorders>
              <w:top w:val="single" w:sz="4" w:space="0" w:color="auto"/>
              <w:bottom w:val="single" w:sz="4" w:space="0" w:color="auto"/>
            </w:tcBorders>
            <w:shd w:val="clear" w:color="auto" w:fill="auto"/>
            <w:noWrap/>
            <w:vAlign w:val="center"/>
            <w:hideMark/>
          </w:tcPr>
          <w:p w14:paraId="6DE5A959"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kern w:val="0"/>
                <w:sz w:val="20"/>
                <w:szCs w:val="20"/>
              </w:rPr>
              <w:t>理工</w:t>
            </w:r>
          </w:p>
        </w:tc>
        <w:tc>
          <w:tcPr>
            <w:tcW w:w="838" w:type="dxa"/>
            <w:tcBorders>
              <w:top w:val="single" w:sz="4" w:space="0" w:color="auto"/>
              <w:bottom w:val="single" w:sz="4" w:space="0" w:color="auto"/>
            </w:tcBorders>
            <w:shd w:val="clear" w:color="auto" w:fill="auto"/>
            <w:noWrap/>
            <w:vAlign w:val="center"/>
            <w:hideMark/>
          </w:tcPr>
          <w:p w14:paraId="1E9EB9AA"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kern w:val="0"/>
                <w:sz w:val="20"/>
                <w:szCs w:val="20"/>
              </w:rPr>
              <w:t>财经</w:t>
            </w:r>
          </w:p>
        </w:tc>
        <w:tc>
          <w:tcPr>
            <w:tcW w:w="838" w:type="dxa"/>
            <w:tcBorders>
              <w:top w:val="single" w:sz="4" w:space="0" w:color="auto"/>
              <w:bottom w:val="single" w:sz="4" w:space="0" w:color="auto"/>
            </w:tcBorders>
            <w:shd w:val="clear" w:color="auto" w:fill="auto"/>
            <w:noWrap/>
            <w:vAlign w:val="center"/>
            <w:hideMark/>
          </w:tcPr>
          <w:p w14:paraId="4A456BD3" w14:textId="77777777" w:rsidR="00903D9B" w:rsidRPr="0067418B" w:rsidRDefault="00903D9B" w:rsidP="007817BB">
            <w:pPr>
              <w:widowControl/>
              <w:spacing w:line="360" w:lineRule="exact"/>
              <w:jc w:val="center"/>
              <w:rPr>
                <w:rFonts w:ascii="宋体" w:eastAsia="宋体" w:hAnsi="宋体" w:cs="宋体"/>
                <w:kern w:val="0"/>
                <w:sz w:val="20"/>
                <w:szCs w:val="20"/>
              </w:rPr>
            </w:pPr>
            <w:r w:rsidRPr="0067418B">
              <w:rPr>
                <w:rFonts w:ascii="宋体" w:eastAsia="宋体" w:hAnsi="宋体" w:cs="宋体"/>
                <w:kern w:val="0"/>
                <w:sz w:val="20"/>
                <w:szCs w:val="20"/>
              </w:rPr>
              <w:t>艺术</w:t>
            </w:r>
          </w:p>
        </w:tc>
      </w:tr>
      <w:tr w:rsidR="0067418B" w:rsidRPr="0067418B" w14:paraId="031A99F3" w14:textId="77777777" w:rsidTr="00903D9B">
        <w:trPr>
          <w:trHeight w:val="283"/>
        </w:trPr>
        <w:tc>
          <w:tcPr>
            <w:tcW w:w="2128" w:type="dxa"/>
            <w:tcBorders>
              <w:top w:val="single" w:sz="4" w:space="0" w:color="auto"/>
            </w:tcBorders>
            <w:shd w:val="clear" w:color="auto" w:fill="auto"/>
            <w:noWrap/>
            <w:vAlign w:val="bottom"/>
            <w:hideMark/>
          </w:tcPr>
          <w:p w14:paraId="47A56AA7"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康复物理治疗</w:t>
            </w:r>
          </w:p>
        </w:tc>
        <w:tc>
          <w:tcPr>
            <w:tcW w:w="838" w:type="dxa"/>
            <w:tcBorders>
              <w:top w:val="single" w:sz="4" w:space="0" w:color="auto"/>
            </w:tcBorders>
            <w:shd w:val="clear" w:color="auto" w:fill="auto"/>
            <w:noWrap/>
            <w:vAlign w:val="center"/>
            <w:hideMark/>
          </w:tcPr>
          <w:p w14:paraId="2FF953BF" w14:textId="3A3F75FE"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838" w:type="dxa"/>
            <w:tcBorders>
              <w:top w:val="single" w:sz="4" w:space="0" w:color="auto"/>
            </w:tcBorders>
            <w:shd w:val="clear" w:color="auto" w:fill="auto"/>
            <w:noWrap/>
            <w:vAlign w:val="center"/>
            <w:hideMark/>
          </w:tcPr>
          <w:p w14:paraId="0B0EA061" w14:textId="699D1EEE"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1</w:t>
            </w:r>
          </w:p>
        </w:tc>
        <w:tc>
          <w:tcPr>
            <w:tcW w:w="838" w:type="dxa"/>
            <w:tcBorders>
              <w:top w:val="single" w:sz="4" w:space="0" w:color="auto"/>
            </w:tcBorders>
            <w:shd w:val="clear" w:color="auto" w:fill="auto"/>
            <w:noWrap/>
            <w:vAlign w:val="bottom"/>
            <w:hideMark/>
          </w:tcPr>
          <w:p w14:paraId="4B2B627C" w14:textId="212A1C95"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3</w:t>
            </w:r>
          </w:p>
        </w:tc>
        <w:tc>
          <w:tcPr>
            <w:tcW w:w="838" w:type="dxa"/>
            <w:tcBorders>
              <w:top w:val="single" w:sz="4" w:space="0" w:color="auto"/>
            </w:tcBorders>
            <w:shd w:val="clear" w:color="auto" w:fill="auto"/>
            <w:noWrap/>
            <w:vAlign w:val="center"/>
            <w:hideMark/>
          </w:tcPr>
          <w:p w14:paraId="5A6E0031" w14:textId="77777777" w:rsidR="00903D9B" w:rsidRPr="0067418B" w:rsidRDefault="00903D9B" w:rsidP="007817BB">
            <w:pPr>
              <w:widowControl/>
              <w:spacing w:line="360" w:lineRule="exact"/>
              <w:jc w:val="right"/>
              <w:rPr>
                <w:rFonts w:ascii="宋体" w:eastAsia="宋体" w:hAnsi="宋体" w:cs="宋体"/>
                <w:kern w:val="0"/>
                <w:sz w:val="20"/>
                <w:szCs w:val="20"/>
              </w:rPr>
            </w:pPr>
          </w:p>
        </w:tc>
        <w:tc>
          <w:tcPr>
            <w:tcW w:w="838" w:type="dxa"/>
            <w:tcBorders>
              <w:top w:val="single" w:sz="4" w:space="0" w:color="auto"/>
            </w:tcBorders>
            <w:shd w:val="clear" w:color="auto" w:fill="auto"/>
            <w:noWrap/>
            <w:vAlign w:val="center"/>
            <w:hideMark/>
          </w:tcPr>
          <w:p w14:paraId="490A4D23"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tcBorders>
              <w:top w:val="single" w:sz="4" w:space="0" w:color="auto"/>
            </w:tcBorders>
            <w:shd w:val="clear" w:color="auto" w:fill="auto"/>
            <w:noWrap/>
            <w:vAlign w:val="center"/>
            <w:hideMark/>
          </w:tcPr>
          <w:p w14:paraId="2B3E22CA"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tcBorders>
              <w:top w:val="single" w:sz="4" w:space="0" w:color="auto"/>
            </w:tcBorders>
            <w:shd w:val="clear" w:color="auto" w:fill="auto"/>
            <w:noWrap/>
            <w:vAlign w:val="center"/>
            <w:hideMark/>
          </w:tcPr>
          <w:p w14:paraId="09C96884" w14:textId="77777777" w:rsidR="00903D9B" w:rsidRPr="0067418B" w:rsidRDefault="00903D9B" w:rsidP="007817BB">
            <w:pPr>
              <w:widowControl/>
              <w:spacing w:line="360" w:lineRule="exact"/>
              <w:jc w:val="center"/>
              <w:rPr>
                <w:rFonts w:ascii="宋体" w:eastAsia="宋体" w:hAnsi="宋体" w:cs="宋体"/>
                <w:kern w:val="0"/>
                <w:sz w:val="20"/>
                <w:szCs w:val="20"/>
              </w:rPr>
            </w:pPr>
          </w:p>
        </w:tc>
      </w:tr>
      <w:tr w:rsidR="0067418B" w:rsidRPr="0067418B" w14:paraId="088DD8DB" w14:textId="77777777" w:rsidTr="00903D9B">
        <w:trPr>
          <w:trHeight w:val="283"/>
        </w:trPr>
        <w:tc>
          <w:tcPr>
            <w:tcW w:w="2128" w:type="dxa"/>
            <w:shd w:val="clear" w:color="auto" w:fill="auto"/>
            <w:noWrap/>
            <w:vAlign w:val="bottom"/>
            <w:hideMark/>
          </w:tcPr>
          <w:p w14:paraId="2E90C2A4"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运动康复</w:t>
            </w:r>
          </w:p>
        </w:tc>
        <w:tc>
          <w:tcPr>
            <w:tcW w:w="838" w:type="dxa"/>
            <w:shd w:val="clear" w:color="auto" w:fill="auto"/>
            <w:noWrap/>
            <w:vAlign w:val="center"/>
            <w:hideMark/>
          </w:tcPr>
          <w:p w14:paraId="0287CC60" w14:textId="2F3B5DA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5</w:t>
            </w:r>
          </w:p>
        </w:tc>
        <w:tc>
          <w:tcPr>
            <w:tcW w:w="838" w:type="dxa"/>
            <w:shd w:val="clear" w:color="auto" w:fill="auto"/>
            <w:noWrap/>
            <w:vAlign w:val="center"/>
            <w:hideMark/>
          </w:tcPr>
          <w:p w14:paraId="2EB82B3C" w14:textId="02C6591B"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1</w:t>
            </w:r>
          </w:p>
        </w:tc>
        <w:tc>
          <w:tcPr>
            <w:tcW w:w="838" w:type="dxa"/>
            <w:shd w:val="clear" w:color="auto" w:fill="auto"/>
            <w:noWrap/>
            <w:vAlign w:val="center"/>
            <w:hideMark/>
          </w:tcPr>
          <w:p w14:paraId="6A5F64A7" w14:textId="62483ED4"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5</w:t>
            </w:r>
          </w:p>
        </w:tc>
        <w:tc>
          <w:tcPr>
            <w:tcW w:w="838" w:type="dxa"/>
            <w:shd w:val="clear" w:color="auto" w:fill="auto"/>
            <w:noWrap/>
            <w:vAlign w:val="center"/>
            <w:hideMark/>
          </w:tcPr>
          <w:p w14:paraId="68A552ED"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296B3C65"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11F8B08E" w14:textId="639C950A"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2</w:t>
            </w:r>
          </w:p>
        </w:tc>
        <w:tc>
          <w:tcPr>
            <w:tcW w:w="838" w:type="dxa"/>
            <w:shd w:val="clear" w:color="auto" w:fill="auto"/>
            <w:noWrap/>
            <w:vAlign w:val="center"/>
            <w:hideMark/>
          </w:tcPr>
          <w:p w14:paraId="0C9A0477" w14:textId="71488292"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1</w:t>
            </w:r>
          </w:p>
        </w:tc>
      </w:tr>
      <w:tr w:rsidR="0067418B" w:rsidRPr="0067418B" w14:paraId="37DB80B6" w14:textId="77777777" w:rsidTr="00903D9B">
        <w:trPr>
          <w:trHeight w:val="283"/>
        </w:trPr>
        <w:tc>
          <w:tcPr>
            <w:tcW w:w="2128" w:type="dxa"/>
            <w:shd w:val="clear" w:color="auto" w:fill="auto"/>
            <w:noWrap/>
            <w:vAlign w:val="bottom"/>
            <w:hideMark/>
          </w:tcPr>
          <w:p w14:paraId="44C4EC1A"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康复治疗学</w:t>
            </w:r>
          </w:p>
        </w:tc>
        <w:tc>
          <w:tcPr>
            <w:tcW w:w="838" w:type="dxa"/>
            <w:shd w:val="clear" w:color="auto" w:fill="auto"/>
            <w:noWrap/>
            <w:vAlign w:val="center"/>
            <w:hideMark/>
          </w:tcPr>
          <w:p w14:paraId="51A2712B" w14:textId="19A5E701"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10</w:t>
            </w:r>
          </w:p>
        </w:tc>
        <w:tc>
          <w:tcPr>
            <w:tcW w:w="838" w:type="dxa"/>
            <w:shd w:val="clear" w:color="auto" w:fill="auto"/>
            <w:noWrap/>
            <w:vAlign w:val="center"/>
            <w:hideMark/>
          </w:tcPr>
          <w:p w14:paraId="5FDC62A6"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24C166F4" w14:textId="1E9472A8"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4</w:t>
            </w:r>
          </w:p>
        </w:tc>
        <w:tc>
          <w:tcPr>
            <w:tcW w:w="838" w:type="dxa"/>
            <w:shd w:val="clear" w:color="auto" w:fill="auto"/>
            <w:noWrap/>
            <w:vAlign w:val="center"/>
            <w:hideMark/>
          </w:tcPr>
          <w:p w14:paraId="2A9760A7" w14:textId="4F56D83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1</w:t>
            </w:r>
          </w:p>
        </w:tc>
        <w:tc>
          <w:tcPr>
            <w:tcW w:w="838" w:type="dxa"/>
            <w:shd w:val="clear" w:color="auto" w:fill="auto"/>
            <w:noWrap/>
            <w:vAlign w:val="center"/>
            <w:hideMark/>
          </w:tcPr>
          <w:p w14:paraId="0C63C17C" w14:textId="26068485"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838" w:type="dxa"/>
            <w:shd w:val="clear" w:color="auto" w:fill="auto"/>
            <w:noWrap/>
            <w:vAlign w:val="center"/>
            <w:hideMark/>
          </w:tcPr>
          <w:p w14:paraId="6A026B37" w14:textId="786E5105"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1</w:t>
            </w:r>
          </w:p>
        </w:tc>
        <w:tc>
          <w:tcPr>
            <w:tcW w:w="838" w:type="dxa"/>
            <w:shd w:val="clear" w:color="auto" w:fill="auto"/>
            <w:noWrap/>
            <w:vAlign w:val="center"/>
            <w:hideMark/>
          </w:tcPr>
          <w:p w14:paraId="79D80D85" w14:textId="77777777" w:rsidR="00903D9B" w:rsidRPr="0067418B" w:rsidRDefault="00903D9B" w:rsidP="007817BB">
            <w:pPr>
              <w:widowControl/>
              <w:spacing w:line="360" w:lineRule="exact"/>
              <w:jc w:val="center"/>
              <w:rPr>
                <w:rFonts w:ascii="宋体" w:eastAsia="宋体" w:hAnsi="宋体" w:cs="宋体"/>
                <w:kern w:val="0"/>
                <w:sz w:val="20"/>
                <w:szCs w:val="20"/>
              </w:rPr>
            </w:pPr>
          </w:p>
        </w:tc>
      </w:tr>
      <w:tr w:rsidR="0067418B" w:rsidRPr="0067418B" w14:paraId="579960CA" w14:textId="77777777" w:rsidTr="00903D9B">
        <w:trPr>
          <w:trHeight w:val="283"/>
        </w:trPr>
        <w:tc>
          <w:tcPr>
            <w:tcW w:w="2128" w:type="dxa"/>
            <w:shd w:val="clear" w:color="auto" w:fill="auto"/>
            <w:noWrap/>
            <w:vAlign w:val="bottom"/>
            <w:hideMark/>
          </w:tcPr>
          <w:p w14:paraId="7AE59829"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听力与言语康复学</w:t>
            </w:r>
          </w:p>
        </w:tc>
        <w:tc>
          <w:tcPr>
            <w:tcW w:w="838" w:type="dxa"/>
            <w:shd w:val="clear" w:color="auto" w:fill="auto"/>
            <w:noWrap/>
            <w:vAlign w:val="center"/>
            <w:hideMark/>
          </w:tcPr>
          <w:p w14:paraId="550B5920" w14:textId="6A97B7BC"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1</w:t>
            </w:r>
          </w:p>
        </w:tc>
        <w:tc>
          <w:tcPr>
            <w:tcW w:w="838" w:type="dxa"/>
            <w:shd w:val="clear" w:color="auto" w:fill="auto"/>
            <w:noWrap/>
            <w:vAlign w:val="center"/>
            <w:hideMark/>
          </w:tcPr>
          <w:p w14:paraId="2F6700C2"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1D94EE0B" w14:textId="2EE2D023"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3</w:t>
            </w:r>
          </w:p>
        </w:tc>
        <w:tc>
          <w:tcPr>
            <w:tcW w:w="838" w:type="dxa"/>
            <w:shd w:val="clear" w:color="auto" w:fill="auto"/>
            <w:noWrap/>
            <w:vAlign w:val="center"/>
            <w:hideMark/>
          </w:tcPr>
          <w:p w14:paraId="757CCE1F" w14:textId="4E757219"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kern w:val="0"/>
                <w:sz w:val="20"/>
                <w:szCs w:val="20"/>
              </w:rPr>
              <w:t>1</w:t>
            </w:r>
          </w:p>
        </w:tc>
        <w:tc>
          <w:tcPr>
            <w:tcW w:w="838" w:type="dxa"/>
            <w:shd w:val="clear" w:color="auto" w:fill="auto"/>
            <w:noWrap/>
            <w:vAlign w:val="center"/>
            <w:hideMark/>
          </w:tcPr>
          <w:p w14:paraId="4FFC68F5"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215355D9"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15112D51" w14:textId="77777777" w:rsidR="00903D9B" w:rsidRPr="0067418B" w:rsidRDefault="00903D9B" w:rsidP="007817BB">
            <w:pPr>
              <w:widowControl/>
              <w:spacing w:line="360" w:lineRule="exact"/>
              <w:jc w:val="center"/>
              <w:rPr>
                <w:rFonts w:ascii="宋体" w:eastAsia="宋体" w:hAnsi="宋体" w:cs="宋体"/>
                <w:kern w:val="0"/>
                <w:sz w:val="20"/>
                <w:szCs w:val="20"/>
              </w:rPr>
            </w:pPr>
          </w:p>
        </w:tc>
      </w:tr>
      <w:tr w:rsidR="0067418B" w:rsidRPr="0067418B" w14:paraId="39A45A45" w14:textId="77777777" w:rsidTr="00903D9B">
        <w:trPr>
          <w:trHeight w:val="320"/>
        </w:trPr>
        <w:tc>
          <w:tcPr>
            <w:tcW w:w="2128" w:type="dxa"/>
            <w:shd w:val="clear" w:color="auto" w:fill="auto"/>
            <w:noWrap/>
            <w:vAlign w:val="bottom"/>
            <w:hideMark/>
          </w:tcPr>
          <w:p w14:paraId="32230F08"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中医康复学</w:t>
            </w:r>
          </w:p>
        </w:tc>
        <w:tc>
          <w:tcPr>
            <w:tcW w:w="838" w:type="dxa"/>
            <w:shd w:val="clear" w:color="auto" w:fill="auto"/>
            <w:noWrap/>
            <w:vAlign w:val="center"/>
            <w:hideMark/>
          </w:tcPr>
          <w:p w14:paraId="06048418"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764C4C8E"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6821DA7F" w14:textId="65D2BC0F"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9</w:t>
            </w:r>
          </w:p>
        </w:tc>
        <w:tc>
          <w:tcPr>
            <w:tcW w:w="838" w:type="dxa"/>
            <w:shd w:val="clear" w:color="auto" w:fill="auto"/>
            <w:noWrap/>
            <w:vAlign w:val="center"/>
            <w:hideMark/>
          </w:tcPr>
          <w:p w14:paraId="75C81E2A"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193A1DE8"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659A0F71"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center"/>
            <w:hideMark/>
          </w:tcPr>
          <w:p w14:paraId="624F4ACC" w14:textId="77777777" w:rsidR="00903D9B" w:rsidRPr="0067418B" w:rsidRDefault="00903D9B" w:rsidP="007817BB">
            <w:pPr>
              <w:widowControl/>
              <w:spacing w:line="360" w:lineRule="exact"/>
              <w:jc w:val="center"/>
              <w:rPr>
                <w:rFonts w:ascii="宋体" w:eastAsia="宋体" w:hAnsi="宋体" w:cs="宋体"/>
                <w:kern w:val="0"/>
                <w:sz w:val="20"/>
                <w:szCs w:val="20"/>
              </w:rPr>
            </w:pPr>
          </w:p>
        </w:tc>
      </w:tr>
      <w:tr w:rsidR="0067418B" w:rsidRPr="0067418B" w14:paraId="4D3E910F" w14:textId="77777777" w:rsidTr="00903D9B">
        <w:trPr>
          <w:trHeight w:val="296"/>
        </w:trPr>
        <w:tc>
          <w:tcPr>
            <w:tcW w:w="2128" w:type="dxa"/>
            <w:shd w:val="clear" w:color="auto" w:fill="auto"/>
            <w:noWrap/>
            <w:vAlign w:val="bottom"/>
            <w:hideMark/>
          </w:tcPr>
          <w:p w14:paraId="7127D976"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康复作业治疗</w:t>
            </w:r>
          </w:p>
        </w:tc>
        <w:tc>
          <w:tcPr>
            <w:tcW w:w="838" w:type="dxa"/>
            <w:shd w:val="clear" w:color="auto" w:fill="auto"/>
            <w:noWrap/>
            <w:vAlign w:val="bottom"/>
            <w:hideMark/>
          </w:tcPr>
          <w:p w14:paraId="20CE8040"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bottom"/>
            <w:hideMark/>
          </w:tcPr>
          <w:p w14:paraId="2D1ADECF"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bottom"/>
            <w:hideMark/>
          </w:tcPr>
          <w:p w14:paraId="7AE27094" w14:textId="11C23A17"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3</w:t>
            </w:r>
          </w:p>
        </w:tc>
        <w:tc>
          <w:tcPr>
            <w:tcW w:w="838" w:type="dxa"/>
            <w:shd w:val="clear" w:color="auto" w:fill="auto"/>
            <w:noWrap/>
            <w:vAlign w:val="bottom"/>
            <w:hideMark/>
          </w:tcPr>
          <w:p w14:paraId="5C05E59C"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bottom"/>
            <w:hideMark/>
          </w:tcPr>
          <w:p w14:paraId="694677A6"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bottom"/>
            <w:hideMark/>
          </w:tcPr>
          <w:p w14:paraId="4F68FD4F"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bottom"/>
            <w:hideMark/>
          </w:tcPr>
          <w:p w14:paraId="09CAB005" w14:textId="77777777" w:rsidR="00903D9B" w:rsidRPr="0067418B" w:rsidRDefault="00903D9B" w:rsidP="007817BB">
            <w:pPr>
              <w:widowControl/>
              <w:spacing w:line="360" w:lineRule="exact"/>
              <w:jc w:val="center"/>
              <w:rPr>
                <w:rFonts w:ascii="宋体" w:eastAsia="宋体" w:hAnsi="宋体" w:cs="宋体"/>
                <w:kern w:val="0"/>
                <w:sz w:val="20"/>
                <w:szCs w:val="20"/>
              </w:rPr>
            </w:pPr>
          </w:p>
        </w:tc>
      </w:tr>
      <w:tr w:rsidR="0067418B" w:rsidRPr="0067418B" w14:paraId="283E6EE5" w14:textId="77777777" w:rsidTr="00903D9B">
        <w:trPr>
          <w:trHeight w:val="283"/>
        </w:trPr>
        <w:tc>
          <w:tcPr>
            <w:tcW w:w="2128" w:type="dxa"/>
            <w:shd w:val="clear" w:color="auto" w:fill="auto"/>
            <w:noWrap/>
            <w:vAlign w:val="bottom"/>
            <w:hideMark/>
          </w:tcPr>
          <w:p w14:paraId="744FD9B1"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康复工程</w:t>
            </w:r>
          </w:p>
        </w:tc>
        <w:tc>
          <w:tcPr>
            <w:tcW w:w="838" w:type="dxa"/>
            <w:shd w:val="clear" w:color="auto" w:fill="auto"/>
            <w:noWrap/>
            <w:vAlign w:val="bottom"/>
            <w:hideMark/>
          </w:tcPr>
          <w:p w14:paraId="365F550F" w14:textId="46023411"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838" w:type="dxa"/>
            <w:shd w:val="clear" w:color="auto" w:fill="auto"/>
            <w:noWrap/>
            <w:vAlign w:val="bottom"/>
            <w:hideMark/>
          </w:tcPr>
          <w:p w14:paraId="024F00BC"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bottom"/>
            <w:hideMark/>
          </w:tcPr>
          <w:p w14:paraId="2BDBEF6F" w14:textId="0CED3514"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838" w:type="dxa"/>
            <w:shd w:val="clear" w:color="auto" w:fill="auto"/>
            <w:noWrap/>
            <w:vAlign w:val="bottom"/>
            <w:hideMark/>
          </w:tcPr>
          <w:p w14:paraId="2F7D4593"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bottom"/>
            <w:hideMark/>
          </w:tcPr>
          <w:p w14:paraId="73E2F77C"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bottom"/>
            <w:hideMark/>
          </w:tcPr>
          <w:p w14:paraId="653D3D24" w14:textId="77777777" w:rsidR="00903D9B" w:rsidRPr="0067418B" w:rsidRDefault="00903D9B" w:rsidP="007817BB">
            <w:pPr>
              <w:widowControl/>
              <w:spacing w:line="360" w:lineRule="exact"/>
              <w:jc w:val="center"/>
              <w:rPr>
                <w:rFonts w:ascii="宋体" w:eastAsia="宋体" w:hAnsi="宋体" w:cs="宋体"/>
                <w:kern w:val="0"/>
                <w:sz w:val="20"/>
                <w:szCs w:val="20"/>
              </w:rPr>
            </w:pPr>
          </w:p>
        </w:tc>
        <w:tc>
          <w:tcPr>
            <w:tcW w:w="838" w:type="dxa"/>
            <w:shd w:val="clear" w:color="auto" w:fill="auto"/>
            <w:noWrap/>
            <w:vAlign w:val="bottom"/>
            <w:hideMark/>
          </w:tcPr>
          <w:p w14:paraId="795F79E6" w14:textId="77777777" w:rsidR="00903D9B" w:rsidRPr="0067418B" w:rsidRDefault="00903D9B" w:rsidP="007817BB">
            <w:pPr>
              <w:widowControl/>
              <w:spacing w:line="360" w:lineRule="exact"/>
              <w:jc w:val="center"/>
              <w:rPr>
                <w:rFonts w:ascii="宋体" w:eastAsia="宋体" w:hAnsi="宋体" w:cs="宋体"/>
                <w:kern w:val="0"/>
                <w:sz w:val="20"/>
                <w:szCs w:val="20"/>
              </w:rPr>
            </w:pPr>
          </w:p>
        </w:tc>
      </w:tr>
      <w:tr w:rsidR="0067418B" w:rsidRPr="0067418B" w14:paraId="5CB02B71" w14:textId="77777777" w:rsidTr="00903D9B">
        <w:trPr>
          <w:trHeight w:val="296"/>
        </w:trPr>
        <w:tc>
          <w:tcPr>
            <w:tcW w:w="2128" w:type="dxa"/>
            <w:shd w:val="clear" w:color="auto" w:fill="auto"/>
            <w:noWrap/>
            <w:vAlign w:val="bottom"/>
            <w:hideMark/>
          </w:tcPr>
          <w:p w14:paraId="7E311783" w14:textId="77777777" w:rsidR="00903D9B" w:rsidRPr="0067418B" w:rsidRDefault="00903D9B" w:rsidP="007817BB">
            <w:pPr>
              <w:widowControl/>
              <w:spacing w:line="360" w:lineRule="exact"/>
              <w:jc w:val="left"/>
              <w:rPr>
                <w:rFonts w:ascii="宋体" w:eastAsia="宋体" w:hAnsi="宋体" w:cs="宋体"/>
                <w:kern w:val="0"/>
                <w:sz w:val="20"/>
                <w:szCs w:val="20"/>
              </w:rPr>
            </w:pPr>
            <w:r w:rsidRPr="0067418B">
              <w:rPr>
                <w:rFonts w:ascii="宋体" w:eastAsia="宋体" w:hAnsi="宋体" w:cs="宋体" w:hint="eastAsia"/>
                <w:kern w:val="0"/>
                <w:sz w:val="20"/>
                <w:szCs w:val="20"/>
              </w:rPr>
              <w:t>合计</w:t>
            </w:r>
          </w:p>
        </w:tc>
        <w:tc>
          <w:tcPr>
            <w:tcW w:w="838" w:type="dxa"/>
            <w:shd w:val="clear" w:color="auto" w:fill="auto"/>
            <w:noWrap/>
            <w:vAlign w:val="bottom"/>
            <w:hideMark/>
          </w:tcPr>
          <w:p w14:paraId="3C5FFD81" w14:textId="123C56A9"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18</w:t>
            </w:r>
          </w:p>
        </w:tc>
        <w:tc>
          <w:tcPr>
            <w:tcW w:w="838" w:type="dxa"/>
            <w:shd w:val="clear" w:color="auto" w:fill="auto"/>
            <w:noWrap/>
            <w:vAlign w:val="bottom"/>
            <w:hideMark/>
          </w:tcPr>
          <w:p w14:paraId="498D184D" w14:textId="170741EC"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838" w:type="dxa"/>
            <w:shd w:val="clear" w:color="auto" w:fill="auto"/>
            <w:noWrap/>
            <w:vAlign w:val="bottom"/>
            <w:hideMark/>
          </w:tcPr>
          <w:p w14:paraId="44EA2507" w14:textId="7C4E8E3A"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29</w:t>
            </w:r>
          </w:p>
        </w:tc>
        <w:tc>
          <w:tcPr>
            <w:tcW w:w="838" w:type="dxa"/>
            <w:shd w:val="clear" w:color="auto" w:fill="auto"/>
            <w:noWrap/>
            <w:vAlign w:val="bottom"/>
            <w:hideMark/>
          </w:tcPr>
          <w:p w14:paraId="659B5C53" w14:textId="73B302EB"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2</w:t>
            </w:r>
          </w:p>
        </w:tc>
        <w:tc>
          <w:tcPr>
            <w:tcW w:w="838" w:type="dxa"/>
            <w:shd w:val="clear" w:color="auto" w:fill="auto"/>
            <w:noWrap/>
            <w:vAlign w:val="bottom"/>
            <w:hideMark/>
          </w:tcPr>
          <w:p w14:paraId="1431D3BE" w14:textId="7270190D"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c>
          <w:tcPr>
            <w:tcW w:w="838" w:type="dxa"/>
            <w:shd w:val="clear" w:color="auto" w:fill="auto"/>
            <w:noWrap/>
            <w:vAlign w:val="bottom"/>
            <w:hideMark/>
          </w:tcPr>
          <w:p w14:paraId="5694CF9A" w14:textId="75604F71"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3</w:t>
            </w:r>
          </w:p>
        </w:tc>
        <w:tc>
          <w:tcPr>
            <w:tcW w:w="838" w:type="dxa"/>
            <w:shd w:val="clear" w:color="auto" w:fill="auto"/>
            <w:noWrap/>
            <w:vAlign w:val="bottom"/>
            <w:hideMark/>
          </w:tcPr>
          <w:p w14:paraId="25ED2DE6" w14:textId="66A4B33A" w:rsidR="00903D9B" w:rsidRPr="0067418B" w:rsidRDefault="0067418B" w:rsidP="007817BB">
            <w:pPr>
              <w:widowControl/>
              <w:spacing w:line="360" w:lineRule="exact"/>
              <w:jc w:val="center"/>
              <w:rPr>
                <w:rFonts w:ascii="宋体" w:eastAsia="宋体" w:hAnsi="宋体" w:cs="宋体"/>
                <w:kern w:val="0"/>
                <w:sz w:val="20"/>
                <w:szCs w:val="20"/>
              </w:rPr>
            </w:pPr>
            <w:r w:rsidRPr="0067418B">
              <w:rPr>
                <w:rFonts w:ascii="Times New Roman" w:eastAsia="宋体" w:hAnsi="Times New Roman" w:cs="宋体" w:hint="eastAsia"/>
                <w:kern w:val="0"/>
                <w:sz w:val="20"/>
                <w:szCs w:val="20"/>
              </w:rPr>
              <w:t>1</w:t>
            </w:r>
          </w:p>
        </w:tc>
      </w:tr>
    </w:tbl>
    <w:p w14:paraId="43DE9815" w14:textId="0F5D800B" w:rsidR="00276A54" w:rsidRPr="0067418B" w:rsidRDefault="0067418B" w:rsidP="007817BB">
      <w:pPr>
        <w:widowControl/>
        <w:spacing w:line="360" w:lineRule="exact"/>
        <w:ind w:firstLineChars="200" w:firstLine="420"/>
        <w:jc w:val="left"/>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012</w:t>
      </w:r>
      <w:r w:rsidR="009E4607" w:rsidRPr="0067418B">
        <w:rPr>
          <w:rFonts w:ascii="宋体" w:eastAsia="宋体" w:hAnsi="宋体" w:hint="eastAsia"/>
        </w:rPr>
        <w:t>年《普通高等学校本科专业目录》颁布后，康复相关专业新增备案获审批数量有较大增幅，根据</w:t>
      </w:r>
      <w:r w:rsidRPr="0067418B">
        <w:rPr>
          <w:rFonts w:ascii="Times New Roman" w:eastAsia="宋体" w:hAnsi="Times New Roman" w:hint="eastAsia"/>
        </w:rPr>
        <w:t>2</w:t>
      </w:r>
      <w:r w:rsidRPr="0067418B">
        <w:rPr>
          <w:rFonts w:ascii="Times New Roman" w:eastAsia="宋体" w:hAnsi="Times New Roman"/>
        </w:rPr>
        <w:t>012</w:t>
      </w:r>
      <w:r w:rsidR="00957401" w:rsidRPr="0067418B">
        <w:rPr>
          <w:rFonts w:ascii="宋体" w:eastAsia="宋体" w:hAnsi="宋体"/>
        </w:rPr>
        <w:t>-</w:t>
      </w:r>
      <w:r w:rsidRPr="0067418B">
        <w:rPr>
          <w:rFonts w:ascii="Times New Roman" w:eastAsia="宋体" w:hAnsi="Times New Roman"/>
        </w:rPr>
        <w:t>2021</w:t>
      </w:r>
      <w:r w:rsidR="009E4607" w:rsidRPr="0067418B">
        <w:rPr>
          <w:rFonts w:ascii="宋体" w:eastAsia="宋体" w:hAnsi="宋体" w:hint="eastAsia"/>
        </w:rPr>
        <w:t>年间教育部公布的本科专业撤销专业名单中可见，近十年间申请撤销康复相关专业的院校</w:t>
      </w:r>
      <w:r w:rsidR="00416B85" w:rsidRPr="0067418B">
        <w:rPr>
          <w:rFonts w:ascii="宋体" w:eastAsia="宋体" w:hAnsi="宋体" w:hint="eastAsia"/>
        </w:rPr>
        <w:t>有</w:t>
      </w:r>
      <w:r w:rsidRPr="0067418B">
        <w:rPr>
          <w:rFonts w:ascii="Times New Roman" w:eastAsia="宋体" w:hAnsi="Times New Roman"/>
        </w:rPr>
        <w:t>4</w:t>
      </w:r>
      <w:r w:rsidR="00416B85" w:rsidRPr="0067418B">
        <w:rPr>
          <w:rFonts w:ascii="宋体" w:eastAsia="宋体" w:hAnsi="宋体" w:hint="eastAsia"/>
        </w:rPr>
        <w:t>所</w:t>
      </w:r>
      <w:r w:rsidR="00513810" w:rsidRPr="0067418B">
        <w:rPr>
          <w:rFonts w:ascii="宋体" w:eastAsia="宋体" w:hAnsi="宋体" w:hint="eastAsia"/>
        </w:rPr>
        <w:t>，</w:t>
      </w:r>
      <w:r w:rsidR="00276A54" w:rsidRPr="0067418B">
        <w:rPr>
          <w:rFonts w:ascii="宋体" w:eastAsia="宋体" w:hAnsi="宋体" w:hint="eastAsia"/>
        </w:rPr>
        <w:t>即</w:t>
      </w:r>
      <w:r w:rsidRPr="0067418B">
        <w:rPr>
          <w:rFonts w:ascii="Times New Roman" w:eastAsia="宋体" w:hAnsi="Times New Roman" w:hint="eastAsia"/>
        </w:rPr>
        <w:t>2</w:t>
      </w:r>
      <w:r w:rsidRPr="0067418B">
        <w:rPr>
          <w:rFonts w:ascii="Times New Roman" w:eastAsia="宋体" w:hAnsi="Times New Roman"/>
        </w:rPr>
        <w:t>019</w:t>
      </w:r>
      <w:r w:rsidR="009E4607" w:rsidRPr="0067418B">
        <w:rPr>
          <w:rFonts w:ascii="宋体" w:eastAsia="宋体" w:hAnsi="宋体" w:hint="eastAsia"/>
        </w:rPr>
        <w:t>年楚雄师范学院申请撤销运动康复专业</w:t>
      </w:r>
      <w:r w:rsidR="00276A54" w:rsidRPr="0067418B">
        <w:rPr>
          <w:rFonts w:ascii="宋体" w:eastAsia="宋体" w:hAnsi="宋体" w:hint="eastAsia"/>
        </w:rPr>
        <w:t>、</w:t>
      </w:r>
      <w:r w:rsidRPr="0067418B">
        <w:rPr>
          <w:rFonts w:ascii="Times New Roman" w:eastAsia="宋体" w:hAnsi="Times New Roman" w:hint="eastAsia"/>
        </w:rPr>
        <w:t>2</w:t>
      </w:r>
      <w:r w:rsidRPr="0067418B">
        <w:rPr>
          <w:rFonts w:ascii="Times New Roman" w:eastAsia="宋体" w:hAnsi="Times New Roman"/>
        </w:rPr>
        <w:t>020</w:t>
      </w:r>
      <w:r w:rsidR="009E4607" w:rsidRPr="0067418B">
        <w:rPr>
          <w:rFonts w:ascii="宋体" w:eastAsia="宋体" w:hAnsi="宋体" w:hint="eastAsia"/>
        </w:rPr>
        <w:t>年云南中医药大学申请撤销运动康复专业</w:t>
      </w:r>
      <w:r w:rsidR="00276A54" w:rsidRPr="0067418B">
        <w:rPr>
          <w:rFonts w:ascii="宋体" w:eastAsia="宋体" w:hAnsi="宋体" w:hint="eastAsia"/>
        </w:rPr>
        <w:t>、</w:t>
      </w:r>
      <w:r w:rsidRPr="0067418B">
        <w:rPr>
          <w:rFonts w:ascii="Times New Roman" w:eastAsia="宋体" w:hAnsi="Times New Roman" w:hint="eastAsia"/>
        </w:rPr>
        <w:t>2</w:t>
      </w:r>
      <w:r w:rsidRPr="0067418B">
        <w:rPr>
          <w:rFonts w:ascii="Times New Roman" w:eastAsia="宋体" w:hAnsi="Times New Roman"/>
        </w:rPr>
        <w:t>021</w:t>
      </w:r>
      <w:r w:rsidR="009E4607" w:rsidRPr="0067418B">
        <w:rPr>
          <w:rFonts w:ascii="宋体" w:eastAsia="宋体" w:hAnsi="宋体" w:hint="eastAsia"/>
        </w:rPr>
        <w:t>年天津医科大学申请撤销运动康复专业</w:t>
      </w:r>
      <w:r w:rsidR="00276A54" w:rsidRPr="0067418B">
        <w:rPr>
          <w:rFonts w:ascii="宋体" w:eastAsia="宋体" w:hAnsi="宋体" w:hint="eastAsia"/>
        </w:rPr>
        <w:t>和</w:t>
      </w:r>
      <w:r w:rsidR="009E4607" w:rsidRPr="0067418B">
        <w:rPr>
          <w:rFonts w:ascii="宋体" w:eastAsia="宋体" w:hAnsi="宋体" w:hint="eastAsia"/>
        </w:rPr>
        <w:lastRenderedPageBreak/>
        <w:t>佛山科学技术学院申请撤销康复治疗学专业。</w:t>
      </w:r>
      <w:r w:rsidRPr="0067418B">
        <w:rPr>
          <w:rFonts w:ascii="Times New Roman" w:eastAsia="宋体" w:hAnsi="Times New Roman" w:hint="eastAsia"/>
        </w:rPr>
        <w:t>2</w:t>
      </w:r>
      <w:r w:rsidRPr="0067418B">
        <w:rPr>
          <w:rFonts w:ascii="Times New Roman" w:eastAsia="宋体" w:hAnsi="Times New Roman"/>
        </w:rPr>
        <w:t>012</w:t>
      </w:r>
      <w:r w:rsidR="00957401" w:rsidRPr="0067418B">
        <w:rPr>
          <w:rFonts w:ascii="宋体" w:eastAsia="宋体" w:hAnsi="宋体"/>
        </w:rPr>
        <w:t>-</w:t>
      </w:r>
      <w:r w:rsidRPr="0067418B">
        <w:rPr>
          <w:rFonts w:ascii="Times New Roman" w:eastAsia="宋体" w:hAnsi="Times New Roman"/>
        </w:rPr>
        <w:t>2021</w:t>
      </w:r>
      <w:r w:rsidR="009E4607" w:rsidRPr="0067418B">
        <w:rPr>
          <w:rFonts w:ascii="宋体" w:eastAsia="宋体" w:hAnsi="宋体" w:hint="eastAsia"/>
        </w:rPr>
        <w:t>年间，</w:t>
      </w:r>
      <w:r w:rsidR="00416B85" w:rsidRPr="0067418B">
        <w:rPr>
          <w:rFonts w:ascii="宋体" w:eastAsia="宋体" w:hAnsi="宋体" w:hint="eastAsia"/>
        </w:rPr>
        <w:t>设置有</w:t>
      </w:r>
      <w:r w:rsidR="009E4607" w:rsidRPr="0067418B">
        <w:rPr>
          <w:rFonts w:ascii="宋体" w:eastAsia="宋体" w:hAnsi="宋体" w:hint="eastAsia"/>
        </w:rPr>
        <w:t>医学学科门类</w:t>
      </w:r>
      <w:r w:rsidR="00416B85" w:rsidRPr="0067418B">
        <w:rPr>
          <w:rFonts w:ascii="宋体" w:eastAsia="宋体" w:hAnsi="宋体" w:hint="eastAsia"/>
        </w:rPr>
        <w:t>的院校申请撤销专业的</w:t>
      </w:r>
      <w:r w:rsidR="00513810" w:rsidRPr="0067418B">
        <w:rPr>
          <w:rFonts w:ascii="宋体" w:eastAsia="宋体" w:hAnsi="宋体" w:hint="eastAsia"/>
        </w:rPr>
        <w:t>共</w:t>
      </w:r>
      <w:r w:rsidRPr="0067418B">
        <w:rPr>
          <w:rFonts w:ascii="Times New Roman" w:eastAsia="宋体" w:hAnsi="Times New Roman" w:hint="eastAsia"/>
        </w:rPr>
        <w:t>3</w:t>
      </w:r>
      <w:r w:rsidRPr="0067418B">
        <w:rPr>
          <w:rFonts w:ascii="Times New Roman" w:eastAsia="宋体" w:hAnsi="Times New Roman"/>
        </w:rPr>
        <w:t>9</w:t>
      </w:r>
      <w:r w:rsidR="009E4607" w:rsidRPr="0067418B">
        <w:rPr>
          <w:rFonts w:ascii="宋体" w:eastAsia="宋体" w:hAnsi="宋体" w:hint="eastAsia"/>
        </w:rPr>
        <w:t>个，</w:t>
      </w:r>
      <w:r w:rsidR="00513810" w:rsidRPr="0067418B">
        <w:rPr>
          <w:rFonts w:ascii="宋体" w:eastAsia="宋体" w:hAnsi="宋体" w:hint="eastAsia"/>
        </w:rPr>
        <w:t>其中</w:t>
      </w:r>
      <w:r w:rsidR="009E4607" w:rsidRPr="0067418B">
        <w:rPr>
          <w:rFonts w:ascii="宋体" w:eastAsia="宋体" w:hAnsi="宋体" w:hint="eastAsia"/>
        </w:rPr>
        <w:t>临床医学专业</w:t>
      </w:r>
      <w:r w:rsidR="00416B85" w:rsidRPr="0067418B">
        <w:rPr>
          <w:rFonts w:ascii="宋体" w:eastAsia="宋体" w:hAnsi="宋体" w:hint="eastAsia"/>
        </w:rPr>
        <w:t>点</w:t>
      </w:r>
      <w:r w:rsidR="009E4607" w:rsidRPr="0067418B">
        <w:rPr>
          <w:rFonts w:ascii="宋体" w:eastAsia="宋体" w:hAnsi="宋体" w:hint="eastAsia"/>
        </w:rPr>
        <w:t>撤销</w:t>
      </w:r>
      <w:r w:rsidRPr="0067418B">
        <w:rPr>
          <w:rFonts w:ascii="Times New Roman" w:eastAsia="宋体" w:hAnsi="Times New Roman" w:hint="eastAsia"/>
        </w:rPr>
        <w:t>6</w:t>
      </w:r>
      <w:r w:rsidR="009E4607" w:rsidRPr="0067418B">
        <w:rPr>
          <w:rFonts w:ascii="宋体" w:eastAsia="宋体" w:hAnsi="宋体" w:hint="eastAsia"/>
        </w:rPr>
        <w:t>个，医学实验技术</w:t>
      </w:r>
      <w:r w:rsidR="00416B85" w:rsidRPr="0067418B">
        <w:rPr>
          <w:rFonts w:ascii="宋体" w:eastAsia="宋体" w:hAnsi="宋体" w:hint="eastAsia"/>
        </w:rPr>
        <w:t>专业点</w:t>
      </w:r>
      <w:r w:rsidR="009E4607" w:rsidRPr="0067418B">
        <w:rPr>
          <w:rFonts w:ascii="宋体" w:eastAsia="宋体" w:hAnsi="宋体" w:hint="eastAsia"/>
        </w:rPr>
        <w:t>撤销</w:t>
      </w:r>
      <w:r w:rsidRPr="0067418B">
        <w:rPr>
          <w:rFonts w:ascii="Times New Roman" w:eastAsia="宋体" w:hAnsi="Times New Roman"/>
        </w:rPr>
        <w:t>5</w:t>
      </w:r>
      <w:r w:rsidR="009E4607" w:rsidRPr="0067418B">
        <w:rPr>
          <w:rFonts w:ascii="宋体" w:eastAsia="宋体" w:hAnsi="宋体" w:hint="eastAsia"/>
        </w:rPr>
        <w:t>个。</w:t>
      </w:r>
    </w:p>
    <w:p w14:paraId="102DBAC3" w14:textId="3C7F8B34" w:rsidR="009E4607" w:rsidRDefault="00276A54" w:rsidP="007817BB">
      <w:pPr>
        <w:widowControl/>
        <w:spacing w:line="360" w:lineRule="exact"/>
        <w:ind w:firstLineChars="200" w:firstLine="420"/>
        <w:jc w:val="left"/>
        <w:rPr>
          <w:rFonts w:ascii="宋体" w:eastAsia="宋体" w:hAnsi="宋体"/>
        </w:rPr>
      </w:pPr>
      <w:r w:rsidRPr="0067418B">
        <w:rPr>
          <w:rFonts w:ascii="宋体" w:eastAsia="宋体" w:hAnsi="宋体"/>
        </w:rPr>
        <w:t>值得注意的是，</w:t>
      </w:r>
      <w:r w:rsidR="00B06321" w:rsidRPr="0067418B">
        <w:rPr>
          <w:rFonts w:ascii="宋体" w:eastAsia="宋体" w:hAnsi="宋体" w:hint="eastAsia"/>
        </w:rPr>
        <w:t>专业新增备案或审批情况并不意味着专业未来将获得招生计划，多数院校于专业新增备案或审批次年招生，有部分院校受制于各方面原因未能如期招生，也有部分专业已停止招生。</w:t>
      </w:r>
    </w:p>
    <w:p w14:paraId="040C0E87" w14:textId="77777777" w:rsidR="002078F0" w:rsidRPr="0067418B" w:rsidRDefault="002078F0" w:rsidP="007817BB">
      <w:pPr>
        <w:widowControl/>
        <w:spacing w:line="360" w:lineRule="exact"/>
        <w:ind w:firstLineChars="200" w:firstLine="420"/>
        <w:jc w:val="left"/>
        <w:rPr>
          <w:rFonts w:ascii="宋体" w:eastAsia="宋体" w:hAnsi="宋体"/>
        </w:rPr>
      </w:pPr>
    </w:p>
    <w:p w14:paraId="16B0B0D5" w14:textId="09C8905E" w:rsidR="00917143" w:rsidRPr="0067418B" w:rsidRDefault="00917143" w:rsidP="007817BB">
      <w:pPr>
        <w:spacing w:line="360" w:lineRule="exact"/>
        <w:ind w:firstLineChars="200" w:firstLine="422"/>
        <w:jc w:val="center"/>
        <w:rPr>
          <w:rFonts w:ascii="宋体" w:eastAsia="宋体" w:hAnsi="宋体"/>
          <w:b/>
          <w:bCs/>
        </w:rPr>
      </w:pPr>
      <w:r w:rsidRPr="0067418B">
        <w:rPr>
          <w:rFonts w:ascii="宋体" w:eastAsia="宋体" w:hAnsi="宋体" w:hint="eastAsia"/>
          <w:b/>
          <w:bCs/>
        </w:rPr>
        <w:t>三、高</w:t>
      </w:r>
      <w:r w:rsidR="00276A54" w:rsidRPr="0067418B">
        <w:rPr>
          <w:rFonts w:ascii="宋体" w:eastAsia="宋体" w:hAnsi="宋体" w:hint="eastAsia"/>
          <w:b/>
          <w:bCs/>
        </w:rPr>
        <w:t>等</w:t>
      </w:r>
      <w:r w:rsidRPr="0067418B">
        <w:rPr>
          <w:rFonts w:ascii="宋体" w:eastAsia="宋体" w:hAnsi="宋体" w:hint="eastAsia"/>
          <w:b/>
          <w:bCs/>
        </w:rPr>
        <w:t>院校康复相关专业的设置与布点分析</w:t>
      </w:r>
    </w:p>
    <w:p w14:paraId="1677CBFA" w14:textId="7B658444" w:rsidR="008B54C3" w:rsidRPr="0067418B" w:rsidRDefault="008B54C3" w:rsidP="007817BB">
      <w:pPr>
        <w:spacing w:line="360" w:lineRule="exact"/>
        <w:ind w:firstLineChars="200" w:firstLine="422"/>
        <w:rPr>
          <w:rFonts w:ascii="宋体" w:eastAsia="宋体" w:hAnsi="宋体"/>
          <w:b/>
        </w:rPr>
      </w:pPr>
      <w:r w:rsidRPr="0067418B">
        <w:rPr>
          <w:rFonts w:ascii="宋体" w:eastAsia="宋体" w:hAnsi="宋体" w:hint="eastAsia"/>
          <w:b/>
        </w:rPr>
        <w:t>（一）康复治疗学专业的设置与布点</w:t>
      </w:r>
    </w:p>
    <w:p w14:paraId="137C8AA9" w14:textId="2F21FC6B" w:rsidR="00917143" w:rsidRPr="0067418B" w:rsidRDefault="0067418B" w:rsidP="007817BB">
      <w:pPr>
        <w:spacing w:line="360" w:lineRule="exact"/>
        <w:ind w:firstLineChars="200" w:firstLine="420"/>
        <w:rPr>
          <w:rFonts w:ascii="宋体" w:eastAsia="宋体" w:hAnsi="宋体"/>
        </w:rPr>
      </w:pPr>
      <w:r w:rsidRPr="0067418B">
        <w:rPr>
          <w:rFonts w:ascii="Times New Roman" w:eastAsia="宋体" w:hAnsi="Times New Roman"/>
        </w:rPr>
        <w:t>1998</w:t>
      </w:r>
      <w:r w:rsidR="00917143" w:rsidRPr="0067418B">
        <w:rPr>
          <w:rFonts w:ascii="宋体" w:eastAsia="宋体" w:hAnsi="宋体" w:hint="eastAsia"/>
        </w:rPr>
        <w:t>年教育部颁布《普通高等学校本科专业目录》</w:t>
      </w:r>
      <w:r w:rsidR="00FC102E" w:rsidRPr="00FC102E">
        <w:rPr>
          <w:rFonts w:ascii="Times New Roman" w:eastAsia="宋体" w:hAnsi="Times New Roman" w:hint="eastAsia"/>
          <w:vertAlign w:val="superscript"/>
        </w:rPr>
        <w:t>[</w:t>
      </w:r>
      <w:r w:rsidRPr="0067418B">
        <w:rPr>
          <w:rFonts w:ascii="Times New Roman" w:eastAsia="宋体" w:hAnsi="Times New Roman"/>
          <w:vertAlign w:val="superscript"/>
        </w:rPr>
        <w:t>6</w:t>
      </w:r>
      <w:r w:rsidR="00FC102E" w:rsidRPr="00FC102E">
        <w:rPr>
          <w:rFonts w:ascii="Times New Roman" w:eastAsia="宋体" w:hAnsi="Times New Roman"/>
          <w:vertAlign w:val="superscript"/>
        </w:rPr>
        <w:t>]</w:t>
      </w:r>
      <w:r w:rsidR="00917143" w:rsidRPr="0067418B">
        <w:rPr>
          <w:rFonts w:ascii="宋体" w:eastAsia="宋体" w:hAnsi="宋体" w:hint="eastAsia"/>
        </w:rPr>
        <w:t>，列入一批经教育部批准同意设置的目录外专业名单，其中包括康复治疗学（</w:t>
      </w:r>
      <w:r w:rsidRPr="0067418B">
        <w:rPr>
          <w:rFonts w:ascii="Times New Roman" w:eastAsia="宋体" w:hAnsi="Times New Roman" w:hint="eastAsia"/>
        </w:rPr>
        <w:t>1</w:t>
      </w:r>
      <w:r w:rsidRPr="0067418B">
        <w:rPr>
          <w:rFonts w:ascii="Times New Roman" w:eastAsia="宋体" w:hAnsi="Times New Roman"/>
        </w:rPr>
        <w:t>00307</w:t>
      </w:r>
      <w:r w:rsidR="00917143" w:rsidRPr="0067418B">
        <w:rPr>
          <w:rFonts w:ascii="宋体" w:eastAsia="宋体" w:hAnsi="宋体" w:hint="eastAsia"/>
        </w:rPr>
        <w:t>W），专业属于医学学科门类，临床医学与医学技术类专业类别，</w:t>
      </w:r>
      <w:r w:rsidRPr="0067418B">
        <w:rPr>
          <w:rFonts w:ascii="Times New Roman" w:eastAsia="宋体" w:hAnsi="Times New Roman" w:hint="eastAsia"/>
        </w:rPr>
        <w:t>1</w:t>
      </w:r>
      <w:r w:rsidRPr="0067418B">
        <w:rPr>
          <w:rFonts w:ascii="Times New Roman" w:eastAsia="宋体" w:hAnsi="Times New Roman"/>
        </w:rPr>
        <w:t>998</w:t>
      </w:r>
      <w:r w:rsidR="00917143" w:rsidRPr="0067418B">
        <w:rPr>
          <w:rFonts w:ascii="宋体" w:eastAsia="宋体" w:hAnsi="宋体" w:hint="eastAsia"/>
        </w:rPr>
        <w:t>版本科专业目录中所列专业，除特别注明的专业，均按所在门类授予相应学位。</w:t>
      </w:r>
      <w:r w:rsidRPr="0067418B">
        <w:rPr>
          <w:rFonts w:ascii="Times New Roman" w:eastAsia="宋体" w:hAnsi="Times New Roman" w:hint="eastAsia"/>
        </w:rPr>
        <w:t>2</w:t>
      </w:r>
      <w:r w:rsidRPr="0067418B">
        <w:rPr>
          <w:rFonts w:ascii="Times New Roman" w:eastAsia="宋体" w:hAnsi="Times New Roman"/>
        </w:rPr>
        <w:t>000</w:t>
      </w:r>
      <w:r w:rsidR="00917143" w:rsidRPr="0067418B">
        <w:rPr>
          <w:rFonts w:ascii="宋体" w:eastAsia="宋体" w:hAnsi="宋体" w:hint="eastAsia"/>
        </w:rPr>
        <w:t>年南京医科大学申报康复医学（</w:t>
      </w:r>
      <w:r w:rsidRPr="0067418B">
        <w:rPr>
          <w:rFonts w:ascii="Times New Roman" w:eastAsia="宋体" w:hAnsi="Times New Roman" w:hint="eastAsia"/>
        </w:rPr>
        <w:t>1</w:t>
      </w:r>
      <w:r w:rsidRPr="0067418B">
        <w:rPr>
          <w:rFonts w:ascii="Times New Roman" w:eastAsia="宋体" w:hAnsi="Times New Roman"/>
        </w:rPr>
        <w:t>00307</w:t>
      </w:r>
      <w:r w:rsidR="00917143" w:rsidRPr="0067418B">
        <w:rPr>
          <w:rFonts w:ascii="宋体" w:eastAsia="宋体" w:hAnsi="宋体" w:hint="eastAsia"/>
        </w:rPr>
        <w:t>W）专业获批，学制为</w:t>
      </w:r>
      <w:r w:rsidRPr="0067418B">
        <w:rPr>
          <w:rFonts w:ascii="Times New Roman" w:eastAsia="宋体" w:hAnsi="Times New Roman" w:hint="eastAsia"/>
        </w:rPr>
        <w:t>4</w:t>
      </w:r>
      <w:r w:rsidR="00917143" w:rsidRPr="0067418B">
        <w:rPr>
          <w:rFonts w:ascii="宋体" w:eastAsia="宋体" w:hAnsi="宋体" w:hint="eastAsia"/>
        </w:rPr>
        <w:t>年，后在</w:t>
      </w:r>
      <w:r w:rsidRPr="0067418B">
        <w:rPr>
          <w:rFonts w:ascii="Times New Roman" w:eastAsia="宋体" w:hAnsi="Times New Roman" w:hint="eastAsia"/>
        </w:rPr>
        <w:t>2</w:t>
      </w:r>
      <w:r w:rsidRPr="0067418B">
        <w:rPr>
          <w:rFonts w:ascii="Times New Roman" w:eastAsia="宋体" w:hAnsi="Times New Roman"/>
        </w:rPr>
        <w:t>001</w:t>
      </w:r>
      <w:r w:rsidR="00917143" w:rsidRPr="0067418B">
        <w:rPr>
          <w:rFonts w:ascii="宋体" w:eastAsia="宋体" w:hAnsi="宋体" w:hint="eastAsia"/>
        </w:rPr>
        <w:t>年将专业名称变更为康复治疗学。</w:t>
      </w:r>
      <w:r w:rsidRPr="0067418B">
        <w:rPr>
          <w:rFonts w:ascii="Times New Roman" w:eastAsia="宋体" w:hAnsi="Times New Roman" w:hint="eastAsia"/>
        </w:rPr>
        <w:t>2</w:t>
      </w:r>
      <w:r w:rsidRPr="0067418B">
        <w:rPr>
          <w:rFonts w:ascii="Times New Roman" w:eastAsia="宋体" w:hAnsi="Times New Roman"/>
        </w:rPr>
        <w:t>001</w:t>
      </w:r>
      <w:r w:rsidR="00917143" w:rsidRPr="0067418B">
        <w:rPr>
          <w:rFonts w:ascii="宋体" w:eastAsia="宋体" w:hAnsi="宋体" w:hint="eastAsia"/>
        </w:rPr>
        <w:t>年首都医科大学、安徽中医药大学（旧称安徽中医学院）、福建医科大学、成都中医药大学申报康复治疗学专业获批，除首都医科大学康复治疗学专业修业年限为</w:t>
      </w:r>
      <w:r w:rsidRPr="0067418B">
        <w:rPr>
          <w:rFonts w:ascii="Times New Roman" w:eastAsia="宋体" w:hAnsi="Times New Roman" w:hint="eastAsia"/>
        </w:rPr>
        <w:t>4</w:t>
      </w:r>
      <w:r w:rsidR="00917143" w:rsidRPr="0067418B">
        <w:rPr>
          <w:rFonts w:ascii="宋体" w:eastAsia="宋体" w:hAnsi="宋体" w:hint="eastAsia"/>
        </w:rPr>
        <w:t>年，其余院校修业年限为</w:t>
      </w:r>
      <w:r w:rsidRPr="0067418B">
        <w:rPr>
          <w:rFonts w:ascii="Times New Roman" w:eastAsia="宋体" w:hAnsi="Times New Roman"/>
        </w:rPr>
        <w:t>5</w:t>
      </w:r>
      <w:r w:rsidR="00917143" w:rsidRPr="0067418B">
        <w:rPr>
          <w:rFonts w:ascii="宋体" w:eastAsia="宋体" w:hAnsi="宋体" w:hint="eastAsia"/>
        </w:rPr>
        <w:t>年。</w:t>
      </w:r>
      <w:r w:rsidRPr="0067418B">
        <w:rPr>
          <w:rFonts w:ascii="Times New Roman" w:eastAsia="宋体" w:hAnsi="Times New Roman"/>
        </w:rPr>
        <w:t>2012</w:t>
      </w:r>
      <w:r w:rsidR="00917143" w:rsidRPr="0067418B">
        <w:rPr>
          <w:rFonts w:ascii="宋体" w:eastAsia="宋体" w:hAnsi="宋体" w:hint="eastAsia"/>
        </w:rPr>
        <w:t>年，新版本科专业目录和专业设置管理规定颁布后，康复治疗学专业代码变更为</w:t>
      </w:r>
      <w:r w:rsidRPr="0067418B">
        <w:rPr>
          <w:rFonts w:ascii="Times New Roman" w:eastAsia="宋体" w:hAnsi="Times New Roman" w:hint="eastAsia"/>
        </w:rPr>
        <w:t>1</w:t>
      </w:r>
      <w:r w:rsidRPr="0067418B">
        <w:rPr>
          <w:rFonts w:ascii="Times New Roman" w:eastAsia="宋体" w:hAnsi="Times New Roman"/>
        </w:rPr>
        <w:t>01005</w:t>
      </w:r>
      <w:r w:rsidR="00917143" w:rsidRPr="0067418B">
        <w:rPr>
          <w:rFonts w:ascii="宋体" w:eastAsia="宋体" w:hAnsi="宋体" w:hint="eastAsia"/>
        </w:rPr>
        <w:t>，专业属于医学学科门类，医学技术类专业类别，培养年限均调整为</w:t>
      </w:r>
      <w:r w:rsidRPr="0067418B">
        <w:rPr>
          <w:rFonts w:ascii="Times New Roman" w:eastAsia="宋体" w:hAnsi="Times New Roman" w:hint="eastAsia"/>
        </w:rPr>
        <w:t>4</w:t>
      </w:r>
      <w:r w:rsidR="00917143" w:rsidRPr="0067418B">
        <w:rPr>
          <w:rFonts w:ascii="宋体" w:eastAsia="宋体" w:hAnsi="宋体" w:hint="eastAsia"/>
        </w:rPr>
        <w:t>年，毕业授予学位调整为理学学士学位。至</w:t>
      </w:r>
      <w:r w:rsidRPr="0067418B">
        <w:rPr>
          <w:rFonts w:ascii="Times New Roman" w:eastAsia="宋体" w:hAnsi="Times New Roman" w:hint="eastAsia"/>
        </w:rPr>
        <w:t>2</w:t>
      </w:r>
      <w:r w:rsidRPr="0067418B">
        <w:rPr>
          <w:rFonts w:ascii="Times New Roman" w:eastAsia="宋体" w:hAnsi="Times New Roman"/>
        </w:rPr>
        <w:t>021</w:t>
      </w:r>
      <w:r w:rsidR="00917143" w:rsidRPr="0067418B">
        <w:rPr>
          <w:rFonts w:ascii="宋体" w:eastAsia="宋体" w:hAnsi="宋体" w:hint="eastAsia"/>
        </w:rPr>
        <w:t>年共计</w:t>
      </w:r>
      <w:r w:rsidRPr="0067418B">
        <w:rPr>
          <w:rFonts w:ascii="Times New Roman" w:eastAsia="宋体" w:hAnsi="Times New Roman" w:hint="eastAsia"/>
        </w:rPr>
        <w:t>1</w:t>
      </w:r>
      <w:r w:rsidRPr="0067418B">
        <w:rPr>
          <w:rFonts w:ascii="Times New Roman" w:eastAsia="宋体" w:hAnsi="Times New Roman"/>
        </w:rPr>
        <w:t>90</w:t>
      </w:r>
      <w:r w:rsidR="00917143" w:rsidRPr="0067418B">
        <w:rPr>
          <w:rFonts w:ascii="宋体" w:eastAsia="宋体" w:hAnsi="宋体" w:hint="eastAsia"/>
        </w:rPr>
        <w:t>所院校新增备案或审批康复治疗学专业，另有</w:t>
      </w:r>
      <w:r w:rsidRPr="0067418B">
        <w:rPr>
          <w:rFonts w:ascii="Times New Roman" w:eastAsia="宋体" w:hAnsi="Times New Roman" w:hint="eastAsia"/>
        </w:rPr>
        <w:t>3</w:t>
      </w:r>
      <w:r w:rsidR="00917143" w:rsidRPr="0067418B">
        <w:rPr>
          <w:rFonts w:ascii="宋体" w:eastAsia="宋体" w:hAnsi="宋体" w:hint="eastAsia"/>
        </w:rPr>
        <w:t>所院校在新建时首批设置了康复治疗学专业，</w:t>
      </w:r>
      <w:r w:rsidRPr="0067418B">
        <w:rPr>
          <w:rFonts w:ascii="Times New Roman" w:eastAsia="宋体" w:hAnsi="Times New Roman" w:hint="eastAsia"/>
        </w:rPr>
        <w:t>1</w:t>
      </w:r>
      <w:r w:rsidR="00917143" w:rsidRPr="0067418B">
        <w:rPr>
          <w:rFonts w:ascii="宋体" w:eastAsia="宋体" w:hAnsi="宋体" w:hint="eastAsia"/>
        </w:rPr>
        <w:t>所院校将原有专业名称调整为康复治疗学专业。</w:t>
      </w:r>
    </w:p>
    <w:p w14:paraId="00901DA4" w14:textId="179F257B" w:rsidR="008B54C3" w:rsidRPr="0067418B" w:rsidRDefault="008B54C3" w:rsidP="007817BB">
      <w:pPr>
        <w:spacing w:line="360" w:lineRule="exact"/>
        <w:ind w:firstLineChars="200" w:firstLine="422"/>
        <w:rPr>
          <w:rFonts w:ascii="宋体" w:eastAsia="宋体" w:hAnsi="宋体"/>
          <w:b/>
        </w:rPr>
      </w:pPr>
      <w:r w:rsidRPr="0067418B">
        <w:rPr>
          <w:rFonts w:ascii="宋体" w:eastAsia="宋体" w:hAnsi="宋体" w:hint="eastAsia"/>
          <w:b/>
        </w:rPr>
        <w:t>（二）运动康复专业的设置与布点</w:t>
      </w:r>
    </w:p>
    <w:p w14:paraId="2BE04079" w14:textId="5843CC70" w:rsidR="00917143" w:rsidRPr="0067418B" w:rsidRDefault="0067418B" w:rsidP="007817BB">
      <w:pPr>
        <w:spacing w:line="360" w:lineRule="exact"/>
        <w:ind w:firstLineChars="200" w:firstLine="420"/>
        <w:rPr>
          <w:rFonts w:ascii="宋体" w:eastAsia="宋体" w:hAnsi="宋体"/>
        </w:rPr>
      </w:pPr>
      <w:r w:rsidRPr="0067418B">
        <w:rPr>
          <w:rFonts w:ascii="Times New Roman" w:eastAsia="宋体" w:hAnsi="Times New Roman"/>
        </w:rPr>
        <w:t>1998</w:t>
      </w:r>
      <w:r w:rsidR="00917143" w:rsidRPr="0067418B">
        <w:rPr>
          <w:rFonts w:ascii="宋体" w:eastAsia="宋体" w:hAnsi="宋体" w:hint="eastAsia"/>
        </w:rPr>
        <w:t>版本科专业目录中设置有运动康复与健康（</w:t>
      </w:r>
      <w:r w:rsidRPr="0067418B">
        <w:rPr>
          <w:rFonts w:ascii="Times New Roman" w:eastAsia="宋体" w:hAnsi="Times New Roman" w:hint="eastAsia"/>
        </w:rPr>
        <w:t>040206</w:t>
      </w:r>
      <w:r w:rsidR="00917143" w:rsidRPr="0067418B">
        <w:rPr>
          <w:rFonts w:ascii="宋体" w:eastAsia="宋体" w:hAnsi="宋体" w:hint="eastAsia"/>
        </w:rPr>
        <w:t>S）专业，为经教育部批准同意设置的目录外专业，其中专业代码末位的“S”表示在少数高校试点的目录外专业。</w:t>
      </w:r>
      <w:r w:rsidRPr="0067418B">
        <w:rPr>
          <w:rFonts w:ascii="Times New Roman" w:eastAsia="宋体" w:hAnsi="Times New Roman" w:hint="eastAsia"/>
        </w:rPr>
        <w:t>2</w:t>
      </w:r>
      <w:r w:rsidRPr="0067418B">
        <w:rPr>
          <w:rFonts w:ascii="Times New Roman" w:eastAsia="宋体" w:hAnsi="Times New Roman"/>
        </w:rPr>
        <w:t>004</w:t>
      </w:r>
      <w:r w:rsidR="00917143" w:rsidRPr="0067418B">
        <w:rPr>
          <w:rFonts w:ascii="宋体" w:eastAsia="宋体" w:hAnsi="宋体" w:hint="eastAsia"/>
        </w:rPr>
        <w:t>年北京体育大学、天津医科大学、武汉体育学院申报新设运动康复与健康专业获批，专业属于教育学学科门类，体育学类专业类别，三所院校均于</w:t>
      </w:r>
      <w:r w:rsidRPr="0067418B">
        <w:rPr>
          <w:rFonts w:ascii="Times New Roman" w:eastAsia="宋体" w:hAnsi="Times New Roman" w:hint="eastAsia"/>
        </w:rPr>
        <w:t>2</w:t>
      </w:r>
      <w:r w:rsidRPr="0067418B">
        <w:rPr>
          <w:rFonts w:ascii="Times New Roman" w:eastAsia="宋体" w:hAnsi="Times New Roman"/>
        </w:rPr>
        <w:t>005</w:t>
      </w:r>
      <w:r w:rsidR="00917143" w:rsidRPr="0067418B">
        <w:rPr>
          <w:rFonts w:ascii="宋体" w:eastAsia="宋体" w:hAnsi="宋体" w:hint="eastAsia"/>
        </w:rPr>
        <w:t>年首届招生。</w:t>
      </w:r>
      <w:r w:rsidRPr="0067418B">
        <w:rPr>
          <w:rFonts w:ascii="Times New Roman" w:eastAsia="宋体" w:hAnsi="Times New Roman" w:hint="eastAsia"/>
        </w:rPr>
        <w:t>2</w:t>
      </w:r>
      <w:r w:rsidRPr="0067418B">
        <w:rPr>
          <w:rFonts w:ascii="Times New Roman" w:eastAsia="宋体" w:hAnsi="Times New Roman"/>
        </w:rPr>
        <w:t>012</w:t>
      </w:r>
      <w:r w:rsidR="00917143" w:rsidRPr="0067418B">
        <w:rPr>
          <w:rFonts w:ascii="宋体" w:eastAsia="宋体" w:hAnsi="宋体" w:hint="eastAsia"/>
        </w:rPr>
        <w:t>年本科专业目录更新，运动康复与健康专业名称调整为运动康复，专业代码调整为</w:t>
      </w:r>
      <w:r w:rsidRPr="0067418B">
        <w:rPr>
          <w:rFonts w:ascii="Times New Roman" w:eastAsia="宋体" w:hAnsi="Times New Roman" w:hint="eastAsia"/>
        </w:rPr>
        <w:t>0</w:t>
      </w:r>
      <w:r w:rsidRPr="0067418B">
        <w:rPr>
          <w:rFonts w:ascii="Times New Roman" w:eastAsia="宋体" w:hAnsi="Times New Roman"/>
        </w:rPr>
        <w:t>40206</w:t>
      </w:r>
      <w:r w:rsidR="00917143" w:rsidRPr="0067418B">
        <w:rPr>
          <w:rFonts w:ascii="宋体" w:eastAsia="宋体" w:hAnsi="宋体" w:hint="eastAsia"/>
        </w:rPr>
        <w:t>T，其中专业代码末尾的“T”表示专业为</w:t>
      </w:r>
      <w:r w:rsidR="00917143" w:rsidRPr="0067418B">
        <w:rPr>
          <w:rFonts w:ascii="宋体" w:eastAsia="宋体" w:hAnsi="宋体"/>
        </w:rPr>
        <w:t>特设专业</w:t>
      </w:r>
      <w:r w:rsidR="00917143" w:rsidRPr="0067418B">
        <w:rPr>
          <w:rFonts w:ascii="宋体" w:eastAsia="宋体" w:hAnsi="宋体" w:hint="eastAsia"/>
        </w:rPr>
        <w:t>。根据教育部</w:t>
      </w:r>
      <w:r w:rsidRPr="0067418B">
        <w:rPr>
          <w:rFonts w:ascii="Times New Roman" w:eastAsia="宋体" w:hAnsi="Times New Roman" w:hint="eastAsia"/>
        </w:rPr>
        <w:t>2</w:t>
      </w:r>
      <w:r w:rsidRPr="0067418B">
        <w:rPr>
          <w:rFonts w:ascii="Times New Roman" w:eastAsia="宋体" w:hAnsi="Times New Roman"/>
        </w:rPr>
        <w:t>012</w:t>
      </w:r>
      <w:r w:rsidR="00917143" w:rsidRPr="0067418B">
        <w:rPr>
          <w:rFonts w:ascii="宋体" w:eastAsia="宋体" w:hAnsi="宋体" w:hint="eastAsia"/>
        </w:rPr>
        <w:t>年颁布的《普通高等学校本科专业设置管理规定》，特设专业是满足经济社会发展特殊需求所设置的专业</w:t>
      </w:r>
      <w:r w:rsidR="00FC102E" w:rsidRPr="00FC102E">
        <w:rPr>
          <w:rFonts w:ascii="Times New Roman" w:eastAsia="宋体" w:hAnsi="Times New Roman" w:hint="eastAsia"/>
          <w:vertAlign w:val="superscript"/>
        </w:rPr>
        <w:t>[</w:t>
      </w:r>
      <w:r w:rsidRPr="0067418B">
        <w:rPr>
          <w:rFonts w:ascii="Times New Roman" w:eastAsia="宋体" w:hAnsi="Times New Roman"/>
          <w:vertAlign w:val="superscript"/>
        </w:rPr>
        <w:t>7</w:t>
      </w:r>
      <w:r w:rsidR="00FC102E" w:rsidRPr="00FC102E">
        <w:rPr>
          <w:rFonts w:ascii="Times New Roman" w:eastAsia="宋体" w:hAnsi="Times New Roman"/>
          <w:vertAlign w:val="superscript"/>
        </w:rPr>
        <w:t>]</w:t>
      </w:r>
      <w:r w:rsidR="00917143" w:rsidRPr="0067418B">
        <w:rPr>
          <w:rFonts w:ascii="宋体" w:eastAsia="宋体" w:hAnsi="宋体" w:hint="eastAsia"/>
        </w:rPr>
        <w:t>。</w:t>
      </w:r>
      <w:r w:rsidRPr="0067418B">
        <w:rPr>
          <w:rFonts w:ascii="Times New Roman" w:eastAsia="宋体" w:hAnsi="Times New Roman" w:hint="eastAsia"/>
        </w:rPr>
        <w:t>2</w:t>
      </w:r>
      <w:r w:rsidRPr="0067418B">
        <w:rPr>
          <w:rFonts w:ascii="Times New Roman" w:eastAsia="宋体" w:hAnsi="Times New Roman"/>
        </w:rPr>
        <w:t>000</w:t>
      </w:r>
      <w:r w:rsidR="00917143" w:rsidRPr="0067418B">
        <w:rPr>
          <w:rFonts w:ascii="宋体" w:eastAsia="宋体" w:hAnsi="宋体" w:hint="eastAsia"/>
        </w:rPr>
        <w:t>至</w:t>
      </w:r>
      <w:r w:rsidRPr="0067418B">
        <w:rPr>
          <w:rFonts w:ascii="Times New Roman" w:eastAsia="宋体" w:hAnsi="Times New Roman" w:hint="eastAsia"/>
        </w:rPr>
        <w:t>2</w:t>
      </w:r>
      <w:r w:rsidRPr="0067418B">
        <w:rPr>
          <w:rFonts w:ascii="Times New Roman" w:eastAsia="宋体" w:hAnsi="Times New Roman"/>
        </w:rPr>
        <w:t>011</w:t>
      </w:r>
      <w:r w:rsidR="00917143" w:rsidRPr="0067418B">
        <w:rPr>
          <w:rFonts w:ascii="宋体" w:eastAsia="宋体" w:hAnsi="宋体" w:hint="eastAsia"/>
        </w:rPr>
        <w:t>年共计</w:t>
      </w:r>
      <w:r w:rsidRPr="0067418B">
        <w:rPr>
          <w:rFonts w:ascii="Times New Roman" w:eastAsia="宋体" w:hAnsi="Times New Roman" w:hint="eastAsia"/>
        </w:rPr>
        <w:t>1</w:t>
      </w:r>
      <w:r w:rsidRPr="0067418B">
        <w:rPr>
          <w:rFonts w:ascii="Times New Roman" w:eastAsia="宋体" w:hAnsi="Times New Roman"/>
        </w:rPr>
        <w:t>8</w:t>
      </w:r>
      <w:r w:rsidR="00917143" w:rsidRPr="0067418B">
        <w:rPr>
          <w:rFonts w:ascii="宋体" w:eastAsia="宋体" w:hAnsi="宋体" w:hint="eastAsia"/>
        </w:rPr>
        <w:t>所院校新增备案或审批运动康复与健康专业，</w:t>
      </w:r>
      <w:r w:rsidRPr="0067418B">
        <w:rPr>
          <w:rFonts w:ascii="Times New Roman" w:eastAsia="宋体" w:hAnsi="Times New Roman" w:hint="eastAsia"/>
        </w:rPr>
        <w:t>2</w:t>
      </w:r>
      <w:r w:rsidRPr="0067418B">
        <w:rPr>
          <w:rFonts w:ascii="Times New Roman" w:eastAsia="宋体" w:hAnsi="Times New Roman"/>
        </w:rPr>
        <w:t>012</w:t>
      </w:r>
      <w:r w:rsidR="00917143" w:rsidRPr="0067418B">
        <w:rPr>
          <w:rFonts w:ascii="宋体" w:eastAsia="宋体" w:hAnsi="宋体" w:hint="eastAsia"/>
        </w:rPr>
        <w:t>至</w:t>
      </w:r>
      <w:r w:rsidRPr="0067418B">
        <w:rPr>
          <w:rFonts w:ascii="Times New Roman" w:eastAsia="宋体" w:hAnsi="Times New Roman" w:hint="eastAsia"/>
        </w:rPr>
        <w:t>2</w:t>
      </w:r>
      <w:r w:rsidRPr="0067418B">
        <w:rPr>
          <w:rFonts w:ascii="Times New Roman" w:eastAsia="宋体" w:hAnsi="Times New Roman"/>
        </w:rPr>
        <w:t>021</w:t>
      </w:r>
      <w:r w:rsidR="00917143" w:rsidRPr="0067418B">
        <w:rPr>
          <w:rFonts w:ascii="宋体" w:eastAsia="宋体" w:hAnsi="宋体" w:hint="eastAsia"/>
        </w:rPr>
        <w:t>年共计</w:t>
      </w:r>
      <w:r w:rsidRPr="0067418B">
        <w:rPr>
          <w:rFonts w:ascii="Times New Roman" w:eastAsia="宋体" w:hAnsi="Times New Roman" w:hint="eastAsia"/>
        </w:rPr>
        <w:t>8</w:t>
      </w:r>
      <w:r w:rsidRPr="0067418B">
        <w:rPr>
          <w:rFonts w:ascii="Times New Roman" w:eastAsia="宋体" w:hAnsi="Times New Roman"/>
        </w:rPr>
        <w:t>1</w:t>
      </w:r>
      <w:r w:rsidR="00917143" w:rsidRPr="0067418B">
        <w:rPr>
          <w:rFonts w:ascii="宋体" w:eastAsia="宋体" w:hAnsi="宋体" w:hint="eastAsia"/>
        </w:rPr>
        <w:t>所院校新增备案或审批运动康复专业，另有</w:t>
      </w:r>
      <w:r w:rsidRPr="0067418B">
        <w:rPr>
          <w:rFonts w:ascii="Times New Roman" w:eastAsia="宋体" w:hAnsi="Times New Roman"/>
        </w:rPr>
        <w:t>1</w:t>
      </w:r>
      <w:r w:rsidR="00917143" w:rsidRPr="0067418B">
        <w:rPr>
          <w:rFonts w:ascii="宋体" w:eastAsia="宋体" w:hAnsi="宋体" w:hint="eastAsia"/>
        </w:rPr>
        <w:t>所院校在新建时首批设置了运动康复专业。</w:t>
      </w:r>
    </w:p>
    <w:p w14:paraId="798F8CF3" w14:textId="4542745C" w:rsidR="007D6F34" w:rsidRPr="0067418B" w:rsidRDefault="007D6F34" w:rsidP="007817BB">
      <w:pPr>
        <w:spacing w:line="360" w:lineRule="exact"/>
        <w:ind w:firstLineChars="200" w:firstLine="422"/>
        <w:rPr>
          <w:rFonts w:ascii="宋体" w:eastAsia="宋体" w:hAnsi="宋体"/>
        </w:rPr>
      </w:pPr>
      <w:r w:rsidRPr="0067418B">
        <w:rPr>
          <w:rFonts w:ascii="宋体" w:eastAsia="宋体" w:hAnsi="宋体" w:hint="eastAsia"/>
          <w:b/>
        </w:rPr>
        <w:t>（三）其他</w:t>
      </w:r>
      <w:r w:rsidRPr="0067418B">
        <w:rPr>
          <w:rFonts w:ascii="宋体" w:eastAsia="宋体" w:hAnsi="宋体" w:hint="eastAsia"/>
          <w:b/>
          <w:bCs/>
        </w:rPr>
        <w:t>康复相关专业的设置与布点</w:t>
      </w:r>
    </w:p>
    <w:p w14:paraId="55163BF2" w14:textId="0A190B1E" w:rsidR="00917143" w:rsidRPr="0067418B" w:rsidRDefault="0067418B" w:rsidP="007817BB">
      <w:pPr>
        <w:spacing w:line="360" w:lineRule="exact"/>
        <w:ind w:firstLineChars="200" w:firstLine="420"/>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001</w:t>
      </w:r>
      <w:r w:rsidR="00917143" w:rsidRPr="0067418B">
        <w:rPr>
          <w:rFonts w:ascii="宋体" w:eastAsia="宋体" w:hAnsi="宋体" w:hint="eastAsia"/>
        </w:rPr>
        <w:t>年浙江中医药大学（</w:t>
      </w:r>
      <w:r w:rsidR="007D6F34" w:rsidRPr="0067418B">
        <w:rPr>
          <w:rFonts w:ascii="宋体" w:eastAsia="宋体" w:hAnsi="宋体" w:hint="eastAsia"/>
        </w:rPr>
        <w:t>原</w:t>
      </w:r>
      <w:r w:rsidR="00917143" w:rsidRPr="0067418B">
        <w:rPr>
          <w:rFonts w:ascii="宋体" w:eastAsia="宋体" w:hAnsi="宋体" w:hint="eastAsia"/>
        </w:rPr>
        <w:t>浙江中医学院）申报听力学（</w:t>
      </w:r>
      <w:r w:rsidRPr="0067418B">
        <w:rPr>
          <w:rFonts w:ascii="Times New Roman" w:eastAsia="宋体" w:hAnsi="Times New Roman"/>
        </w:rPr>
        <w:t>100310</w:t>
      </w:r>
      <w:r w:rsidR="00917143" w:rsidRPr="0067418B">
        <w:rPr>
          <w:rFonts w:ascii="宋体" w:eastAsia="宋体" w:hAnsi="宋体"/>
        </w:rPr>
        <w:t>W</w:t>
      </w:r>
      <w:r w:rsidR="00917143" w:rsidRPr="0067418B">
        <w:rPr>
          <w:rFonts w:ascii="宋体" w:eastAsia="宋体" w:hAnsi="宋体" w:hint="eastAsia"/>
        </w:rPr>
        <w:t>）新专业获批，专业属于医学学科门类，医学技术类专业类别。</w:t>
      </w:r>
      <w:r w:rsidRPr="0067418B">
        <w:rPr>
          <w:rFonts w:ascii="Times New Roman" w:eastAsia="宋体" w:hAnsi="Times New Roman" w:hint="eastAsia"/>
        </w:rPr>
        <w:t>2</w:t>
      </w:r>
      <w:r w:rsidRPr="0067418B">
        <w:rPr>
          <w:rFonts w:ascii="Times New Roman" w:eastAsia="宋体" w:hAnsi="Times New Roman"/>
        </w:rPr>
        <w:t>012</w:t>
      </w:r>
      <w:r w:rsidR="00917143" w:rsidRPr="0067418B">
        <w:rPr>
          <w:rFonts w:ascii="宋体" w:eastAsia="宋体" w:hAnsi="宋体" w:hint="eastAsia"/>
        </w:rPr>
        <w:t>年本科专业目录颁布后专业名称变更为听力与言语康复学（</w:t>
      </w:r>
      <w:r w:rsidRPr="0067418B">
        <w:rPr>
          <w:rFonts w:ascii="Times New Roman" w:eastAsia="宋体" w:hAnsi="Times New Roman" w:hint="eastAsia"/>
        </w:rPr>
        <w:t>1</w:t>
      </w:r>
      <w:r w:rsidRPr="0067418B">
        <w:rPr>
          <w:rFonts w:ascii="Times New Roman" w:eastAsia="宋体" w:hAnsi="Times New Roman"/>
        </w:rPr>
        <w:t>0310</w:t>
      </w:r>
      <w:r w:rsidR="00917143" w:rsidRPr="0067418B">
        <w:rPr>
          <w:rFonts w:ascii="宋体" w:eastAsia="宋体" w:hAnsi="宋体" w:hint="eastAsia"/>
        </w:rPr>
        <w:t>W），专业属于医学学科门类，医学技术类专业类别。</w:t>
      </w:r>
      <w:r w:rsidRPr="0067418B">
        <w:rPr>
          <w:rFonts w:ascii="Times New Roman" w:eastAsia="宋体" w:hAnsi="Times New Roman" w:hint="eastAsia"/>
        </w:rPr>
        <w:t>2</w:t>
      </w:r>
      <w:r w:rsidRPr="0067418B">
        <w:rPr>
          <w:rFonts w:ascii="Times New Roman" w:eastAsia="宋体" w:hAnsi="Times New Roman"/>
        </w:rPr>
        <w:t>000</w:t>
      </w:r>
      <w:r w:rsidR="00917143" w:rsidRPr="0067418B">
        <w:rPr>
          <w:rFonts w:ascii="宋体" w:eastAsia="宋体" w:hAnsi="宋体" w:hint="eastAsia"/>
        </w:rPr>
        <w:t>至</w:t>
      </w:r>
      <w:r w:rsidRPr="0067418B">
        <w:rPr>
          <w:rFonts w:ascii="Times New Roman" w:eastAsia="宋体" w:hAnsi="Times New Roman" w:hint="eastAsia"/>
        </w:rPr>
        <w:t>2</w:t>
      </w:r>
      <w:r w:rsidRPr="0067418B">
        <w:rPr>
          <w:rFonts w:ascii="Times New Roman" w:eastAsia="宋体" w:hAnsi="Times New Roman"/>
        </w:rPr>
        <w:t>011</w:t>
      </w:r>
      <w:r w:rsidR="00917143" w:rsidRPr="0067418B">
        <w:rPr>
          <w:rFonts w:ascii="宋体" w:eastAsia="宋体" w:hAnsi="宋体" w:hint="eastAsia"/>
        </w:rPr>
        <w:t>年共计</w:t>
      </w:r>
      <w:r w:rsidRPr="0067418B">
        <w:rPr>
          <w:rFonts w:ascii="Times New Roman" w:eastAsia="宋体" w:hAnsi="Times New Roman" w:hint="eastAsia"/>
        </w:rPr>
        <w:t>1</w:t>
      </w:r>
      <w:r w:rsidR="00917143" w:rsidRPr="0067418B">
        <w:rPr>
          <w:rFonts w:ascii="宋体" w:eastAsia="宋体" w:hAnsi="宋体" w:hint="eastAsia"/>
        </w:rPr>
        <w:t>所院校新设听力学专业，</w:t>
      </w:r>
      <w:r w:rsidRPr="0067418B">
        <w:rPr>
          <w:rFonts w:ascii="Times New Roman" w:eastAsia="宋体" w:hAnsi="Times New Roman" w:hint="eastAsia"/>
        </w:rPr>
        <w:t>2</w:t>
      </w:r>
      <w:r w:rsidRPr="0067418B">
        <w:rPr>
          <w:rFonts w:ascii="Times New Roman" w:eastAsia="宋体" w:hAnsi="Times New Roman"/>
        </w:rPr>
        <w:t>012</w:t>
      </w:r>
      <w:r w:rsidR="00917143" w:rsidRPr="0067418B">
        <w:rPr>
          <w:rFonts w:ascii="宋体" w:eastAsia="宋体" w:hAnsi="宋体" w:hint="eastAsia"/>
        </w:rPr>
        <w:t>至</w:t>
      </w:r>
      <w:r w:rsidRPr="0067418B">
        <w:rPr>
          <w:rFonts w:ascii="Times New Roman" w:eastAsia="宋体" w:hAnsi="Times New Roman" w:hint="eastAsia"/>
        </w:rPr>
        <w:t>2</w:t>
      </w:r>
      <w:r w:rsidRPr="0067418B">
        <w:rPr>
          <w:rFonts w:ascii="Times New Roman" w:eastAsia="宋体" w:hAnsi="Times New Roman"/>
        </w:rPr>
        <w:t>021</w:t>
      </w:r>
      <w:r w:rsidR="00917143" w:rsidRPr="0067418B">
        <w:rPr>
          <w:rFonts w:ascii="宋体" w:eastAsia="宋体" w:hAnsi="宋体" w:hint="eastAsia"/>
        </w:rPr>
        <w:t>年合计</w:t>
      </w:r>
      <w:r w:rsidRPr="0067418B">
        <w:rPr>
          <w:rFonts w:ascii="Times New Roman" w:eastAsia="宋体" w:hAnsi="Times New Roman" w:hint="eastAsia"/>
        </w:rPr>
        <w:t>1</w:t>
      </w:r>
      <w:r w:rsidRPr="0067418B">
        <w:rPr>
          <w:rFonts w:ascii="Times New Roman" w:eastAsia="宋体" w:hAnsi="Times New Roman"/>
        </w:rPr>
        <w:t>6</w:t>
      </w:r>
      <w:r w:rsidR="00917143" w:rsidRPr="0067418B">
        <w:rPr>
          <w:rFonts w:ascii="宋体" w:eastAsia="宋体" w:hAnsi="宋体" w:hint="eastAsia"/>
        </w:rPr>
        <w:t>所院校申报听力语言与康复学专业获批。</w:t>
      </w:r>
    </w:p>
    <w:p w14:paraId="51069286" w14:textId="02856016" w:rsidR="00917143" w:rsidRPr="0067418B" w:rsidRDefault="0067418B" w:rsidP="007817BB">
      <w:pPr>
        <w:spacing w:line="360" w:lineRule="exact"/>
        <w:ind w:firstLineChars="200" w:firstLine="420"/>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002</w:t>
      </w:r>
      <w:r w:rsidR="00917143" w:rsidRPr="0067418B">
        <w:rPr>
          <w:rFonts w:ascii="宋体" w:eastAsia="宋体" w:hAnsi="宋体" w:hint="eastAsia"/>
        </w:rPr>
        <w:t>年首都医科大学申报假肢矫形工程专业获批，专业代码为</w:t>
      </w:r>
      <w:r w:rsidRPr="0067418B">
        <w:rPr>
          <w:rFonts w:ascii="Times New Roman" w:eastAsia="宋体" w:hAnsi="Times New Roman"/>
        </w:rPr>
        <w:t>080622</w:t>
      </w:r>
      <w:r w:rsidR="00917143" w:rsidRPr="0067418B">
        <w:rPr>
          <w:rFonts w:ascii="宋体" w:eastAsia="宋体" w:hAnsi="宋体"/>
        </w:rPr>
        <w:t>W</w:t>
      </w:r>
      <w:r w:rsidR="00917143" w:rsidRPr="0067418B">
        <w:rPr>
          <w:rFonts w:ascii="宋体" w:eastAsia="宋体" w:hAnsi="宋体" w:hint="eastAsia"/>
        </w:rPr>
        <w:t>，专业属于工学学科门类，电气信息类专业类别，为目录外专业。</w:t>
      </w:r>
      <w:r w:rsidRPr="0067418B">
        <w:rPr>
          <w:rFonts w:ascii="Times New Roman" w:eastAsia="宋体" w:hAnsi="Times New Roman" w:hint="eastAsia"/>
        </w:rPr>
        <w:t>2</w:t>
      </w:r>
      <w:r w:rsidRPr="0067418B">
        <w:rPr>
          <w:rFonts w:ascii="Times New Roman" w:eastAsia="宋体" w:hAnsi="Times New Roman"/>
        </w:rPr>
        <w:t>012</w:t>
      </w:r>
      <w:r w:rsidR="00917143" w:rsidRPr="0067418B">
        <w:rPr>
          <w:rFonts w:ascii="宋体" w:eastAsia="宋体" w:hAnsi="宋体" w:hint="eastAsia"/>
        </w:rPr>
        <w:t>年本科专业目录颁布后，专业代</w:t>
      </w:r>
      <w:r w:rsidR="00917143" w:rsidRPr="0067418B">
        <w:rPr>
          <w:rFonts w:ascii="宋体" w:eastAsia="宋体" w:hAnsi="宋体" w:hint="eastAsia"/>
        </w:rPr>
        <w:lastRenderedPageBreak/>
        <w:t>码调整为</w:t>
      </w:r>
      <w:r w:rsidRPr="0067418B">
        <w:rPr>
          <w:rFonts w:ascii="Times New Roman" w:eastAsia="宋体" w:hAnsi="Times New Roman" w:hint="eastAsia"/>
        </w:rPr>
        <w:t>0</w:t>
      </w:r>
      <w:r w:rsidRPr="0067418B">
        <w:rPr>
          <w:rFonts w:ascii="Times New Roman" w:eastAsia="宋体" w:hAnsi="Times New Roman"/>
        </w:rPr>
        <w:t>82602</w:t>
      </w:r>
      <w:r w:rsidR="00917143" w:rsidRPr="0067418B">
        <w:rPr>
          <w:rFonts w:ascii="宋体" w:eastAsia="宋体" w:hAnsi="宋体" w:hint="eastAsia"/>
        </w:rPr>
        <w:t>T，属于工学学科门类，生物医学工程类专业类别，为特设专业。至</w:t>
      </w:r>
      <w:r w:rsidRPr="0067418B">
        <w:rPr>
          <w:rFonts w:ascii="Times New Roman" w:eastAsia="宋体" w:hAnsi="Times New Roman" w:hint="eastAsia"/>
        </w:rPr>
        <w:t>2</w:t>
      </w:r>
      <w:r w:rsidRPr="0067418B">
        <w:rPr>
          <w:rFonts w:ascii="Times New Roman" w:eastAsia="宋体" w:hAnsi="Times New Roman"/>
        </w:rPr>
        <w:t>021</w:t>
      </w:r>
      <w:r w:rsidR="00917143" w:rsidRPr="0067418B">
        <w:rPr>
          <w:rFonts w:ascii="宋体" w:eastAsia="宋体" w:hAnsi="宋体" w:hint="eastAsia"/>
        </w:rPr>
        <w:t>年共计</w:t>
      </w:r>
      <w:r w:rsidRPr="0067418B">
        <w:rPr>
          <w:rFonts w:ascii="Times New Roman" w:eastAsia="宋体" w:hAnsi="Times New Roman" w:hint="eastAsia"/>
        </w:rPr>
        <w:t>1</w:t>
      </w:r>
      <w:r w:rsidRPr="0067418B">
        <w:rPr>
          <w:rFonts w:ascii="Times New Roman" w:eastAsia="宋体" w:hAnsi="Times New Roman"/>
        </w:rPr>
        <w:t>0</w:t>
      </w:r>
      <w:r w:rsidR="00917143" w:rsidRPr="0067418B">
        <w:rPr>
          <w:rFonts w:ascii="宋体" w:eastAsia="宋体" w:hAnsi="宋体" w:hint="eastAsia"/>
        </w:rPr>
        <w:t>所院校申报假肢矫形工程专业获批。</w:t>
      </w:r>
    </w:p>
    <w:p w14:paraId="042FEFD5" w14:textId="42CE2219" w:rsidR="00917143" w:rsidRPr="0067418B" w:rsidRDefault="0067418B" w:rsidP="007817BB">
      <w:pPr>
        <w:spacing w:line="360" w:lineRule="exact"/>
        <w:ind w:firstLineChars="200" w:firstLine="420"/>
        <w:rPr>
          <w:rFonts w:ascii="宋体" w:eastAsia="宋体" w:hAnsi="宋体"/>
          <w:highlight w:val="yellow"/>
        </w:rPr>
      </w:pPr>
      <w:r w:rsidRPr="0067418B">
        <w:rPr>
          <w:rFonts w:ascii="Times New Roman" w:eastAsia="宋体" w:hAnsi="Times New Roman" w:hint="eastAsia"/>
        </w:rPr>
        <w:t>2</w:t>
      </w:r>
      <w:r w:rsidRPr="0067418B">
        <w:rPr>
          <w:rFonts w:ascii="Times New Roman" w:eastAsia="宋体" w:hAnsi="Times New Roman"/>
        </w:rPr>
        <w:t>012</w:t>
      </w:r>
      <w:r w:rsidR="00917143" w:rsidRPr="0067418B">
        <w:rPr>
          <w:rFonts w:ascii="宋体" w:eastAsia="宋体" w:hAnsi="宋体" w:hint="eastAsia"/>
        </w:rPr>
        <w:t>年华东师范大学申报教育康复学（</w:t>
      </w:r>
      <w:r w:rsidRPr="0067418B">
        <w:rPr>
          <w:rFonts w:ascii="Times New Roman" w:eastAsia="宋体" w:hAnsi="Times New Roman" w:hint="eastAsia"/>
        </w:rPr>
        <w:t>0</w:t>
      </w:r>
      <w:r w:rsidRPr="0067418B">
        <w:rPr>
          <w:rFonts w:ascii="Times New Roman" w:eastAsia="宋体" w:hAnsi="Times New Roman"/>
        </w:rPr>
        <w:t>40110</w:t>
      </w:r>
      <w:r w:rsidR="00917143" w:rsidRPr="0067418B">
        <w:rPr>
          <w:rFonts w:ascii="宋体" w:eastAsia="宋体" w:hAnsi="宋体" w:hint="eastAsia"/>
        </w:rPr>
        <w:t>TK）新专业获批，专业代码末尾的“TK”表示专业为特设专业、国家控制布点专业，专业属于教育学学科门类，教育学类专业类别，授予教育学学位，学制为</w:t>
      </w:r>
      <w:r w:rsidRPr="0067418B">
        <w:rPr>
          <w:rFonts w:ascii="Times New Roman" w:eastAsia="宋体" w:hAnsi="Times New Roman" w:hint="eastAsia"/>
        </w:rPr>
        <w:t>4</w:t>
      </w:r>
      <w:r w:rsidR="00917143" w:rsidRPr="0067418B">
        <w:rPr>
          <w:rFonts w:ascii="宋体" w:eastAsia="宋体" w:hAnsi="宋体" w:hint="eastAsia"/>
        </w:rPr>
        <w:t>年，至</w:t>
      </w:r>
      <w:r w:rsidRPr="0067418B">
        <w:rPr>
          <w:rFonts w:ascii="Times New Roman" w:eastAsia="宋体" w:hAnsi="Times New Roman" w:hint="eastAsia"/>
        </w:rPr>
        <w:t>2</w:t>
      </w:r>
      <w:r w:rsidRPr="0067418B">
        <w:rPr>
          <w:rFonts w:ascii="Times New Roman" w:eastAsia="宋体" w:hAnsi="Times New Roman"/>
        </w:rPr>
        <w:t>021</w:t>
      </w:r>
      <w:r w:rsidR="00917143" w:rsidRPr="0067418B">
        <w:rPr>
          <w:rFonts w:ascii="宋体" w:eastAsia="宋体" w:hAnsi="宋体" w:hint="eastAsia"/>
        </w:rPr>
        <w:t>年共计</w:t>
      </w:r>
      <w:r w:rsidRPr="0067418B">
        <w:rPr>
          <w:rFonts w:ascii="Times New Roman" w:eastAsia="宋体" w:hAnsi="Times New Roman" w:hint="eastAsia"/>
        </w:rPr>
        <w:t>1</w:t>
      </w:r>
      <w:r w:rsidRPr="0067418B">
        <w:rPr>
          <w:rFonts w:ascii="Times New Roman" w:eastAsia="宋体" w:hAnsi="Times New Roman"/>
        </w:rPr>
        <w:t>0</w:t>
      </w:r>
      <w:r w:rsidR="00917143" w:rsidRPr="0067418B">
        <w:rPr>
          <w:rFonts w:ascii="宋体" w:eastAsia="宋体" w:hAnsi="宋体" w:hint="eastAsia"/>
        </w:rPr>
        <w:t>所院校申报教育康复学专业获批。</w:t>
      </w:r>
    </w:p>
    <w:p w14:paraId="3E1066FE" w14:textId="45D97E96" w:rsidR="00917143" w:rsidRPr="0067418B" w:rsidRDefault="0067418B" w:rsidP="007817BB">
      <w:pPr>
        <w:spacing w:line="360" w:lineRule="exact"/>
        <w:ind w:firstLineChars="200" w:firstLine="420"/>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016</w:t>
      </w:r>
      <w:r w:rsidR="00917143" w:rsidRPr="0067418B">
        <w:rPr>
          <w:rFonts w:ascii="宋体" w:eastAsia="宋体" w:hAnsi="宋体" w:hint="eastAsia"/>
        </w:rPr>
        <w:t>年上海中医药大学申报康复物理治疗（</w:t>
      </w:r>
      <w:r w:rsidRPr="0067418B">
        <w:rPr>
          <w:rFonts w:ascii="Times New Roman" w:eastAsia="宋体" w:hAnsi="Times New Roman" w:hint="eastAsia"/>
        </w:rPr>
        <w:t>1</w:t>
      </w:r>
      <w:r w:rsidRPr="0067418B">
        <w:rPr>
          <w:rFonts w:ascii="Times New Roman" w:eastAsia="宋体" w:hAnsi="Times New Roman"/>
        </w:rPr>
        <w:t>01009</w:t>
      </w:r>
      <w:r w:rsidR="00917143" w:rsidRPr="0067418B">
        <w:rPr>
          <w:rFonts w:ascii="宋体" w:eastAsia="宋体" w:hAnsi="宋体" w:hint="eastAsia"/>
        </w:rPr>
        <w:t>T）、康复作业治疗（</w:t>
      </w:r>
      <w:r w:rsidRPr="0067418B">
        <w:rPr>
          <w:rFonts w:ascii="Times New Roman" w:eastAsia="宋体" w:hAnsi="Times New Roman" w:hint="eastAsia"/>
        </w:rPr>
        <w:t>1</w:t>
      </w:r>
      <w:r w:rsidRPr="0067418B">
        <w:rPr>
          <w:rFonts w:ascii="Times New Roman" w:eastAsia="宋体" w:hAnsi="Times New Roman"/>
        </w:rPr>
        <w:t>01010</w:t>
      </w:r>
      <w:r w:rsidR="00917143" w:rsidRPr="0067418B">
        <w:rPr>
          <w:rFonts w:ascii="宋体" w:eastAsia="宋体" w:hAnsi="宋体" w:hint="eastAsia"/>
        </w:rPr>
        <w:t>T）专业获批，专业属于医学学科门类，医学技术类专业类别，授予理学学士学位，学制为</w:t>
      </w:r>
      <w:r w:rsidRPr="0067418B">
        <w:rPr>
          <w:rFonts w:ascii="Times New Roman" w:eastAsia="宋体" w:hAnsi="Times New Roman" w:hint="eastAsia"/>
        </w:rPr>
        <w:t>4</w:t>
      </w:r>
      <w:r w:rsidR="00917143" w:rsidRPr="0067418B">
        <w:rPr>
          <w:rFonts w:ascii="宋体" w:eastAsia="宋体" w:hAnsi="宋体" w:hint="eastAsia"/>
        </w:rPr>
        <w:t>年。至</w:t>
      </w:r>
      <w:r w:rsidRPr="0067418B">
        <w:rPr>
          <w:rFonts w:ascii="Times New Roman" w:eastAsia="宋体" w:hAnsi="Times New Roman" w:hint="eastAsia"/>
        </w:rPr>
        <w:t>2</w:t>
      </w:r>
      <w:r w:rsidRPr="0067418B">
        <w:rPr>
          <w:rFonts w:ascii="Times New Roman" w:eastAsia="宋体" w:hAnsi="Times New Roman"/>
        </w:rPr>
        <w:t>021</w:t>
      </w:r>
      <w:r w:rsidR="00917143" w:rsidRPr="0067418B">
        <w:rPr>
          <w:rFonts w:ascii="宋体" w:eastAsia="宋体" w:hAnsi="宋体" w:hint="eastAsia"/>
        </w:rPr>
        <w:t>年共计</w:t>
      </w:r>
      <w:r w:rsidRPr="0067418B">
        <w:rPr>
          <w:rFonts w:ascii="Times New Roman" w:eastAsia="宋体" w:hAnsi="Times New Roman" w:hint="eastAsia"/>
        </w:rPr>
        <w:t>1</w:t>
      </w:r>
      <w:r w:rsidRPr="0067418B">
        <w:rPr>
          <w:rFonts w:ascii="Times New Roman" w:eastAsia="宋体" w:hAnsi="Times New Roman"/>
        </w:rPr>
        <w:t>6</w:t>
      </w:r>
      <w:r w:rsidR="00917143" w:rsidRPr="0067418B">
        <w:rPr>
          <w:rFonts w:ascii="宋体" w:eastAsia="宋体" w:hAnsi="宋体" w:hint="eastAsia"/>
        </w:rPr>
        <w:t>所院校申报康复物理治疗专业，</w:t>
      </w:r>
      <w:r w:rsidRPr="0067418B">
        <w:rPr>
          <w:rFonts w:ascii="Times New Roman" w:eastAsia="宋体" w:hAnsi="Times New Roman" w:hint="eastAsia"/>
        </w:rPr>
        <w:t>8</w:t>
      </w:r>
      <w:r w:rsidR="00917143" w:rsidRPr="0067418B">
        <w:rPr>
          <w:rFonts w:ascii="宋体" w:eastAsia="宋体" w:hAnsi="宋体" w:hint="eastAsia"/>
        </w:rPr>
        <w:t>所院校申报康复作业治疗专业。</w:t>
      </w:r>
    </w:p>
    <w:p w14:paraId="164BE2FC" w14:textId="745D8DD9" w:rsidR="00917143" w:rsidRPr="0067418B" w:rsidRDefault="0067418B" w:rsidP="007817BB">
      <w:pPr>
        <w:spacing w:line="360" w:lineRule="exact"/>
        <w:ind w:firstLineChars="200" w:firstLine="420"/>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016</w:t>
      </w:r>
      <w:r w:rsidR="00917143" w:rsidRPr="0067418B">
        <w:rPr>
          <w:rFonts w:ascii="宋体" w:eastAsia="宋体" w:hAnsi="宋体" w:hint="eastAsia"/>
        </w:rPr>
        <w:t>年黑龙江中医药大学申报中医康复学（</w:t>
      </w:r>
      <w:r w:rsidRPr="0067418B">
        <w:rPr>
          <w:rFonts w:ascii="Times New Roman" w:eastAsia="宋体" w:hAnsi="Times New Roman" w:hint="eastAsia"/>
        </w:rPr>
        <w:t>1</w:t>
      </w:r>
      <w:r w:rsidRPr="0067418B">
        <w:rPr>
          <w:rFonts w:ascii="Times New Roman" w:eastAsia="宋体" w:hAnsi="Times New Roman"/>
        </w:rPr>
        <w:t>00510</w:t>
      </w:r>
      <w:r w:rsidR="00917143" w:rsidRPr="0067418B">
        <w:rPr>
          <w:rFonts w:ascii="宋体" w:eastAsia="宋体" w:hAnsi="宋体" w:hint="eastAsia"/>
        </w:rPr>
        <w:t>TK）专业获批，专业属于医学学科门类，中医学类专业类别，授予医学学士学位，学制为</w:t>
      </w:r>
      <w:r w:rsidRPr="0067418B">
        <w:rPr>
          <w:rFonts w:ascii="Times New Roman" w:eastAsia="宋体" w:hAnsi="Times New Roman" w:hint="eastAsia"/>
        </w:rPr>
        <w:t>5</w:t>
      </w:r>
      <w:r w:rsidR="00917143" w:rsidRPr="0067418B">
        <w:rPr>
          <w:rFonts w:ascii="宋体" w:eastAsia="宋体" w:hAnsi="宋体" w:hint="eastAsia"/>
        </w:rPr>
        <w:t>年。专业代码末尾的“TK”表示专业为特设专业、国家控制布点专业，至</w:t>
      </w:r>
      <w:r w:rsidRPr="0067418B">
        <w:rPr>
          <w:rFonts w:ascii="Times New Roman" w:eastAsia="宋体" w:hAnsi="Times New Roman" w:hint="eastAsia"/>
        </w:rPr>
        <w:t>2</w:t>
      </w:r>
      <w:r w:rsidRPr="0067418B">
        <w:rPr>
          <w:rFonts w:ascii="Times New Roman" w:eastAsia="宋体" w:hAnsi="Times New Roman"/>
        </w:rPr>
        <w:t>021</w:t>
      </w:r>
      <w:r w:rsidR="00917143" w:rsidRPr="0067418B">
        <w:rPr>
          <w:rFonts w:ascii="宋体" w:eastAsia="宋体" w:hAnsi="宋体" w:hint="eastAsia"/>
        </w:rPr>
        <w:t>年共计</w:t>
      </w:r>
      <w:r w:rsidRPr="0067418B">
        <w:rPr>
          <w:rFonts w:ascii="Times New Roman" w:eastAsia="宋体" w:hAnsi="Times New Roman" w:hint="eastAsia"/>
        </w:rPr>
        <w:t>2</w:t>
      </w:r>
      <w:r w:rsidRPr="0067418B">
        <w:rPr>
          <w:rFonts w:ascii="Times New Roman" w:eastAsia="宋体" w:hAnsi="Times New Roman"/>
        </w:rPr>
        <w:t>2</w:t>
      </w:r>
      <w:r w:rsidR="00917143" w:rsidRPr="0067418B">
        <w:rPr>
          <w:rFonts w:ascii="宋体" w:eastAsia="宋体" w:hAnsi="宋体" w:hint="eastAsia"/>
        </w:rPr>
        <w:t>所院校申报中医康复学专业获批。</w:t>
      </w:r>
    </w:p>
    <w:p w14:paraId="07710A9C" w14:textId="5D961334" w:rsidR="00917143" w:rsidRDefault="0067418B" w:rsidP="007817BB">
      <w:pPr>
        <w:widowControl/>
        <w:spacing w:line="360" w:lineRule="exact"/>
        <w:ind w:firstLineChars="200" w:firstLine="420"/>
        <w:jc w:val="left"/>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019</w:t>
      </w:r>
      <w:r w:rsidR="00917143" w:rsidRPr="0067418B">
        <w:rPr>
          <w:rFonts w:ascii="宋体" w:eastAsia="宋体" w:hAnsi="宋体" w:hint="eastAsia"/>
        </w:rPr>
        <w:t>年上海理工大学申报康复工程（</w:t>
      </w:r>
      <w:r w:rsidRPr="0067418B">
        <w:rPr>
          <w:rFonts w:ascii="Times New Roman" w:eastAsia="宋体" w:hAnsi="Times New Roman" w:hint="eastAsia"/>
        </w:rPr>
        <w:t>0</w:t>
      </w:r>
      <w:r w:rsidRPr="0067418B">
        <w:rPr>
          <w:rFonts w:ascii="Times New Roman" w:eastAsia="宋体" w:hAnsi="Times New Roman"/>
        </w:rPr>
        <w:t>82604</w:t>
      </w:r>
      <w:r w:rsidR="00917143" w:rsidRPr="0067418B">
        <w:rPr>
          <w:rFonts w:ascii="宋体" w:eastAsia="宋体" w:hAnsi="宋体" w:hint="eastAsia"/>
        </w:rPr>
        <w:t>T）新专业获批，专业代码末尾“T”表示专业为特设专业，专业属于工学学科门类，生物医学工程类专业类别，授予工学学士学位，学制为</w:t>
      </w:r>
      <w:r w:rsidRPr="0067418B">
        <w:rPr>
          <w:rFonts w:ascii="Times New Roman" w:eastAsia="宋体" w:hAnsi="Times New Roman" w:hint="eastAsia"/>
        </w:rPr>
        <w:t>4</w:t>
      </w:r>
      <w:r w:rsidR="00917143" w:rsidRPr="0067418B">
        <w:rPr>
          <w:rFonts w:ascii="宋体" w:eastAsia="宋体" w:hAnsi="宋体" w:hint="eastAsia"/>
        </w:rPr>
        <w:t>年，至</w:t>
      </w:r>
      <w:r w:rsidRPr="0067418B">
        <w:rPr>
          <w:rFonts w:ascii="Times New Roman" w:eastAsia="宋体" w:hAnsi="Times New Roman" w:hint="eastAsia"/>
        </w:rPr>
        <w:t>2</w:t>
      </w:r>
      <w:r w:rsidRPr="0067418B">
        <w:rPr>
          <w:rFonts w:ascii="Times New Roman" w:eastAsia="宋体" w:hAnsi="Times New Roman"/>
        </w:rPr>
        <w:t>021</w:t>
      </w:r>
      <w:r w:rsidR="00917143" w:rsidRPr="0067418B">
        <w:rPr>
          <w:rFonts w:ascii="宋体" w:eastAsia="宋体" w:hAnsi="宋体" w:hint="eastAsia"/>
        </w:rPr>
        <w:t>年共计</w:t>
      </w:r>
      <w:r w:rsidRPr="0067418B">
        <w:rPr>
          <w:rFonts w:ascii="Times New Roman" w:eastAsia="宋体" w:hAnsi="Times New Roman" w:hint="eastAsia"/>
        </w:rPr>
        <w:t>4</w:t>
      </w:r>
      <w:r w:rsidR="00917143" w:rsidRPr="0067418B">
        <w:rPr>
          <w:rFonts w:ascii="宋体" w:eastAsia="宋体" w:hAnsi="宋体" w:hint="eastAsia"/>
        </w:rPr>
        <w:t>所院校申报康复工程专业获批。</w:t>
      </w:r>
    </w:p>
    <w:p w14:paraId="616B9AA3" w14:textId="77777777" w:rsidR="002078F0" w:rsidRPr="0067418B" w:rsidRDefault="002078F0" w:rsidP="007817BB">
      <w:pPr>
        <w:widowControl/>
        <w:spacing w:line="360" w:lineRule="exact"/>
        <w:ind w:firstLineChars="200" w:firstLine="420"/>
        <w:jc w:val="left"/>
        <w:rPr>
          <w:rFonts w:ascii="宋体" w:eastAsia="宋体" w:hAnsi="宋体"/>
        </w:rPr>
      </w:pPr>
    </w:p>
    <w:p w14:paraId="45864DC7" w14:textId="26636443" w:rsidR="00E404EF" w:rsidRPr="0067418B" w:rsidRDefault="00176A60" w:rsidP="007817BB">
      <w:pPr>
        <w:widowControl/>
        <w:spacing w:line="360" w:lineRule="exact"/>
        <w:ind w:firstLineChars="200" w:firstLine="422"/>
        <w:jc w:val="center"/>
        <w:rPr>
          <w:rFonts w:ascii="宋体" w:eastAsia="宋体" w:hAnsi="宋体"/>
          <w:b/>
          <w:bCs/>
        </w:rPr>
      </w:pPr>
      <w:r w:rsidRPr="0067418B">
        <w:rPr>
          <w:rFonts w:ascii="宋体" w:eastAsia="宋体" w:hAnsi="宋体" w:hint="eastAsia"/>
          <w:b/>
          <w:bCs/>
        </w:rPr>
        <w:t>四</w:t>
      </w:r>
      <w:r w:rsidRPr="0067418B">
        <w:rPr>
          <w:rFonts w:ascii="宋体" w:eastAsia="宋体" w:hAnsi="宋体"/>
          <w:b/>
          <w:bCs/>
        </w:rPr>
        <w:t>、</w:t>
      </w:r>
      <w:r w:rsidR="00E404EF" w:rsidRPr="0067418B">
        <w:rPr>
          <w:rFonts w:ascii="宋体" w:eastAsia="宋体" w:hAnsi="宋体" w:hint="eastAsia"/>
          <w:b/>
          <w:bCs/>
        </w:rPr>
        <w:t>讨论</w:t>
      </w:r>
    </w:p>
    <w:p w14:paraId="1B3B45E7" w14:textId="6E8181FD" w:rsidR="00E404EF" w:rsidRPr="0067418B" w:rsidRDefault="00176A60" w:rsidP="007817BB">
      <w:pPr>
        <w:widowControl/>
        <w:spacing w:line="360" w:lineRule="exact"/>
        <w:ind w:firstLineChars="200" w:firstLine="422"/>
        <w:jc w:val="left"/>
        <w:rPr>
          <w:rFonts w:ascii="宋体" w:eastAsia="宋体" w:hAnsi="宋体"/>
          <w:b/>
          <w:bCs/>
        </w:rPr>
      </w:pPr>
      <w:r w:rsidRPr="0067418B">
        <w:rPr>
          <w:rFonts w:ascii="宋体" w:eastAsia="宋体" w:hAnsi="宋体" w:hint="eastAsia"/>
          <w:b/>
          <w:bCs/>
        </w:rPr>
        <w:t>（一</w:t>
      </w:r>
      <w:r w:rsidRPr="0067418B">
        <w:rPr>
          <w:rFonts w:ascii="宋体" w:eastAsia="宋体" w:hAnsi="宋体"/>
          <w:b/>
          <w:bCs/>
        </w:rPr>
        <w:t>）</w:t>
      </w:r>
      <w:r w:rsidR="007A1F5C" w:rsidRPr="0067418B">
        <w:rPr>
          <w:rFonts w:ascii="宋体" w:eastAsia="宋体" w:hAnsi="宋体"/>
          <w:b/>
          <w:bCs/>
        </w:rPr>
        <w:t>关于</w:t>
      </w:r>
      <w:r w:rsidR="00E404EF" w:rsidRPr="0067418B">
        <w:rPr>
          <w:rFonts w:ascii="宋体" w:eastAsia="宋体" w:hAnsi="宋体" w:hint="eastAsia"/>
          <w:b/>
          <w:bCs/>
        </w:rPr>
        <w:t>康复相关专业</w:t>
      </w:r>
      <w:r w:rsidR="00B07F66" w:rsidRPr="0067418B">
        <w:rPr>
          <w:rFonts w:ascii="宋体" w:eastAsia="宋体" w:hAnsi="宋体" w:hint="eastAsia"/>
          <w:b/>
          <w:bCs/>
        </w:rPr>
        <w:t>学科归属</w:t>
      </w:r>
      <w:r w:rsidR="007A1F5C" w:rsidRPr="0067418B">
        <w:rPr>
          <w:rFonts w:ascii="宋体" w:eastAsia="宋体" w:hAnsi="宋体" w:hint="eastAsia"/>
          <w:b/>
          <w:bCs/>
        </w:rPr>
        <w:t>问题</w:t>
      </w:r>
    </w:p>
    <w:p w14:paraId="741F3A40" w14:textId="762F758D" w:rsidR="00BD23D4" w:rsidRPr="0067418B" w:rsidRDefault="00BD23D4" w:rsidP="007817BB">
      <w:pPr>
        <w:widowControl/>
        <w:spacing w:line="360" w:lineRule="exact"/>
        <w:ind w:firstLineChars="200" w:firstLine="420"/>
        <w:jc w:val="left"/>
        <w:rPr>
          <w:rFonts w:ascii="宋体" w:eastAsia="宋体" w:hAnsi="宋体"/>
        </w:rPr>
      </w:pPr>
      <w:r w:rsidRPr="0067418B">
        <w:rPr>
          <w:rFonts w:ascii="宋体" w:eastAsia="宋体" w:hAnsi="宋体" w:hint="eastAsia"/>
        </w:rPr>
        <w:t>在教育部</w:t>
      </w:r>
      <w:r w:rsidR="0067418B" w:rsidRPr="0067418B">
        <w:rPr>
          <w:rFonts w:ascii="Times New Roman" w:eastAsia="宋体" w:hAnsi="Times New Roman" w:hint="eastAsia"/>
        </w:rPr>
        <w:t>2</w:t>
      </w:r>
      <w:r w:rsidR="0067418B" w:rsidRPr="0067418B">
        <w:rPr>
          <w:rFonts w:ascii="Times New Roman" w:eastAsia="宋体" w:hAnsi="Times New Roman"/>
        </w:rPr>
        <w:t>020</w:t>
      </w:r>
      <w:r w:rsidRPr="0067418B">
        <w:rPr>
          <w:rFonts w:ascii="宋体" w:eastAsia="宋体" w:hAnsi="宋体" w:hint="eastAsia"/>
        </w:rPr>
        <w:t>年颁布的《普通高等学校本科专业目录》中康复并没有专门的专业类别，医学学科门类的康复相关专业包括康复治疗学、听力与言语康复学、康复物理治疗、康复作业治疗四个专业与医学影像技术、眼视光学、医学口腔技术等专业</w:t>
      </w:r>
      <w:r w:rsidR="00DF36F6" w:rsidRPr="0067418B">
        <w:rPr>
          <w:rFonts w:ascii="宋体" w:eastAsia="宋体" w:hAnsi="宋体" w:hint="eastAsia"/>
        </w:rPr>
        <w:t>同属</w:t>
      </w:r>
      <w:r w:rsidRPr="0067418B">
        <w:rPr>
          <w:rFonts w:ascii="宋体" w:eastAsia="宋体" w:hAnsi="宋体" w:hint="eastAsia"/>
        </w:rPr>
        <w:t>医学技术类专业类别。医学影像技术、眼视光学、口腔医学技术等专业分别有</w:t>
      </w:r>
      <w:r w:rsidR="00890B56" w:rsidRPr="0067418B">
        <w:rPr>
          <w:rFonts w:ascii="宋体" w:eastAsia="宋体" w:hAnsi="宋体" w:hint="eastAsia"/>
        </w:rPr>
        <w:t>对应的</w:t>
      </w:r>
      <w:r w:rsidRPr="0067418B">
        <w:rPr>
          <w:rFonts w:ascii="宋体" w:eastAsia="宋体" w:hAnsi="宋体" w:hint="eastAsia"/>
        </w:rPr>
        <w:t>医学学科门类，</w:t>
      </w:r>
      <w:r w:rsidR="00890B56" w:rsidRPr="0067418B">
        <w:rPr>
          <w:rFonts w:ascii="宋体" w:eastAsia="宋体" w:hAnsi="宋体" w:hint="eastAsia"/>
        </w:rPr>
        <w:t>即</w:t>
      </w:r>
      <w:r w:rsidRPr="0067418B">
        <w:rPr>
          <w:rFonts w:ascii="宋体" w:eastAsia="宋体" w:hAnsi="宋体" w:hint="eastAsia"/>
        </w:rPr>
        <w:t>临床医学专业类别中的医学影像学、眼视光医学</w:t>
      </w:r>
      <w:r w:rsidR="00890B56" w:rsidRPr="0067418B">
        <w:rPr>
          <w:rFonts w:ascii="宋体" w:eastAsia="宋体" w:hAnsi="宋体" w:hint="eastAsia"/>
        </w:rPr>
        <w:t>和口腔医学专业类别</w:t>
      </w:r>
      <w:r w:rsidRPr="0067418B">
        <w:rPr>
          <w:rFonts w:ascii="宋体" w:eastAsia="宋体" w:hAnsi="宋体" w:hint="eastAsia"/>
        </w:rPr>
        <w:t>，这些专业均授予医学学士学位</w:t>
      </w:r>
      <w:r w:rsidR="0014640B" w:rsidRPr="0067418B">
        <w:rPr>
          <w:rFonts w:ascii="宋体" w:eastAsia="宋体" w:hAnsi="宋体" w:hint="eastAsia"/>
        </w:rPr>
        <w:t>；而康复医学专业的情况略显复杂，</w:t>
      </w:r>
      <w:r w:rsidR="0067418B" w:rsidRPr="0067418B">
        <w:rPr>
          <w:rFonts w:ascii="Times New Roman" w:eastAsia="宋体" w:hAnsi="Times New Roman" w:hint="eastAsia"/>
        </w:rPr>
        <w:t>2</w:t>
      </w:r>
      <w:r w:rsidR="0067418B" w:rsidRPr="0067418B">
        <w:rPr>
          <w:rFonts w:ascii="Times New Roman" w:eastAsia="宋体" w:hAnsi="Times New Roman"/>
        </w:rPr>
        <w:t>000</w:t>
      </w:r>
      <w:r w:rsidRPr="0067418B">
        <w:rPr>
          <w:rFonts w:ascii="宋体" w:eastAsia="宋体" w:hAnsi="宋体" w:hint="eastAsia"/>
        </w:rPr>
        <w:t>年南京医科大学曾申请康复医学专业，一年后名称变更为康复治疗学专业，</w:t>
      </w:r>
      <w:r w:rsidR="0067418B" w:rsidRPr="0067418B">
        <w:rPr>
          <w:rFonts w:ascii="Times New Roman" w:eastAsia="宋体" w:hAnsi="Times New Roman" w:hint="eastAsia"/>
        </w:rPr>
        <w:t>2</w:t>
      </w:r>
      <w:r w:rsidR="0067418B" w:rsidRPr="0067418B">
        <w:rPr>
          <w:rFonts w:ascii="Times New Roman" w:eastAsia="宋体" w:hAnsi="Times New Roman"/>
        </w:rPr>
        <w:t>001</w:t>
      </w:r>
      <w:r w:rsidR="00455B0A" w:rsidRPr="0067418B">
        <w:rPr>
          <w:rFonts w:ascii="宋体" w:eastAsia="宋体" w:hAnsi="宋体"/>
        </w:rPr>
        <w:t>-</w:t>
      </w:r>
      <w:r w:rsidR="0067418B" w:rsidRPr="0067418B">
        <w:rPr>
          <w:rFonts w:ascii="Times New Roman" w:eastAsia="宋体" w:hAnsi="Times New Roman"/>
        </w:rPr>
        <w:t>2012</w:t>
      </w:r>
      <w:r w:rsidR="00455B0A" w:rsidRPr="0067418B">
        <w:rPr>
          <w:rFonts w:ascii="宋体" w:eastAsia="宋体" w:hAnsi="宋体" w:hint="eastAsia"/>
        </w:rPr>
        <w:t>年间</w:t>
      </w:r>
      <w:r w:rsidRPr="0067418B">
        <w:rPr>
          <w:rFonts w:ascii="宋体" w:eastAsia="宋体" w:hAnsi="宋体" w:hint="eastAsia"/>
        </w:rPr>
        <w:t>虽有部分院校曾按五年制招收康复治疗学专业学生，毕业后授予医学学士学位，但在</w:t>
      </w:r>
      <w:r w:rsidR="0067418B" w:rsidRPr="0067418B">
        <w:rPr>
          <w:rFonts w:ascii="Times New Roman" w:eastAsia="宋体" w:hAnsi="Times New Roman" w:hint="eastAsia"/>
        </w:rPr>
        <w:t>2</w:t>
      </w:r>
      <w:r w:rsidR="0067418B" w:rsidRPr="0067418B">
        <w:rPr>
          <w:rFonts w:ascii="Times New Roman" w:eastAsia="宋体" w:hAnsi="Times New Roman"/>
        </w:rPr>
        <w:t>012</w:t>
      </w:r>
      <w:r w:rsidR="00455B0A" w:rsidRPr="0067418B">
        <w:rPr>
          <w:rFonts w:ascii="宋体" w:eastAsia="宋体" w:hAnsi="宋体" w:hint="eastAsia"/>
        </w:rPr>
        <w:t>版</w:t>
      </w:r>
      <w:r w:rsidRPr="0067418B">
        <w:rPr>
          <w:rFonts w:ascii="宋体" w:eastAsia="宋体" w:hAnsi="宋体" w:hint="eastAsia"/>
        </w:rPr>
        <w:t>本科专业目录更新前后终止，授予学位调整为理学学士，培养年制调整为</w:t>
      </w:r>
      <w:r w:rsidR="0067418B" w:rsidRPr="0067418B">
        <w:rPr>
          <w:rFonts w:ascii="Times New Roman" w:eastAsia="宋体" w:hAnsi="Times New Roman" w:hint="eastAsia"/>
        </w:rPr>
        <w:t>4</w:t>
      </w:r>
      <w:r w:rsidRPr="0067418B">
        <w:rPr>
          <w:rFonts w:ascii="宋体" w:eastAsia="宋体" w:hAnsi="宋体" w:hint="eastAsia"/>
        </w:rPr>
        <w:t>年。</w:t>
      </w:r>
    </w:p>
    <w:p w14:paraId="72AEA347" w14:textId="6587AB64" w:rsidR="009E1EF6" w:rsidRPr="0067418B" w:rsidRDefault="00DF116B" w:rsidP="007817BB">
      <w:pPr>
        <w:widowControl/>
        <w:spacing w:line="360" w:lineRule="exact"/>
        <w:ind w:firstLineChars="200" w:firstLine="420"/>
        <w:jc w:val="left"/>
        <w:rPr>
          <w:rFonts w:ascii="宋体" w:eastAsia="宋体" w:hAnsi="宋体"/>
        </w:rPr>
      </w:pPr>
      <w:r w:rsidRPr="0067418B">
        <w:rPr>
          <w:rFonts w:ascii="宋体" w:eastAsia="宋体" w:hAnsi="宋体" w:hint="eastAsia"/>
        </w:rPr>
        <w:t>教育部</w:t>
      </w:r>
      <w:r w:rsidR="0067418B" w:rsidRPr="0067418B">
        <w:rPr>
          <w:rFonts w:ascii="Times New Roman" w:eastAsia="宋体" w:hAnsi="Times New Roman" w:hint="eastAsia"/>
        </w:rPr>
        <w:t>2</w:t>
      </w:r>
      <w:r w:rsidR="0067418B" w:rsidRPr="0067418B">
        <w:rPr>
          <w:rFonts w:ascii="Times New Roman" w:eastAsia="宋体" w:hAnsi="Times New Roman"/>
        </w:rPr>
        <w:t>018</w:t>
      </w:r>
      <w:r w:rsidR="00B5707E" w:rsidRPr="0067418B">
        <w:rPr>
          <w:rFonts w:ascii="宋体" w:eastAsia="宋体" w:hAnsi="宋体" w:hint="eastAsia"/>
        </w:rPr>
        <w:t>年</w:t>
      </w:r>
      <w:r w:rsidR="0067418B" w:rsidRPr="0067418B">
        <w:rPr>
          <w:rFonts w:ascii="Times New Roman" w:eastAsia="宋体" w:hAnsi="Times New Roman"/>
        </w:rPr>
        <w:t>4</w:t>
      </w:r>
      <w:r w:rsidR="00B5707E" w:rsidRPr="0067418B">
        <w:rPr>
          <w:rFonts w:ascii="宋体" w:eastAsia="宋体" w:hAnsi="宋体" w:hint="eastAsia"/>
        </w:rPr>
        <w:t>月更新的《学位授予和人才培养学科目录》</w:t>
      </w:r>
      <w:r w:rsidR="00297434" w:rsidRPr="0067418B">
        <w:rPr>
          <w:rFonts w:ascii="宋体" w:eastAsia="宋体" w:hAnsi="宋体" w:hint="eastAsia"/>
        </w:rPr>
        <w:t>中没有康复</w:t>
      </w:r>
      <w:r w:rsidR="00742CCF" w:rsidRPr="0067418B">
        <w:rPr>
          <w:rFonts w:ascii="宋体" w:eastAsia="宋体" w:hAnsi="宋体" w:hint="eastAsia"/>
        </w:rPr>
        <w:t>一</w:t>
      </w:r>
      <w:r w:rsidR="00297434" w:rsidRPr="0067418B">
        <w:rPr>
          <w:rFonts w:ascii="宋体" w:eastAsia="宋体" w:hAnsi="宋体" w:hint="eastAsia"/>
        </w:rPr>
        <w:t>级学科</w:t>
      </w:r>
      <w:r w:rsidRPr="0067418B">
        <w:rPr>
          <w:rFonts w:ascii="宋体" w:eastAsia="宋体" w:hAnsi="宋体" w:hint="eastAsia"/>
        </w:rPr>
        <w:t>，</w:t>
      </w:r>
      <w:r w:rsidR="000B7AB2" w:rsidRPr="0067418B">
        <w:rPr>
          <w:rFonts w:ascii="宋体" w:eastAsia="宋体" w:hAnsi="宋体" w:hint="eastAsia"/>
        </w:rPr>
        <w:t>根据国务院学位委员会、教育部印发的《学位授予和人才培养学科目录设置与管理办法》，《学位授予和人才培养学科目录》分为学科门类和一级学科</w:t>
      </w:r>
      <w:r w:rsidR="000215BF" w:rsidRPr="0067418B">
        <w:rPr>
          <w:rFonts w:ascii="宋体" w:eastAsia="宋体" w:hAnsi="宋体" w:hint="eastAsia"/>
        </w:rPr>
        <w:t>，</w:t>
      </w:r>
      <w:r w:rsidR="000B7AB2" w:rsidRPr="0067418B">
        <w:rPr>
          <w:rFonts w:ascii="宋体" w:eastAsia="宋体" w:hAnsi="宋体" w:hint="eastAsia"/>
        </w:rPr>
        <w:t>二级学科由学位授予单位在一级学科学位授权权限内自主设置。</w:t>
      </w:r>
      <w:r w:rsidR="00742CCF" w:rsidRPr="0067418B">
        <w:rPr>
          <w:rFonts w:ascii="宋体" w:eastAsia="宋体" w:hAnsi="宋体" w:hint="eastAsia"/>
        </w:rPr>
        <w:t>康复相关专业需要在其他一级学科中自主设置，原隶属于医学学科门类的康复专业</w:t>
      </w:r>
      <w:r w:rsidR="00AC5990" w:rsidRPr="0067418B">
        <w:rPr>
          <w:rFonts w:ascii="宋体" w:eastAsia="宋体" w:hAnsi="宋体" w:hint="eastAsia"/>
        </w:rPr>
        <w:t>一般</w:t>
      </w:r>
      <w:r w:rsidR="00742CCF" w:rsidRPr="0067418B">
        <w:rPr>
          <w:rFonts w:ascii="宋体" w:eastAsia="宋体" w:hAnsi="宋体" w:hint="eastAsia"/>
        </w:rPr>
        <w:t>可在临床医学类</w:t>
      </w:r>
      <w:r w:rsidR="00AC5990" w:rsidRPr="0067418B">
        <w:rPr>
          <w:rFonts w:ascii="宋体" w:eastAsia="宋体" w:hAnsi="宋体" w:hint="eastAsia"/>
        </w:rPr>
        <w:t>、特种医学类、医学技术类中设置。</w:t>
      </w:r>
    </w:p>
    <w:p w14:paraId="5604BED6" w14:textId="6C5A5519" w:rsidR="009E1EF6" w:rsidRPr="0067418B" w:rsidRDefault="00B30112" w:rsidP="007817BB">
      <w:pPr>
        <w:widowControl/>
        <w:spacing w:line="360" w:lineRule="exact"/>
        <w:ind w:firstLineChars="200" w:firstLine="420"/>
        <w:jc w:val="left"/>
        <w:rPr>
          <w:rFonts w:ascii="宋体" w:eastAsia="宋体" w:hAnsi="宋体"/>
        </w:rPr>
      </w:pPr>
      <w:r w:rsidRPr="0067418B">
        <w:rPr>
          <w:rFonts w:ascii="宋体" w:eastAsia="宋体" w:hAnsi="宋体" w:hint="eastAsia"/>
        </w:rPr>
        <w:t>根据国务院学位委员会、教育部颁布的《学位授予和人才培养学科目录设置与管理办法》，一级学科是具有共同理论基础或研究领域相对一致的学科集合。</w:t>
      </w:r>
      <w:r w:rsidR="002C5771" w:rsidRPr="0067418B">
        <w:rPr>
          <w:rFonts w:ascii="宋体" w:eastAsia="宋体" w:hAnsi="宋体" w:hint="eastAsia"/>
        </w:rPr>
        <w:t>经过</w:t>
      </w:r>
      <w:r w:rsidR="0067418B" w:rsidRPr="0067418B">
        <w:rPr>
          <w:rFonts w:ascii="Times New Roman" w:eastAsia="宋体" w:hAnsi="Times New Roman"/>
        </w:rPr>
        <w:t>30</w:t>
      </w:r>
      <w:r w:rsidR="002C5771" w:rsidRPr="0067418B">
        <w:rPr>
          <w:rFonts w:ascii="宋体" w:eastAsia="宋体" w:hAnsi="宋体" w:hint="eastAsia"/>
        </w:rPr>
        <w:t>余年专业建设和学科发展，康复专业</w:t>
      </w:r>
      <w:r w:rsidR="0006696D" w:rsidRPr="0067418B">
        <w:rPr>
          <w:rFonts w:ascii="宋体" w:eastAsia="宋体" w:hAnsi="宋体" w:hint="eastAsia"/>
        </w:rPr>
        <w:t>逐渐</w:t>
      </w:r>
      <w:r w:rsidR="002C5771" w:rsidRPr="0067418B">
        <w:rPr>
          <w:rFonts w:ascii="宋体" w:eastAsia="宋体" w:hAnsi="宋体" w:hint="eastAsia"/>
        </w:rPr>
        <w:t>形成了相对独立、自成体系的理论、知识基础和研究方法</w:t>
      </w:r>
      <w:r w:rsidR="00990F59" w:rsidRPr="0067418B">
        <w:rPr>
          <w:rFonts w:ascii="宋体" w:eastAsia="宋体" w:hAnsi="宋体" w:hint="eastAsia"/>
        </w:rPr>
        <w:t>，正逐步被学术界</w:t>
      </w:r>
      <w:r w:rsidR="00A80E8B" w:rsidRPr="0067418B">
        <w:rPr>
          <w:rFonts w:ascii="宋体" w:eastAsia="宋体" w:hAnsi="宋体" w:hint="eastAsia"/>
        </w:rPr>
        <w:t>所</w:t>
      </w:r>
      <w:r w:rsidR="00990F59" w:rsidRPr="0067418B">
        <w:rPr>
          <w:rFonts w:ascii="宋体" w:eastAsia="宋体" w:hAnsi="宋体" w:hint="eastAsia"/>
        </w:rPr>
        <w:t>认同；</w:t>
      </w:r>
      <w:r w:rsidR="002C5771" w:rsidRPr="0067418B">
        <w:rPr>
          <w:rFonts w:ascii="宋体" w:eastAsia="宋体" w:hAnsi="宋体" w:hint="eastAsia"/>
        </w:rPr>
        <w:t>从属于康复学科大类的专业</w:t>
      </w:r>
      <w:r w:rsidR="00990F59" w:rsidRPr="0067418B">
        <w:rPr>
          <w:rFonts w:ascii="宋体" w:eastAsia="宋体" w:hAnsi="宋体" w:hint="eastAsia"/>
        </w:rPr>
        <w:t>在</w:t>
      </w:r>
      <w:r w:rsidR="002C5771" w:rsidRPr="0067418B">
        <w:rPr>
          <w:rFonts w:ascii="宋体" w:eastAsia="宋体" w:hAnsi="宋体" w:hint="eastAsia"/>
        </w:rPr>
        <w:t>逐步增多，</w:t>
      </w:r>
      <w:r w:rsidR="00A80E8B" w:rsidRPr="0067418B">
        <w:rPr>
          <w:rFonts w:ascii="宋体" w:eastAsia="宋体" w:hAnsi="宋体"/>
        </w:rPr>
        <w:t>很多</w:t>
      </w:r>
      <w:r w:rsidRPr="0067418B">
        <w:rPr>
          <w:rFonts w:ascii="宋体" w:eastAsia="宋体" w:hAnsi="宋体" w:hint="eastAsia"/>
        </w:rPr>
        <w:t>学位授予单位已开展了较长时间</w:t>
      </w:r>
      <w:r w:rsidR="005B2F81" w:rsidRPr="0067418B">
        <w:rPr>
          <w:rFonts w:ascii="宋体" w:eastAsia="宋体" w:hAnsi="宋体" w:hint="eastAsia"/>
        </w:rPr>
        <w:t>与康复相关</w:t>
      </w:r>
      <w:r w:rsidRPr="0067418B">
        <w:rPr>
          <w:rFonts w:ascii="宋体" w:eastAsia="宋体" w:hAnsi="宋体" w:hint="eastAsia"/>
        </w:rPr>
        <w:t>的科学研究和人才培养工作</w:t>
      </w:r>
      <w:r w:rsidR="00A80E8B" w:rsidRPr="0067418B">
        <w:rPr>
          <w:rFonts w:ascii="宋体" w:eastAsia="宋体" w:hAnsi="宋体" w:hint="eastAsia"/>
        </w:rPr>
        <w:t>，积累了较丰富的人才培养经验。</w:t>
      </w:r>
      <w:r w:rsidR="002C5771" w:rsidRPr="0067418B">
        <w:rPr>
          <w:rFonts w:ascii="宋体" w:eastAsia="宋体" w:hAnsi="宋体" w:hint="eastAsia"/>
        </w:rPr>
        <w:t>随着</w:t>
      </w:r>
      <w:r w:rsidR="0006696D" w:rsidRPr="0067418B">
        <w:rPr>
          <w:rFonts w:ascii="宋体" w:eastAsia="宋体" w:hAnsi="宋体" w:hint="eastAsia"/>
        </w:rPr>
        <w:t>社会老龄化</w:t>
      </w:r>
      <w:r w:rsidR="00A80E8B" w:rsidRPr="0067418B">
        <w:rPr>
          <w:rFonts w:ascii="宋体" w:eastAsia="宋体" w:hAnsi="宋体" w:hint="eastAsia"/>
        </w:rPr>
        <w:t>发展</w:t>
      </w:r>
      <w:r w:rsidR="0006696D" w:rsidRPr="0067418B">
        <w:rPr>
          <w:rFonts w:ascii="宋体" w:eastAsia="宋体" w:hAnsi="宋体" w:hint="eastAsia"/>
        </w:rPr>
        <w:t>的趋势和</w:t>
      </w:r>
      <w:r w:rsidR="002C5771" w:rsidRPr="0067418B">
        <w:rPr>
          <w:rFonts w:ascii="宋体" w:eastAsia="宋体" w:hAnsi="宋体" w:hint="eastAsia"/>
        </w:rPr>
        <w:t>健康中国</w:t>
      </w:r>
      <w:r w:rsidR="0006696D" w:rsidRPr="0067418B">
        <w:rPr>
          <w:rFonts w:ascii="宋体" w:eastAsia="宋体" w:hAnsi="宋体" w:hint="eastAsia"/>
        </w:rPr>
        <w:t>建设</w:t>
      </w:r>
      <w:r w:rsidR="002C5771" w:rsidRPr="0067418B">
        <w:rPr>
          <w:rFonts w:ascii="宋体" w:eastAsia="宋体" w:hAnsi="宋体" w:hint="eastAsia"/>
        </w:rPr>
        <w:t>步伐</w:t>
      </w:r>
      <w:r w:rsidR="0006696D" w:rsidRPr="0067418B">
        <w:rPr>
          <w:rFonts w:ascii="宋体" w:eastAsia="宋体" w:hAnsi="宋体" w:hint="eastAsia"/>
        </w:rPr>
        <w:t>的加快，</w:t>
      </w:r>
      <w:r w:rsidRPr="0067418B">
        <w:rPr>
          <w:rFonts w:ascii="宋体" w:eastAsia="宋体" w:hAnsi="宋体" w:hint="eastAsia"/>
        </w:rPr>
        <w:t>社会对</w:t>
      </w:r>
      <w:r w:rsidR="0006696D" w:rsidRPr="0067418B">
        <w:rPr>
          <w:rFonts w:ascii="宋体" w:eastAsia="宋体" w:hAnsi="宋体" w:hint="eastAsia"/>
        </w:rPr>
        <w:t>康复专业</w:t>
      </w:r>
      <w:r w:rsidRPr="0067418B">
        <w:rPr>
          <w:rFonts w:ascii="宋体" w:eastAsia="宋体" w:hAnsi="宋体" w:hint="eastAsia"/>
        </w:rPr>
        <w:t>人才有</w:t>
      </w:r>
      <w:r w:rsidR="0006696D" w:rsidRPr="0067418B">
        <w:rPr>
          <w:rFonts w:ascii="宋体" w:eastAsia="宋体" w:hAnsi="宋体" w:hint="eastAsia"/>
        </w:rPr>
        <w:t>着</w:t>
      </w:r>
      <w:r w:rsidRPr="0067418B">
        <w:rPr>
          <w:rFonts w:ascii="宋体" w:eastAsia="宋体" w:hAnsi="宋体" w:hint="eastAsia"/>
        </w:rPr>
        <w:t>稳定和</w:t>
      </w:r>
      <w:r w:rsidR="0006696D" w:rsidRPr="0067418B">
        <w:rPr>
          <w:rFonts w:ascii="宋体" w:eastAsia="宋体" w:hAnsi="宋体" w:hint="eastAsia"/>
        </w:rPr>
        <w:t>较大</w:t>
      </w:r>
      <w:r w:rsidR="00A80E8B" w:rsidRPr="0067418B">
        <w:rPr>
          <w:rFonts w:ascii="宋体" w:eastAsia="宋体" w:hAnsi="宋体" w:hint="eastAsia"/>
        </w:rPr>
        <w:t>规模</w:t>
      </w:r>
      <w:r w:rsidRPr="0067418B">
        <w:rPr>
          <w:rFonts w:ascii="宋体" w:eastAsia="宋体" w:hAnsi="宋体" w:hint="eastAsia"/>
        </w:rPr>
        <w:t>的需求</w:t>
      </w:r>
      <w:r w:rsidR="0006696D" w:rsidRPr="0067418B">
        <w:rPr>
          <w:rFonts w:ascii="宋体" w:eastAsia="宋体" w:hAnsi="宋体" w:hint="eastAsia"/>
        </w:rPr>
        <w:t>，</w:t>
      </w:r>
      <w:r w:rsidR="00A80E8B" w:rsidRPr="0067418B">
        <w:rPr>
          <w:rFonts w:ascii="宋体" w:eastAsia="宋体" w:hAnsi="宋体" w:hint="eastAsia"/>
        </w:rPr>
        <w:t>因此</w:t>
      </w:r>
      <w:r w:rsidR="00585BFE" w:rsidRPr="0067418B">
        <w:rPr>
          <w:rFonts w:ascii="宋体" w:eastAsia="宋体" w:hAnsi="宋体" w:hint="eastAsia"/>
        </w:rPr>
        <w:t>，</w:t>
      </w:r>
      <w:r w:rsidR="0006696D" w:rsidRPr="0067418B">
        <w:rPr>
          <w:rFonts w:ascii="宋体" w:eastAsia="宋体" w:hAnsi="宋体" w:hint="eastAsia"/>
        </w:rPr>
        <w:t>康复</w:t>
      </w:r>
      <w:r w:rsidR="00A80E8B" w:rsidRPr="0067418B">
        <w:rPr>
          <w:rFonts w:ascii="宋体" w:eastAsia="宋体" w:hAnsi="宋体" w:hint="eastAsia"/>
        </w:rPr>
        <w:t>相关</w:t>
      </w:r>
      <w:r w:rsidR="00585BFE" w:rsidRPr="0067418B">
        <w:rPr>
          <w:rFonts w:ascii="宋体" w:eastAsia="宋体" w:hAnsi="宋体" w:hint="eastAsia"/>
        </w:rPr>
        <w:t>专业</w:t>
      </w:r>
      <w:r w:rsidR="0006696D" w:rsidRPr="0067418B">
        <w:rPr>
          <w:rFonts w:ascii="宋体" w:eastAsia="宋体" w:hAnsi="宋体" w:hint="eastAsia"/>
        </w:rPr>
        <w:t>拥有独立的一级学科</w:t>
      </w:r>
      <w:r w:rsidR="00A80E8B" w:rsidRPr="0067418B">
        <w:rPr>
          <w:rFonts w:ascii="宋体" w:eastAsia="宋体" w:hAnsi="宋体" w:hint="eastAsia"/>
        </w:rPr>
        <w:t>应该是历史发展的必然</w:t>
      </w:r>
      <w:r w:rsidR="0028616E" w:rsidRPr="0067418B">
        <w:rPr>
          <w:rFonts w:ascii="宋体" w:eastAsia="宋体" w:hAnsi="宋体" w:hint="eastAsia"/>
        </w:rPr>
        <w:t>。</w:t>
      </w:r>
      <w:r w:rsidR="00585BFE" w:rsidRPr="0067418B">
        <w:rPr>
          <w:rFonts w:ascii="宋体" w:eastAsia="宋体" w:hAnsi="宋体" w:hint="eastAsia"/>
        </w:rPr>
        <w:t>但</w:t>
      </w:r>
      <w:r w:rsidR="00A80E8B" w:rsidRPr="0067418B">
        <w:rPr>
          <w:rFonts w:ascii="宋体" w:eastAsia="宋体" w:hAnsi="宋体" w:hint="eastAsia"/>
        </w:rPr>
        <w:t>是，</w:t>
      </w:r>
      <w:r w:rsidR="00A80E8B" w:rsidRPr="0067418B">
        <w:rPr>
          <w:rFonts w:ascii="宋体" w:eastAsia="宋体" w:hAnsi="宋体" w:hint="eastAsia"/>
        </w:rPr>
        <w:lastRenderedPageBreak/>
        <w:t>本</w:t>
      </w:r>
      <w:r w:rsidR="00585BFE" w:rsidRPr="0067418B">
        <w:rPr>
          <w:rFonts w:ascii="宋体" w:eastAsia="宋体" w:hAnsi="宋体" w:hint="eastAsia"/>
        </w:rPr>
        <w:t>研究发现，康复相关专业目前分属于医学、教育学、工学等学科门类，已交叉融入不同学科门类</w:t>
      </w:r>
      <w:r w:rsidR="00A80E8B" w:rsidRPr="0067418B">
        <w:rPr>
          <w:rFonts w:ascii="宋体" w:eastAsia="宋体" w:hAnsi="宋体" w:hint="eastAsia"/>
        </w:rPr>
        <w:t>人才培养范畴</w:t>
      </w:r>
      <w:r w:rsidR="00585BFE" w:rsidRPr="0067418B">
        <w:rPr>
          <w:rFonts w:ascii="宋体" w:eastAsia="宋体" w:hAnsi="宋体" w:hint="eastAsia"/>
        </w:rPr>
        <w:t>，如何进行合理专业类别</w:t>
      </w:r>
      <w:r w:rsidR="0081721A" w:rsidRPr="0067418B">
        <w:rPr>
          <w:rFonts w:ascii="宋体" w:eastAsia="宋体" w:hAnsi="宋体" w:hint="eastAsia"/>
        </w:rPr>
        <w:t>划</w:t>
      </w:r>
      <w:r w:rsidR="00A80E8B" w:rsidRPr="0067418B">
        <w:rPr>
          <w:rFonts w:ascii="宋体" w:eastAsia="宋体" w:hAnsi="宋体" w:hint="eastAsia"/>
        </w:rPr>
        <w:t>分</w:t>
      </w:r>
      <w:r w:rsidR="00585BFE" w:rsidRPr="0067418B">
        <w:rPr>
          <w:rFonts w:ascii="宋体" w:eastAsia="宋体" w:hAnsi="宋体" w:hint="eastAsia"/>
        </w:rPr>
        <w:t>和</w:t>
      </w:r>
      <w:r w:rsidR="0081721A" w:rsidRPr="0067418B">
        <w:rPr>
          <w:rFonts w:ascii="宋体" w:eastAsia="宋体" w:hAnsi="宋体" w:hint="eastAsia"/>
        </w:rPr>
        <w:t>学科</w:t>
      </w:r>
      <w:r w:rsidR="00A80E8B" w:rsidRPr="0067418B">
        <w:rPr>
          <w:rFonts w:ascii="宋体" w:eastAsia="宋体" w:hAnsi="宋体" w:hint="eastAsia"/>
        </w:rPr>
        <w:t>归属</w:t>
      </w:r>
      <w:r w:rsidR="00585BFE" w:rsidRPr="0067418B">
        <w:rPr>
          <w:rFonts w:ascii="宋体" w:eastAsia="宋体" w:hAnsi="宋体" w:hint="eastAsia"/>
        </w:rPr>
        <w:t>，</w:t>
      </w:r>
      <w:r w:rsidR="0081721A" w:rsidRPr="0067418B">
        <w:rPr>
          <w:rFonts w:ascii="宋体" w:eastAsia="宋体" w:hAnsi="宋体" w:hint="eastAsia"/>
        </w:rPr>
        <w:t>还</w:t>
      </w:r>
      <w:r w:rsidR="00AF42B8" w:rsidRPr="0067418B">
        <w:rPr>
          <w:rFonts w:ascii="宋体" w:eastAsia="宋体" w:hAnsi="宋体" w:hint="eastAsia"/>
        </w:rPr>
        <w:t>需要研究者们更深入的理论和实践研究</w:t>
      </w:r>
      <w:r w:rsidR="00FC102E" w:rsidRPr="00FC102E">
        <w:rPr>
          <w:rFonts w:ascii="Times New Roman" w:eastAsia="宋体" w:hAnsi="Times New Roman" w:hint="eastAsia"/>
          <w:vertAlign w:val="superscript"/>
        </w:rPr>
        <w:t>[</w:t>
      </w:r>
      <w:r w:rsidR="0067418B" w:rsidRPr="0067418B">
        <w:rPr>
          <w:rFonts w:ascii="Times New Roman" w:eastAsia="宋体" w:hAnsi="Times New Roman"/>
          <w:vertAlign w:val="superscript"/>
        </w:rPr>
        <w:t>12</w:t>
      </w:r>
      <w:r w:rsidR="00FC102E" w:rsidRPr="00FC102E">
        <w:rPr>
          <w:rFonts w:ascii="Times New Roman" w:eastAsia="宋体" w:hAnsi="Times New Roman"/>
          <w:vertAlign w:val="superscript"/>
        </w:rPr>
        <w:t>]</w:t>
      </w:r>
      <w:r w:rsidR="00585BFE" w:rsidRPr="0067418B">
        <w:rPr>
          <w:rFonts w:ascii="宋体" w:eastAsia="宋体" w:hAnsi="宋体" w:hint="eastAsia"/>
        </w:rPr>
        <w:t>。</w:t>
      </w:r>
    </w:p>
    <w:p w14:paraId="2C55B104" w14:textId="2681F88E" w:rsidR="00E404EF" w:rsidRPr="0067418B" w:rsidRDefault="00176A60" w:rsidP="007817BB">
      <w:pPr>
        <w:widowControl/>
        <w:spacing w:line="360" w:lineRule="exact"/>
        <w:ind w:firstLineChars="200" w:firstLine="422"/>
        <w:jc w:val="left"/>
        <w:rPr>
          <w:rFonts w:ascii="宋体" w:eastAsia="宋体" w:hAnsi="宋体"/>
          <w:b/>
          <w:bCs/>
        </w:rPr>
      </w:pPr>
      <w:r w:rsidRPr="0067418B">
        <w:rPr>
          <w:rFonts w:ascii="宋体" w:eastAsia="宋体" w:hAnsi="宋体" w:hint="eastAsia"/>
          <w:b/>
          <w:bCs/>
        </w:rPr>
        <w:t>（二</w:t>
      </w:r>
      <w:r w:rsidRPr="0067418B">
        <w:rPr>
          <w:rFonts w:ascii="宋体" w:eastAsia="宋体" w:hAnsi="宋体"/>
          <w:b/>
          <w:bCs/>
        </w:rPr>
        <w:t>）</w:t>
      </w:r>
      <w:r w:rsidR="00DE5219" w:rsidRPr="0067418B">
        <w:rPr>
          <w:rFonts w:ascii="宋体" w:eastAsia="宋体" w:hAnsi="宋体"/>
          <w:b/>
          <w:bCs/>
        </w:rPr>
        <w:t xml:space="preserve"> </w:t>
      </w:r>
      <w:r w:rsidR="006C4610" w:rsidRPr="0067418B">
        <w:rPr>
          <w:rFonts w:ascii="宋体" w:eastAsia="宋体" w:hAnsi="宋体" w:hint="eastAsia"/>
          <w:b/>
          <w:bCs/>
        </w:rPr>
        <w:t>关于</w:t>
      </w:r>
      <w:r w:rsidR="009B60FC" w:rsidRPr="0067418B">
        <w:rPr>
          <w:rFonts w:ascii="宋体" w:eastAsia="宋体" w:hAnsi="宋体" w:hint="eastAsia"/>
          <w:b/>
          <w:bCs/>
        </w:rPr>
        <w:t>新设</w:t>
      </w:r>
      <w:r w:rsidR="00C27DB4" w:rsidRPr="0067418B">
        <w:rPr>
          <w:rFonts w:ascii="宋体" w:eastAsia="宋体" w:hAnsi="宋体" w:hint="eastAsia"/>
          <w:b/>
          <w:bCs/>
        </w:rPr>
        <w:t>康复相关专业</w:t>
      </w:r>
      <w:r w:rsidR="009B60FC" w:rsidRPr="0067418B">
        <w:rPr>
          <w:rFonts w:ascii="宋体" w:eastAsia="宋体" w:hAnsi="宋体" w:hint="eastAsia"/>
          <w:b/>
          <w:bCs/>
        </w:rPr>
        <w:t>院校属性</w:t>
      </w:r>
      <w:r w:rsidR="007F1052" w:rsidRPr="0067418B">
        <w:rPr>
          <w:rFonts w:ascii="宋体" w:eastAsia="宋体" w:hAnsi="宋体" w:hint="eastAsia"/>
          <w:b/>
          <w:bCs/>
        </w:rPr>
        <w:t>变化</w:t>
      </w:r>
      <w:r w:rsidR="006C4610" w:rsidRPr="0067418B">
        <w:rPr>
          <w:rFonts w:ascii="宋体" w:eastAsia="宋体" w:hAnsi="宋体" w:hint="eastAsia"/>
          <w:b/>
          <w:bCs/>
        </w:rPr>
        <w:t>问题</w:t>
      </w:r>
    </w:p>
    <w:p w14:paraId="59A55F37" w14:textId="49E24DE2" w:rsidR="00D70E55" w:rsidRPr="0067418B" w:rsidRDefault="00C27DB4" w:rsidP="007817BB">
      <w:pPr>
        <w:widowControl/>
        <w:spacing w:line="360" w:lineRule="exact"/>
        <w:ind w:firstLineChars="200" w:firstLine="420"/>
        <w:jc w:val="left"/>
        <w:rPr>
          <w:rFonts w:ascii="宋体" w:eastAsia="宋体" w:hAnsi="宋体"/>
        </w:rPr>
      </w:pPr>
      <w:r w:rsidRPr="0067418B">
        <w:rPr>
          <w:rFonts w:ascii="宋体" w:eastAsia="宋体" w:hAnsi="宋体" w:hint="eastAsia"/>
        </w:rPr>
        <w:t>自</w:t>
      </w:r>
      <w:r w:rsidR="0067418B" w:rsidRPr="0067418B">
        <w:rPr>
          <w:rFonts w:ascii="Times New Roman" w:eastAsia="宋体" w:hAnsi="Times New Roman" w:hint="eastAsia"/>
        </w:rPr>
        <w:t>2</w:t>
      </w:r>
      <w:r w:rsidR="0067418B" w:rsidRPr="0067418B">
        <w:rPr>
          <w:rFonts w:ascii="Times New Roman" w:eastAsia="宋体" w:hAnsi="Times New Roman"/>
        </w:rPr>
        <w:t>001</w:t>
      </w:r>
      <w:r w:rsidRPr="0067418B">
        <w:rPr>
          <w:rFonts w:ascii="宋体" w:eastAsia="宋体" w:hAnsi="宋体" w:hint="eastAsia"/>
        </w:rPr>
        <w:t>年南京医科大学康复治疗学专业招生至今，全国</w:t>
      </w:r>
      <w:r w:rsidR="00DE5219" w:rsidRPr="0067418B">
        <w:rPr>
          <w:rFonts w:ascii="宋体" w:eastAsia="宋体" w:hAnsi="宋体" w:hint="eastAsia"/>
        </w:rPr>
        <w:t>本科</w:t>
      </w:r>
      <w:r w:rsidRPr="0067418B">
        <w:rPr>
          <w:rFonts w:ascii="宋体" w:eastAsia="宋体" w:hAnsi="宋体" w:hint="eastAsia"/>
        </w:rPr>
        <w:t>院校增设康复相关专业的数量</w:t>
      </w:r>
      <w:r w:rsidR="0038551B" w:rsidRPr="0067418B">
        <w:rPr>
          <w:rFonts w:ascii="宋体" w:eastAsia="宋体" w:hAnsi="宋体" w:hint="eastAsia"/>
        </w:rPr>
        <w:t>逐年递增</w:t>
      </w:r>
      <w:r w:rsidR="00DE5219" w:rsidRPr="0067418B">
        <w:rPr>
          <w:rFonts w:ascii="宋体" w:eastAsia="宋体" w:hAnsi="宋体" w:hint="eastAsia"/>
        </w:rPr>
        <w:t>。</w:t>
      </w:r>
      <w:r w:rsidR="0067418B" w:rsidRPr="0067418B">
        <w:rPr>
          <w:rFonts w:ascii="Times New Roman" w:eastAsia="宋体" w:hAnsi="Times New Roman" w:hint="eastAsia"/>
        </w:rPr>
        <w:t>2</w:t>
      </w:r>
      <w:r w:rsidR="0067418B" w:rsidRPr="0067418B">
        <w:rPr>
          <w:rFonts w:ascii="Times New Roman" w:eastAsia="宋体" w:hAnsi="Times New Roman"/>
        </w:rPr>
        <w:t>012</w:t>
      </w:r>
      <w:r w:rsidRPr="0067418B">
        <w:rPr>
          <w:rFonts w:ascii="宋体" w:eastAsia="宋体" w:hAnsi="宋体" w:hint="eastAsia"/>
        </w:rPr>
        <w:t>年《普通高等学校本科专业目录》颁布后，</w:t>
      </w:r>
      <w:r w:rsidR="0038551B" w:rsidRPr="0067418B">
        <w:rPr>
          <w:rFonts w:ascii="宋体" w:eastAsia="宋体" w:hAnsi="宋体" w:hint="eastAsia"/>
        </w:rPr>
        <w:t>规范了各专业的培养年限和学位授予类别</w:t>
      </w:r>
      <w:r w:rsidR="00E46CCB" w:rsidRPr="0067418B">
        <w:rPr>
          <w:rFonts w:ascii="宋体" w:eastAsia="宋体" w:hAnsi="宋体" w:hint="eastAsia"/>
        </w:rPr>
        <w:t>，其中康复治疗学专业学位授予类别明确为理学学士学位。</w:t>
      </w:r>
      <w:r w:rsidR="00C95150" w:rsidRPr="0067418B">
        <w:rPr>
          <w:rFonts w:ascii="宋体" w:eastAsia="宋体" w:hAnsi="宋体" w:hint="eastAsia"/>
        </w:rPr>
        <w:t>自</w:t>
      </w:r>
      <w:r w:rsidR="000F00AB" w:rsidRPr="0067418B">
        <w:rPr>
          <w:rFonts w:ascii="宋体" w:eastAsia="宋体" w:hAnsi="宋体" w:hint="eastAsia"/>
        </w:rPr>
        <w:t>此之</w:t>
      </w:r>
      <w:r w:rsidR="00C95150" w:rsidRPr="0067418B">
        <w:rPr>
          <w:rFonts w:ascii="宋体" w:eastAsia="宋体" w:hAnsi="宋体" w:hint="eastAsia"/>
        </w:rPr>
        <w:t>后，康复治疗学专业</w:t>
      </w:r>
      <w:r w:rsidR="00D27E33" w:rsidRPr="0067418B">
        <w:rPr>
          <w:rFonts w:ascii="宋体" w:eastAsia="宋体" w:hAnsi="宋体" w:hint="eastAsia"/>
        </w:rPr>
        <w:t>开设院校</w:t>
      </w:r>
      <w:r w:rsidR="00470AB1" w:rsidRPr="0067418B">
        <w:rPr>
          <w:rFonts w:ascii="宋体" w:eastAsia="宋体" w:hAnsi="宋体" w:hint="eastAsia"/>
        </w:rPr>
        <w:t>结构</w:t>
      </w:r>
      <w:r w:rsidR="00C95150" w:rsidRPr="0067418B">
        <w:rPr>
          <w:rFonts w:ascii="宋体" w:eastAsia="宋体" w:hAnsi="宋体" w:hint="eastAsia"/>
        </w:rPr>
        <w:t>发生</w:t>
      </w:r>
      <w:r w:rsidR="00470AB1" w:rsidRPr="0067418B">
        <w:rPr>
          <w:rFonts w:ascii="宋体" w:eastAsia="宋体" w:hAnsi="宋体" w:hint="eastAsia"/>
        </w:rPr>
        <w:t>变化</w:t>
      </w:r>
      <w:r w:rsidR="00D27E33" w:rsidRPr="0067418B">
        <w:rPr>
          <w:rFonts w:ascii="宋体" w:eastAsia="宋体" w:hAnsi="宋体" w:hint="eastAsia"/>
        </w:rPr>
        <w:t>，更多非医院校参与到康复治疗学专业人才培养中来</w:t>
      </w:r>
      <w:r w:rsidR="00C95150" w:rsidRPr="0067418B">
        <w:rPr>
          <w:rFonts w:ascii="宋体" w:eastAsia="宋体" w:hAnsi="宋体" w:hint="eastAsia"/>
        </w:rPr>
        <w:t>。</w:t>
      </w:r>
      <w:r w:rsidR="009D7599" w:rsidRPr="0067418B">
        <w:rPr>
          <w:rFonts w:ascii="宋体" w:eastAsia="宋体" w:hAnsi="宋体" w:hint="eastAsia"/>
        </w:rPr>
        <w:t>值得一提的是，</w:t>
      </w:r>
      <w:r w:rsidR="00285FA7" w:rsidRPr="0067418B">
        <w:rPr>
          <w:rFonts w:ascii="宋体" w:eastAsia="宋体" w:hAnsi="宋体" w:hint="eastAsia"/>
        </w:rPr>
        <w:t>部分</w:t>
      </w:r>
      <w:r w:rsidR="009D7599" w:rsidRPr="0067418B">
        <w:rPr>
          <w:rFonts w:ascii="宋体" w:eastAsia="宋体" w:hAnsi="宋体" w:hint="eastAsia"/>
        </w:rPr>
        <w:t>新增设康复相关专业</w:t>
      </w:r>
      <w:r w:rsidR="00470AB1" w:rsidRPr="0067418B">
        <w:rPr>
          <w:rFonts w:ascii="宋体" w:eastAsia="宋体" w:hAnsi="宋体" w:hint="eastAsia"/>
        </w:rPr>
        <w:t>的</w:t>
      </w:r>
      <w:r w:rsidR="009D7599" w:rsidRPr="0067418B">
        <w:rPr>
          <w:rFonts w:ascii="宋体" w:eastAsia="宋体" w:hAnsi="宋体" w:hint="eastAsia"/>
        </w:rPr>
        <w:t>综合类院校</w:t>
      </w:r>
      <w:r w:rsidR="00470AB1" w:rsidRPr="0067418B">
        <w:rPr>
          <w:rFonts w:ascii="宋体" w:eastAsia="宋体" w:hAnsi="宋体" w:hint="eastAsia"/>
        </w:rPr>
        <w:t>其</w:t>
      </w:r>
      <w:r w:rsidR="00285FA7" w:rsidRPr="0067418B">
        <w:rPr>
          <w:rFonts w:ascii="宋体" w:eastAsia="宋体" w:hAnsi="宋体" w:hint="eastAsia"/>
        </w:rPr>
        <w:t>原</w:t>
      </w:r>
      <w:r w:rsidR="00470AB1" w:rsidRPr="0067418B">
        <w:rPr>
          <w:rFonts w:ascii="宋体" w:eastAsia="宋体" w:hAnsi="宋体" w:hint="eastAsia"/>
        </w:rPr>
        <w:t>有</w:t>
      </w:r>
      <w:r w:rsidR="009D7599" w:rsidRPr="0067418B">
        <w:rPr>
          <w:rFonts w:ascii="宋体" w:eastAsia="宋体" w:hAnsi="宋体" w:hint="eastAsia"/>
        </w:rPr>
        <w:t>专业</w:t>
      </w:r>
      <w:r w:rsidR="00470AB1" w:rsidRPr="0067418B">
        <w:rPr>
          <w:rFonts w:ascii="宋体" w:eastAsia="宋体" w:hAnsi="宋体" w:hint="eastAsia"/>
        </w:rPr>
        <w:t>目录</w:t>
      </w:r>
      <w:r w:rsidR="009D7599" w:rsidRPr="0067418B">
        <w:rPr>
          <w:rFonts w:ascii="宋体" w:eastAsia="宋体" w:hAnsi="宋体" w:hint="eastAsia"/>
        </w:rPr>
        <w:t>中</w:t>
      </w:r>
      <w:r w:rsidR="00470AB1" w:rsidRPr="0067418B">
        <w:rPr>
          <w:rFonts w:ascii="宋体" w:eastAsia="宋体" w:hAnsi="宋体" w:hint="eastAsia"/>
        </w:rPr>
        <w:t>并没有</w:t>
      </w:r>
      <w:r w:rsidR="009D7599" w:rsidRPr="0067418B">
        <w:rPr>
          <w:rFonts w:ascii="宋体" w:eastAsia="宋体" w:hAnsi="宋体" w:hint="eastAsia"/>
        </w:rPr>
        <w:t>授予医学学士学位的专业</w:t>
      </w:r>
      <w:r w:rsidR="00285FA7" w:rsidRPr="0067418B">
        <w:rPr>
          <w:rFonts w:ascii="宋体" w:eastAsia="宋体" w:hAnsi="宋体" w:hint="eastAsia"/>
        </w:rPr>
        <w:t>，</w:t>
      </w:r>
      <w:r w:rsidR="00470AB1" w:rsidRPr="0067418B">
        <w:rPr>
          <w:rFonts w:ascii="宋体" w:eastAsia="宋体" w:hAnsi="宋体" w:hint="eastAsia"/>
        </w:rPr>
        <w:t>这</w:t>
      </w:r>
      <w:r w:rsidR="00285FA7" w:rsidRPr="0067418B">
        <w:rPr>
          <w:rFonts w:ascii="宋体" w:eastAsia="宋体" w:hAnsi="宋体" w:hint="eastAsia"/>
        </w:rPr>
        <w:t>也意味着这</w:t>
      </w:r>
      <w:r w:rsidR="00470AB1" w:rsidRPr="0067418B">
        <w:rPr>
          <w:rFonts w:ascii="宋体" w:eastAsia="宋体" w:hAnsi="宋体" w:hint="eastAsia"/>
        </w:rPr>
        <w:t>些</w:t>
      </w:r>
      <w:r w:rsidR="00285FA7" w:rsidRPr="0067418B">
        <w:rPr>
          <w:rFonts w:ascii="宋体" w:eastAsia="宋体" w:hAnsi="宋体" w:hint="eastAsia"/>
        </w:rPr>
        <w:t>院校并不具备医学相关专业的培养经验。</w:t>
      </w:r>
    </w:p>
    <w:p w14:paraId="6F4761DD" w14:textId="4D86FA6F" w:rsidR="008039DE" w:rsidRPr="0067418B" w:rsidRDefault="00027624" w:rsidP="007817BB">
      <w:pPr>
        <w:spacing w:line="360" w:lineRule="exact"/>
        <w:ind w:firstLineChars="200" w:firstLine="420"/>
        <w:rPr>
          <w:rFonts w:ascii="宋体" w:eastAsia="宋体" w:hAnsi="宋体"/>
        </w:rPr>
      </w:pPr>
      <w:r w:rsidRPr="0067418B">
        <w:rPr>
          <w:rFonts w:ascii="宋体" w:eastAsia="宋体" w:hAnsi="宋体" w:hint="eastAsia"/>
        </w:rPr>
        <w:t>康复治疗学专业毕业后主要工作单位为各级各类医院康复医学科、残联等与医疗相关的部门，服务对象主要集中在患病人群，</w:t>
      </w:r>
      <w:r w:rsidR="00C6600E" w:rsidRPr="0067418B">
        <w:rPr>
          <w:rFonts w:ascii="宋体" w:eastAsia="宋体" w:hAnsi="宋体" w:hint="eastAsia"/>
        </w:rPr>
        <w:t>从业需要考取康复治疗师职业资格考试，属于</w:t>
      </w:r>
      <w:r w:rsidR="000D3CEE" w:rsidRPr="0067418B">
        <w:rPr>
          <w:rFonts w:ascii="宋体" w:eastAsia="宋体" w:hAnsi="宋体" w:hint="eastAsia"/>
        </w:rPr>
        <w:t>卫生专业技术资格考试</w:t>
      </w:r>
      <w:r w:rsidR="00C6600E" w:rsidRPr="0067418B">
        <w:rPr>
          <w:rFonts w:ascii="宋体" w:eastAsia="宋体" w:hAnsi="宋体" w:hint="eastAsia"/>
        </w:rPr>
        <w:t>，</w:t>
      </w:r>
      <w:r w:rsidR="00470AB1" w:rsidRPr="0067418B">
        <w:rPr>
          <w:rFonts w:ascii="宋体" w:eastAsia="宋体" w:hAnsi="宋体" w:hint="eastAsia"/>
        </w:rPr>
        <w:t>学科</w:t>
      </w:r>
      <w:r w:rsidRPr="0067418B">
        <w:rPr>
          <w:rFonts w:ascii="宋体" w:eastAsia="宋体" w:hAnsi="宋体" w:hint="eastAsia"/>
        </w:rPr>
        <w:t>属性</w:t>
      </w:r>
      <w:r w:rsidR="00470AB1" w:rsidRPr="0067418B">
        <w:rPr>
          <w:rFonts w:ascii="宋体" w:eastAsia="宋体" w:hAnsi="宋体"/>
        </w:rPr>
        <w:t>明确</w:t>
      </w:r>
      <w:r w:rsidRPr="0067418B">
        <w:rPr>
          <w:rFonts w:ascii="宋体" w:eastAsia="宋体" w:hAnsi="宋体" w:hint="eastAsia"/>
        </w:rPr>
        <w:t>。</w:t>
      </w:r>
      <w:r w:rsidR="00285FA7" w:rsidRPr="0067418B">
        <w:rPr>
          <w:rFonts w:ascii="宋体" w:eastAsia="宋体" w:hAnsi="宋体" w:hint="eastAsia"/>
        </w:rPr>
        <w:t>但未设有医学院或此前未培养过医学类人才的院校</w:t>
      </w:r>
      <w:r w:rsidR="008039DE" w:rsidRPr="0067418B">
        <w:rPr>
          <w:rFonts w:ascii="宋体" w:eastAsia="宋体" w:hAnsi="宋体" w:hint="eastAsia"/>
        </w:rPr>
        <w:t>参与医学人才培养的经验尚浅，</w:t>
      </w:r>
      <w:r w:rsidR="00ED07F7" w:rsidRPr="0067418B">
        <w:rPr>
          <w:rFonts w:ascii="宋体" w:eastAsia="宋体" w:hAnsi="宋体" w:hint="eastAsia"/>
        </w:rPr>
        <w:t>院校</w:t>
      </w:r>
      <w:r w:rsidR="00AE5F2A" w:rsidRPr="0067418B">
        <w:rPr>
          <w:rFonts w:ascii="宋体" w:eastAsia="宋体" w:hAnsi="宋体" w:hint="eastAsia"/>
        </w:rPr>
        <w:t>原有专业与医学类专业差距较大</w:t>
      </w:r>
      <w:r w:rsidR="00110A60" w:rsidRPr="00110A60">
        <w:rPr>
          <w:rFonts w:ascii="宋体" w:eastAsia="宋体" w:hAnsi="宋体" w:hint="eastAsia"/>
          <w:vertAlign w:val="superscript"/>
        </w:rPr>
        <w:t>[</w:t>
      </w:r>
      <w:r w:rsidR="00110A60" w:rsidRPr="00110A60">
        <w:rPr>
          <w:rFonts w:ascii="宋体" w:eastAsia="宋体" w:hAnsi="宋体"/>
          <w:vertAlign w:val="superscript"/>
        </w:rPr>
        <w:t>13]</w:t>
      </w:r>
      <w:r w:rsidR="00AE5F2A" w:rsidRPr="0067418B">
        <w:rPr>
          <w:rFonts w:ascii="宋体" w:eastAsia="宋体" w:hAnsi="宋体" w:hint="eastAsia"/>
        </w:rPr>
        <w:t>，如何将</w:t>
      </w:r>
      <w:r w:rsidR="00285FA7" w:rsidRPr="0067418B">
        <w:rPr>
          <w:rFonts w:ascii="宋体" w:eastAsia="宋体" w:hAnsi="宋体" w:hint="eastAsia"/>
        </w:rPr>
        <w:t>原有</w:t>
      </w:r>
      <w:r w:rsidR="00AE5F2A" w:rsidRPr="0067418B">
        <w:rPr>
          <w:rFonts w:ascii="宋体" w:eastAsia="宋体" w:hAnsi="宋体" w:hint="eastAsia"/>
        </w:rPr>
        <w:t>办学优势</w:t>
      </w:r>
      <w:r w:rsidR="00791B4B" w:rsidRPr="0067418B">
        <w:rPr>
          <w:rFonts w:ascii="宋体" w:eastAsia="宋体" w:hAnsi="宋体" w:hint="eastAsia"/>
        </w:rPr>
        <w:t>迁移至医学类人才培养</w:t>
      </w:r>
      <w:r w:rsidR="00ED07F7" w:rsidRPr="0067418B">
        <w:rPr>
          <w:rFonts w:ascii="宋体" w:eastAsia="宋体" w:hAnsi="宋体" w:hint="eastAsia"/>
        </w:rPr>
        <w:t>、</w:t>
      </w:r>
      <w:r w:rsidR="008039DE" w:rsidRPr="0067418B">
        <w:rPr>
          <w:rFonts w:ascii="宋体" w:eastAsia="宋体" w:hAnsi="宋体" w:hint="eastAsia"/>
        </w:rPr>
        <w:t>保障康复专业人才培养质量</w:t>
      </w:r>
      <w:r w:rsidR="00791B4B" w:rsidRPr="0067418B">
        <w:rPr>
          <w:rFonts w:ascii="宋体" w:eastAsia="宋体" w:hAnsi="宋体" w:hint="eastAsia"/>
        </w:rPr>
        <w:t>是</w:t>
      </w:r>
      <w:r w:rsidR="00470AB1" w:rsidRPr="0067418B">
        <w:rPr>
          <w:rFonts w:ascii="宋体" w:eastAsia="宋体" w:hAnsi="宋体" w:hint="eastAsia"/>
        </w:rPr>
        <w:t>该类院校</w:t>
      </w:r>
      <w:r w:rsidR="00791B4B" w:rsidRPr="0067418B">
        <w:rPr>
          <w:rFonts w:ascii="宋体" w:eastAsia="宋体" w:hAnsi="宋体" w:hint="eastAsia"/>
        </w:rPr>
        <w:t>发展中不可回避的难题。</w:t>
      </w:r>
    </w:p>
    <w:p w14:paraId="2302DFDA" w14:textId="54245210" w:rsidR="002723E1" w:rsidRPr="0067418B" w:rsidRDefault="00176A60" w:rsidP="007817BB">
      <w:pPr>
        <w:widowControl/>
        <w:spacing w:line="360" w:lineRule="exact"/>
        <w:ind w:firstLineChars="200" w:firstLine="422"/>
        <w:jc w:val="left"/>
        <w:rPr>
          <w:rFonts w:ascii="宋体" w:eastAsia="宋体" w:hAnsi="宋体"/>
          <w:b/>
          <w:bCs/>
        </w:rPr>
      </w:pPr>
      <w:r w:rsidRPr="0067418B">
        <w:rPr>
          <w:rFonts w:ascii="宋体" w:eastAsia="宋体" w:hAnsi="宋体" w:hint="eastAsia"/>
          <w:b/>
          <w:bCs/>
        </w:rPr>
        <w:t>（三）</w:t>
      </w:r>
      <w:r w:rsidR="006C4610" w:rsidRPr="0067418B">
        <w:rPr>
          <w:rFonts w:ascii="宋体" w:eastAsia="宋体" w:hAnsi="宋体" w:hint="eastAsia"/>
          <w:b/>
          <w:bCs/>
        </w:rPr>
        <w:t>关于康复</w:t>
      </w:r>
      <w:r w:rsidR="00C8415B" w:rsidRPr="0067418B">
        <w:rPr>
          <w:rFonts w:ascii="宋体" w:eastAsia="宋体" w:hAnsi="宋体" w:hint="eastAsia"/>
          <w:b/>
          <w:bCs/>
        </w:rPr>
        <w:t>人才培养由量向质</w:t>
      </w:r>
      <w:r w:rsidR="006C4610" w:rsidRPr="0067418B">
        <w:rPr>
          <w:rFonts w:ascii="宋体" w:eastAsia="宋体" w:hAnsi="宋体" w:hint="eastAsia"/>
          <w:b/>
          <w:bCs/>
        </w:rPr>
        <w:t>转型问题</w:t>
      </w:r>
    </w:p>
    <w:p w14:paraId="7F3D59A4" w14:textId="62841662" w:rsidR="00D762E9" w:rsidRPr="0067418B" w:rsidRDefault="00C8415B" w:rsidP="007817BB">
      <w:pPr>
        <w:widowControl/>
        <w:spacing w:line="360" w:lineRule="exact"/>
        <w:ind w:firstLineChars="200" w:firstLine="420"/>
        <w:jc w:val="left"/>
        <w:rPr>
          <w:rFonts w:ascii="宋体" w:eastAsia="宋体" w:hAnsi="宋体"/>
        </w:rPr>
      </w:pPr>
      <w:r w:rsidRPr="0067418B">
        <w:rPr>
          <w:rFonts w:ascii="宋体" w:eastAsia="宋体" w:hAnsi="宋体" w:hint="eastAsia"/>
        </w:rPr>
        <w:t>根据教育部高校招生阳光工程指定平台“阳光高考网”数据显示</w:t>
      </w:r>
      <w:r w:rsidRPr="0067418B">
        <w:rPr>
          <w:rFonts w:ascii="宋体" w:eastAsia="宋体" w:hAnsi="宋体"/>
        </w:rPr>
        <w:t>，全国普通高校康复治疗学专业毕业生规模约为</w:t>
      </w:r>
      <w:r w:rsidR="0067418B" w:rsidRPr="0067418B">
        <w:rPr>
          <w:rFonts w:ascii="Times New Roman" w:eastAsia="宋体" w:hAnsi="Times New Roman"/>
        </w:rPr>
        <w:t>10000</w:t>
      </w:r>
      <w:r w:rsidRPr="0067418B">
        <w:rPr>
          <w:rFonts w:ascii="宋体" w:eastAsia="宋体" w:hAnsi="宋体"/>
        </w:rPr>
        <w:t>-</w:t>
      </w:r>
      <w:r w:rsidR="0067418B" w:rsidRPr="0067418B">
        <w:rPr>
          <w:rFonts w:ascii="Times New Roman" w:eastAsia="宋体" w:hAnsi="Times New Roman"/>
        </w:rPr>
        <w:t>12000</w:t>
      </w:r>
      <w:r w:rsidRPr="0067418B">
        <w:rPr>
          <w:rFonts w:ascii="宋体" w:eastAsia="宋体" w:hAnsi="宋体"/>
        </w:rPr>
        <w:t>人</w:t>
      </w:r>
      <w:r w:rsidR="0037477D" w:rsidRPr="0067418B">
        <w:rPr>
          <w:rFonts w:ascii="宋体" w:eastAsia="宋体" w:hAnsi="宋体" w:hint="eastAsia"/>
        </w:rPr>
        <w:t>，运动康复专业毕业生规模为</w:t>
      </w:r>
      <w:r w:rsidR="0067418B" w:rsidRPr="0067418B">
        <w:rPr>
          <w:rFonts w:ascii="Times New Roman" w:eastAsia="宋体" w:hAnsi="Times New Roman" w:hint="eastAsia"/>
        </w:rPr>
        <w:t>2</w:t>
      </w:r>
      <w:r w:rsidR="0067418B" w:rsidRPr="0067418B">
        <w:rPr>
          <w:rFonts w:ascii="Times New Roman" w:eastAsia="宋体" w:hAnsi="Times New Roman"/>
        </w:rPr>
        <w:t>000</w:t>
      </w:r>
      <w:r w:rsidR="0037477D" w:rsidRPr="0067418B">
        <w:rPr>
          <w:rFonts w:ascii="宋体" w:eastAsia="宋体" w:hAnsi="宋体"/>
        </w:rPr>
        <w:t>-</w:t>
      </w:r>
      <w:r w:rsidR="0067418B" w:rsidRPr="0067418B">
        <w:rPr>
          <w:rFonts w:ascii="Times New Roman" w:eastAsia="宋体" w:hAnsi="Times New Roman"/>
        </w:rPr>
        <w:t>2500</w:t>
      </w:r>
      <w:r w:rsidR="0037477D" w:rsidRPr="0067418B">
        <w:rPr>
          <w:rFonts w:ascii="宋体" w:eastAsia="宋体" w:hAnsi="宋体" w:hint="eastAsia"/>
        </w:rPr>
        <w:t>人</w:t>
      </w:r>
      <w:r w:rsidRPr="0067418B">
        <w:rPr>
          <w:rFonts w:ascii="宋体" w:eastAsia="宋体" w:hAnsi="宋体"/>
        </w:rPr>
        <w:t>。</w:t>
      </w:r>
      <w:r w:rsidR="00612691" w:rsidRPr="0067418B">
        <w:rPr>
          <w:rFonts w:ascii="宋体" w:eastAsia="宋体" w:hAnsi="宋体" w:hint="eastAsia"/>
        </w:rPr>
        <w:t>如果再计入其他康复相关专业，计入专科层次毕业生、专转本毕业生、研究生，康复相关专业</w:t>
      </w:r>
      <w:r w:rsidR="00464258" w:rsidRPr="0067418B">
        <w:rPr>
          <w:rFonts w:ascii="宋体" w:eastAsia="宋体" w:hAnsi="宋体" w:hint="eastAsia"/>
        </w:rPr>
        <w:t>的毕业生规模将更为庞大。</w:t>
      </w:r>
      <w:r w:rsidR="00612691" w:rsidRPr="0067418B">
        <w:rPr>
          <w:rFonts w:ascii="宋体" w:eastAsia="宋体" w:hAnsi="宋体" w:hint="eastAsia"/>
        </w:rPr>
        <w:t>根据</w:t>
      </w:r>
      <w:r w:rsidR="0067418B" w:rsidRPr="0067418B">
        <w:rPr>
          <w:rFonts w:ascii="Times New Roman" w:eastAsia="宋体" w:hAnsi="Times New Roman" w:hint="eastAsia"/>
        </w:rPr>
        <w:t>2</w:t>
      </w:r>
      <w:r w:rsidR="0067418B" w:rsidRPr="0067418B">
        <w:rPr>
          <w:rFonts w:ascii="Times New Roman" w:eastAsia="宋体" w:hAnsi="Times New Roman"/>
        </w:rPr>
        <w:t>014</w:t>
      </w:r>
      <w:r w:rsidR="00612691" w:rsidRPr="0067418B">
        <w:rPr>
          <w:rFonts w:ascii="宋体" w:eastAsia="宋体" w:hAnsi="宋体"/>
        </w:rPr>
        <w:t>-</w:t>
      </w:r>
      <w:r w:rsidR="0067418B" w:rsidRPr="0067418B">
        <w:rPr>
          <w:rFonts w:ascii="Times New Roman" w:eastAsia="宋体" w:hAnsi="Times New Roman"/>
        </w:rPr>
        <w:t>2021</w:t>
      </w:r>
      <w:r w:rsidR="00612691" w:rsidRPr="0067418B">
        <w:rPr>
          <w:rFonts w:ascii="宋体" w:eastAsia="宋体" w:hAnsi="宋体"/>
        </w:rPr>
        <w:t>年残疾人事业发展统计公报</w:t>
      </w:r>
      <w:r w:rsidR="00612691" w:rsidRPr="0067418B">
        <w:rPr>
          <w:rFonts w:ascii="宋体" w:eastAsia="宋体" w:hAnsi="宋体" w:hint="eastAsia"/>
        </w:rPr>
        <w:t>数据</w:t>
      </w:r>
      <w:r w:rsidR="00FC102E" w:rsidRPr="00FC102E">
        <w:rPr>
          <w:rFonts w:ascii="Times New Roman" w:eastAsia="宋体" w:hAnsi="Times New Roman" w:hint="eastAsia"/>
          <w:vertAlign w:val="superscript"/>
        </w:rPr>
        <w:t>[</w:t>
      </w:r>
      <w:r w:rsidR="0067418B" w:rsidRPr="0067418B">
        <w:rPr>
          <w:rFonts w:ascii="Times New Roman" w:eastAsia="宋体" w:hAnsi="Times New Roman"/>
          <w:vertAlign w:val="superscript"/>
        </w:rPr>
        <w:t>1</w:t>
      </w:r>
      <w:r w:rsidR="00110A60">
        <w:rPr>
          <w:rFonts w:ascii="Times New Roman" w:eastAsia="宋体" w:hAnsi="Times New Roman"/>
          <w:vertAlign w:val="superscript"/>
        </w:rPr>
        <w:t>4</w:t>
      </w:r>
      <w:r w:rsidR="00FC102E" w:rsidRPr="00FC102E">
        <w:rPr>
          <w:rFonts w:ascii="Times New Roman" w:eastAsia="宋体" w:hAnsi="Times New Roman"/>
          <w:vertAlign w:val="superscript"/>
        </w:rPr>
        <w:t>]</w:t>
      </w:r>
      <w:r w:rsidR="00612691" w:rsidRPr="0067418B">
        <w:rPr>
          <w:rFonts w:ascii="宋体" w:eastAsia="宋体" w:hAnsi="宋体" w:hint="eastAsia"/>
        </w:rPr>
        <w:t>，康复机构业务人员数量已从</w:t>
      </w:r>
      <w:r w:rsidR="0067418B" w:rsidRPr="0067418B">
        <w:rPr>
          <w:rFonts w:ascii="Times New Roman" w:eastAsia="宋体" w:hAnsi="Times New Roman" w:hint="eastAsia"/>
        </w:rPr>
        <w:t>2</w:t>
      </w:r>
      <w:r w:rsidR="0067418B" w:rsidRPr="0067418B">
        <w:rPr>
          <w:rFonts w:ascii="Times New Roman" w:eastAsia="宋体" w:hAnsi="Times New Roman"/>
        </w:rPr>
        <w:t>014</w:t>
      </w:r>
      <w:r w:rsidR="00612691" w:rsidRPr="0067418B">
        <w:rPr>
          <w:rFonts w:ascii="宋体" w:eastAsia="宋体" w:hAnsi="宋体" w:hint="eastAsia"/>
        </w:rPr>
        <w:t>年的</w:t>
      </w:r>
      <w:r w:rsidR="0067418B" w:rsidRPr="0067418B">
        <w:rPr>
          <w:rFonts w:ascii="Times New Roman" w:eastAsia="宋体" w:hAnsi="Times New Roman"/>
        </w:rPr>
        <w:t>16</w:t>
      </w:r>
      <w:r w:rsidR="00612691" w:rsidRPr="0067418B">
        <w:rPr>
          <w:rFonts w:ascii="宋体" w:eastAsia="宋体" w:hAnsi="宋体" w:hint="eastAsia"/>
        </w:rPr>
        <w:t>万人增长至</w:t>
      </w:r>
      <w:r w:rsidR="0067418B" w:rsidRPr="0067418B">
        <w:rPr>
          <w:rFonts w:ascii="Times New Roman" w:eastAsia="宋体" w:hAnsi="Times New Roman" w:hint="eastAsia"/>
        </w:rPr>
        <w:t>2</w:t>
      </w:r>
      <w:r w:rsidR="0067418B" w:rsidRPr="0067418B">
        <w:rPr>
          <w:rFonts w:ascii="Times New Roman" w:eastAsia="宋体" w:hAnsi="Times New Roman"/>
        </w:rPr>
        <w:t>021</w:t>
      </w:r>
      <w:r w:rsidR="00612691" w:rsidRPr="0067418B">
        <w:rPr>
          <w:rFonts w:ascii="宋体" w:eastAsia="宋体" w:hAnsi="宋体" w:hint="eastAsia"/>
        </w:rPr>
        <w:t>年时的</w:t>
      </w:r>
      <w:r w:rsidR="0067418B" w:rsidRPr="0067418B">
        <w:rPr>
          <w:rFonts w:ascii="Times New Roman" w:eastAsia="宋体" w:hAnsi="Times New Roman" w:hint="eastAsia"/>
        </w:rPr>
        <w:t>2</w:t>
      </w:r>
      <w:r w:rsidR="0067418B" w:rsidRPr="0067418B">
        <w:rPr>
          <w:rFonts w:ascii="Times New Roman" w:eastAsia="宋体" w:hAnsi="Times New Roman"/>
        </w:rPr>
        <w:t>3</w:t>
      </w:r>
      <w:r w:rsidR="00612691" w:rsidRPr="0067418B">
        <w:rPr>
          <w:rFonts w:ascii="宋体" w:eastAsia="宋体" w:hAnsi="宋体"/>
        </w:rPr>
        <w:t>.</w:t>
      </w:r>
      <w:r w:rsidR="0067418B" w:rsidRPr="0067418B">
        <w:rPr>
          <w:rFonts w:ascii="Times New Roman" w:eastAsia="宋体" w:hAnsi="Times New Roman"/>
        </w:rPr>
        <w:t>2</w:t>
      </w:r>
      <w:r w:rsidR="00612691" w:rsidRPr="0067418B">
        <w:rPr>
          <w:rFonts w:ascii="宋体" w:eastAsia="宋体" w:hAnsi="宋体" w:hint="eastAsia"/>
        </w:rPr>
        <w:t>万人</w:t>
      </w:r>
      <w:r w:rsidR="002A1C48" w:rsidRPr="0067418B">
        <w:rPr>
          <w:rFonts w:ascii="宋体" w:eastAsia="宋体" w:hAnsi="宋体" w:hint="eastAsia"/>
        </w:rPr>
        <w:t>，</w:t>
      </w:r>
      <w:r w:rsidR="0067418B" w:rsidRPr="0067418B">
        <w:rPr>
          <w:rFonts w:ascii="Times New Roman" w:eastAsia="宋体" w:hAnsi="Times New Roman"/>
        </w:rPr>
        <w:t>2020</w:t>
      </w:r>
      <w:r w:rsidR="002A1C48" w:rsidRPr="0067418B">
        <w:rPr>
          <w:rFonts w:ascii="宋体" w:eastAsia="宋体" w:hAnsi="宋体" w:hint="eastAsia"/>
        </w:rPr>
        <w:t>年、</w:t>
      </w:r>
      <w:r w:rsidR="0067418B" w:rsidRPr="0067418B">
        <w:rPr>
          <w:rFonts w:ascii="Times New Roman" w:eastAsia="宋体" w:hAnsi="Times New Roman" w:hint="eastAsia"/>
        </w:rPr>
        <w:t>2</w:t>
      </w:r>
      <w:r w:rsidR="0067418B" w:rsidRPr="0067418B">
        <w:rPr>
          <w:rFonts w:ascii="Times New Roman" w:eastAsia="宋体" w:hAnsi="Times New Roman"/>
        </w:rPr>
        <w:t>021</w:t>
      </w:r>
      <w:r w:rsidR="002A1C48" w:rsidRPr="0067418B">
        <w:rPr>
          <w:rFonts w:ascii="宋体" w:eastAsia="宋体" w:hAnsi="宋体" w:hint="eastAsia"/>
        </w:rPr>
        <w:t>年增长人数均在</w:t>
      </w:r>
      <w:r w:rsidR="0067418B" w:rsidRPr="0067418B">
        <w:rPr>
          <w:rFonts w:ascii="Times New Roman" w:eastAsia="宋体" w:hAnsi="Times New Roman" w:hint="eastAsia"/>
        </w:rPr>
        <w:t>2</w:t>
      </w:r>
      <w:r w:rsidR="002A1C48" w:rsidRPr="0067418B">
        <w:rPr>
          <w:rFonts w:ascii="宋体" w:eastAsia="宋体" w:hAnsi="宋体"/>
        </w:rPr>
        <w:t>.</w:t>
      </w:r>
      <w:r w:rsidR="0067418B" w:rsidRPr="0067418B">
        <w:rPr>
          <w:rFonts w:ascii="Times New Roman" w:eastAsia="宋体" w:hAnsi="Times New Roman"/>
        </w:rPr>
        <w:t>0</w:t>
      </w:r>
      <w:r w:rsidR="002A1C48" w:rsidRPr="0067418B">
        <w:rPr>
          <w:rFonts w:ascii="宋体" w:eastAsia="宋体" w:hAnsi="宋体" w:hint="eastAsia"/>
        </w:rPr>
        <w:t>万人左右</w:t>
      </w:r>
      <w:r w:rsidR="00612691" w:rsidRPr="0067418B">
        <w:rPr>
          <w:rFonts w:ascii="宋体" w:eastAsia="宋体" w:hAnsi="宋体" w:hint="eastAsia"/>
        </w:rPr>
        <w:t>。</w:t>
      </w:r>
      <w:r w:rsidR="002A1C48" w:rsidRPr="0067418B">
        <w:rPr>
          <w:rFonts w:ascii="宋体" w:eastAsia="宋体" w:hAnsi="宋体" w:hint="eastAsia"/>
        </w:rPr>
        <w:t>根据第七次人口普查结果，我国人口总数为</w:t>
      </w:r>
      <w:r w:rsidR="0067418B" w:rsidRPr="0067418B">
        <w:rPr>
          <w:rFonts w:ascii="Times New Roman" w:eastAsia="宋体" w:hAnsi="Times New Roman" w:hint="eastAsia"/>
        </w:rPr>
        <w:t>1</w:t>
      </w:r>
      <w:r w:rsidR="0067418B" w:rsidRPr="0067418B">
        <w:rPr>
          <w:rFonts w:ascii="Times New Roman" w:eastAsia="宋体" w:hAnsi="Times New Roman"/>
        </w:rPr>
        <w:t>4</w:t>
      </w:r>
      <w:r w:rsidR="002A1C48" w:rsidRPr="0067418B">
        <w:rPr>
          <w:rFonts w:ascii="宋体" w:eastAsia="宋体" w:hAnsi="宋体"/>
        </w:rPr>
        <w:t>.</w:t>
      </w:r>
      <w:r w:rsidR="0067418B" w:rsidRPr="0067418B">
        <w:rPr>
          <w:rFonts w:ascii="Times New Roman" w:eastAsia="宋体" w:hAnsi="Times New Roman"/>
        </w:rPr>
        <w:t>12</w:t>
      </w:r>
      <w:r w:rsidR="002A1C48" w:rsidRPr="0067418B">
        <w:rPr>
          <w:rFonts w:ascii="宋体" w:eastAsia="宋体" w:hAnsi="宋体" w:hint="eastAsia"/>
        </w:rPr>
        <w:t>亿，</w:t>
      </w:r>
      <w:r w:rsidR="0067418B" w:rsidRPr="0067418B">
        <w:rPr>
          <w:rFonts w:ascii="Times New Roman" w:eastAsia="宋体" w:hAnsi="Times New Roman" w:hint="eastAsia"/>
        </w:rPr>
        <w:t>2</w:t>
      </w:r>
      <w:r w:rsidR="0067418B" w:rsidRPr="0067418B">
        <w:rPr>
          <w:rFonts w:ascii="Times New Roman" w:eastAsia="宋体" w:hAnsi="Times New Roman"/>
        </w:rPr>
        <w:t>021</w:t>
      </w:r>
      <w:r w:rsidR="00D60C38" w:rsidRPr="0067418B">
        <w:rPr>
          <w:rFonts w:ascii="宋体" w:eastAsia="宋体" w:hAnsi="宋体" w:hint="eastAsia"/>
        </w:rPr>
        <w:t>年我国每十万人口康复机构业务人员数量为</w:t>
      </w:r>
      <w:r w:rsidR="0067418B" w:rsidRPr="0067418B">
        <w:rPr>
          <w:rFonts w:ascii="Times New Roman" w:eastAsia="宋体" w:hAnsi="Times New Roman" w:hint="eastAsia"/>
        </w:rPr>
        <w:t>1</w:t>
      </w:r>
      <w:r w:rsidR="0067418B" w:rsidRPr="0067418B">
        <w:rPr>
          <w:rFonts w:ascii="Times New Roman" w:eastAsia="宋体" w:hAnsi="Times New Roman"/>
        </w:rPr>
        <w:t>6</w:t>
      </w:r>
      <w:r w:rsidR="00D60C38" w:rsidRPr="0067418B">
        <w:rPr>
          <w:rFonts w:ascii="宋体" w:eastAsia="宋体" w:hAnsi="宋体"/>
        </w:rPr>
        <w:t>.</w:t>
      </w:r>
      <w:r w:rsidR="0067418B" w:rsidRPr="0067418B">
        <w:rPr>
          <w:rFonts w:ascii="Times New Roman" w:eastAsia="宋体" w:hAnsi="Times New Roman"/>
        </w:rPr>
        <w:t>43</w:t>
      </w:r>
      <w:r w:rsidR="00D60C38" w:rsidRPr="0067418B">
        <w:rPr>
          <w:rFonts w:ascii="宋体" w:eastAsia="宋体" w:hAnsi="宋体" w:hint="eastAsia"/>
        </w:rPr>
        <w:t>人</w:t>
      </w:r>
      <w:r w:rsidR="00EF227E" w:rsidRPr="0067418B">
        <w:rPr>
          <w:rFonts w:ascii="宋体" w:eastAsia="宋体" w:hAnsi="宋体" w:hint="eastAsia"/>
        </w:rPr>
        <w:t>，</w:t>
      </w:r>
      <w:r w:rsidR="0067418B" w:rsidRPr="0067418B">
        <w:rPr>
          <w:rFonts w:ascii="Times New Roman" w:eastAsia="宋体" w:hAnsi="Times New Roman" w:hint="eastAsia"/>
        </w:rPr>
        <w:t>2</w:t>
      </w:r>
      <w:r w:rsidR="0067418B" w:rsidRPr="0067418B">
        <w:rPr>
          <w:rFonts w:ascii="Times New Roman" w:eastAsia="宋体" w:hAnsi="Times New Roman"/>
        </w:rPr>
        <w:t>014</w:t>
      </w:r>
      <w:r w:rsidR="00EF227E" w:rsidRPr="0067418B">
        <w:rPr>
          <w:rFonts w:ascii="宋体" w:eastAsia="宋体" w:hAnsi="宋体" w:hint="eastAsia"/>
        </w:rPr>
        <w:t>年我国每十万人口康复机构业务人员数量仅为</w:t>
      </w:r>
      <w:r w:rsidR="0067418B" w:rsidRPr="0067418B">
        <w:rPr>
          <w:rFonts w:ascii="Times New Roman" w:eastAsia="宋体" w:hAnsi="Times New Roman"/>
        </w:rPr>
        <w:t>11</w:t>
      </w:r>
      <w:r w:rsidR="00EF227E" w:rsidRPr="0067418B">
        <w:rPr>
          <w:rFonts w:ascii="宋体" w:eastAsia="宋体" w:hAnsi="宋体"/>
        </w:rPr>
        <w:t>.</w:t>
      </w:r>
      <w:r w:rsidR="0067418B" w:rsidRPr="0067418B">
        <w:rPr>
          <w:rFonts w:ascii="Times New Roman" w:eastAsia="宋体" w:hAnsi="Times New Roman"/>
        </w:rPr>
        <w:t>62</w:t>
      </w:r>
      <w:r w:rsidR="00EF227E" w:rsidRPr="0067418B">
        <w:rPr>
          <w:rFonts w:ascii="宋体" w:eastAsia="宋体" w:hAnsi="宋体" w:hint="eastAsia"/>
        </w:rPr>
        <w:t>人。</w:t>
      </w:r>
    </w:p>
    <w:p w14:paraId="5159697D" w14:textId="1055AF25" w:rsidR="004F107A" w:rsidRPr="0067418B" w:rsidRDefault="0067418B" w:rsidP="007817BB">
      <w:pPr>
        <w:widowControl/>
        <w:spacing w:line="360" w:lineRule="exact"/>
        <w:ind w:firstLineChars="200" w:firstLine="420"/>
        <w:jc w:val="left"/>
        <w:rPr>
          <w:rFonts w:ascii="宋体" w:eastAsia="宋体" w:hAnsi="宋体"/>
        </w:rPr>
      </w:pPr>
      <w:r w:rsidRPr="0067418B">
        <w:rPr>
          <w:rFonts w:ascii="Times New Roman" w:eastAsia="宋体" w:hAnsi="Times New Roman" w:hint="eastAsia"/>
        </w:rPr>
        <w:t>2</w:t>
      </w:r>
      <w:r w:rsidRPr="0067418B">
        <w:rPr>
          <w:rFonts w:ascii="Times New Roman" w:eastAsia="宋体" w:hAnsi="Times New Roman"/>
        </w:rPr>
        <w:t>021</w:t>
      </w:r>
      <w:r w:rsidR="00EF227E" w:rsidRPr="0067418B">
        <w:rPr>
          <w:rFonts w:ascii="宋体" w:eastAsia="宋体" w:hAnsi="宋体" w:hint="eastAsia"/>
        </w:rPr>
        <w:t>年国家卫生健康委、国家发展改革委、教育部、民政部、财政部等八部门联合印发的《关于加快推进康复医疗工作发展的意见》中指出，力争到</w:t>
      </w:r>
      <w:r w:rsidRPr="0067418B">
        <w:rPr>
          <w:rFonts w:ascii="Times New Roman" w:eastAsia="宋体" w:hAnsi="Times New Roman"/>
        </w:rPr>
        <w:t>2022</w:t>
      </w:r>
      <w:r w:rsidR="00EF227E" w:rsidRPr="0067418B">
        <w:rPr>
          <w:rFonts w:ascii="宋体" w:eastAsia="宋体" w:hAnsi="宋体"/>
        </w:rPr>
        <w:t>年，每</w:t>
      </w:r>
      <w:r w:rsidRPr="0067418B">
        <w:rPr>
          <w:rFonts w:ascii="Times New Roman" w:eastAsia="宋体" w:hAnsi="Times New Roman"/>
        </w:rPr>
        <w:t>10</w:t>
      </w:r>
      <w:r w:rsidR="00EF227E" w:rsidRPr="0067418B">
        <w:rPr>
          <w:rFonts w:ascii="宋体" w:eastAsia="宋体" w:hAnsi="宋体"/>
        </w:rPr>
        <w:t>万人口康复医师达到</w:t>
      </w:r>
      <w:r w:rsidRPr="0067418B">
        <w:rPr>
          <w:rFonts w:ascii="Times New Roman" w:eastAsia="宋体" w:hAnsi="Times New Roman"/>
        </w:rPr>
        <w:t>6</w:t>
      </w:r>
      <w:r w:rsidR="00EF227E" w:rsidRPr="0067418B">
        <w:rPr>
          <w:rFonts w:ascii="宋体" w:eastAsia="宋体" w:hAnsi="宋体"/>
        </w:rPr>
        <w:t>人、康复治疗师达到</w:t>
      </w:r>
      <w:r w:rsidRPr="0067418B">
        <w:rPr>
          <w:rFonts w:ascii="Times New Roman" w:eastAsia="宋体" w:hAnsi="Times New Roman"/>
        </w:rPr>
        <w:t>10</w:t>
      </w:r>
      <w:r w:rsidR="00EF227E" w:rsidRPr="0067418B">
        <w:rPr>
          <w:rFonts w:ascii="宋体" w:eastAsia="宋体" w:hAnsi="宋体"/>
        </w:rPr>
        <w:t>人</w:t>
      </w:r>
      <w:r w:rsidR="00EF227E" w:rsidRPr="0067418B">
        <w:rPr>
          <w:rFonts w:ascii="宋体" w:eastAsia="宋体" w:hAnsi="宋体" w:hint="eastAsia"/>
        </w:rPr>
        <w:t>；</w:t>
      </w:r>
      <w:r w:rsidRPr="0067418B">
        <w:rPr>
          <w:rFonts w:ascii="Times New Roman" w:eastAsia="宋体" w:hAnsi="Times New Roman"/>
        </w:rPr>
        <w:t>2025</w:t>
      </w:r>
      <w:r w:rsidR="00EF227E" w:rsidRPr="0067418B">
        <w:rPr>
          <w:rFonts w:ascii="宋体" w:eastAsia="宋体" w:hAnsi="宋体"/>
        </w:rPr>
        <w:t>年，每</w:t>
      </w:r>
      <w:r w:rsidRPr="0067418B">
        <w:rPr>
          <w:rFonts w:ascii="Times New Roman" w:eastAsia="宋体" w:hAnsi="Times New Roman"/>
        </w:rPr>
        <w:t>10</w:t>
      </w:r>
      <w:r w:rsidR="00EF227E" w:rsidRPr="0067418B">
        <w:rPr>
          <w:rFonts w:ascii="宋体" w:eastAsia="宋体" w:hAnsi="宋体"/>
        </w:rPr>
        <w:t>万人口康复医师达到</w:t>
      </w:r>
      <w:r w:rsidRPr="0067418B">
        <w:rPr>
          <w:rFonts w:ascii="Times New Roman" w:eastAsia="宋体" w:hAnsi="Times New Roman"/>
        </w:rPr>
        <w:t>8</w:t>
      </w:r>
      <w:r w:rsidR="00EF227E" w:rsidRPr="0067418B">
        <w:rPr>
          <w:rFonts w:ascii="宋体" w:eastAsia="宋体" w:hAnsi="宋体"/>
        </w:rPr>
        <w:t>人、康复治疗师达到</w:t>
      </w:r>
      <w:r w:rsidRPr="0067418B">
        <w:rPr>
          <w:rFonts w:ascii="Times New Roman" w:eastAsia="宋体" w:hAnsi="Times New Roman"/>
        </w:rPr>
        <w:t>12</w:t>
      </w:r>
      <w:r w:rsidR="00EF227E" w:rsidRPr="0067418B">
        <w:rPr>
          <w:rFonts w:ascii="宋体" w:eastAsia="宋体" w:hAnsi="宋体"/>
        </w:rPr>
        <w:t>人。</w:t>
      </w:r>
      <w:r w:rsidR="00152D7A" w:rsidRPr="0067418B">
        <w:rPr>
          <w:rFonts w:ascii="宋体" w:eastAsia="宋体" w:hAnsi="宋体" w:hint="eastAsia"/>
        </w:rPr>
        <w:t xml:space="preserve"> </w:t>
      </w:r>
      <w:r w:rsidR="0037477D" w:rsidRPr="0067418B">
        <w:rPr>
          <w:rFonts w:ascii="宋体" w:eastAsia="宋体" w:hAnsi="宋体" w:hint="eastAsia"/>
        </w:rPr>
        <w:t>根据第七次人口普查数据测算，每</w:t>
      </w:r>
      <w:r w:rsidRPr="0067418B">
        <w:rPr>
          <w:rFonts w:ascii="Times New Roman" w:eastAsia="宋体" w:hAnsi="Times New Roman" w:hint="eastAsia"/>
        </w:rPr>
        <w:t>1</w:t>
      </w:r>
      <w:r w:rsidRPr="0067418B">
        <w:rPr>
          <w:rFonts w:ascii="Times New Roman" w:eastAsia="宋体" w:hAnsi="Times New Roman"/>
        </w:rPr>
        <w:t>0</w:t>
      </w:r>
      <w:r w:rsidR="0037477D" w:rsidRPr="0067418B">
        <w:rPr>
          <w:rFonts w:ascii="宋体" w:eastAsia="宋体" w:hAnsi="宋体" w:hint="eastAsia"/>
        </w:rPr>
        <w:t>万人口康复治疗师数量提升</w:t>
      </w:r>
      <w:r w:rsidRPr="0067418B">
        <w:rPr>
          <w:rFonts w:ascii="Times New Roman" w:eastAsia="宋体" w:hAnsi="Times New Roman" w:hint="eastAsia"/>
        </w:rPr>
        <w:t>1</w:t>
      </w:r>
      <w:r w:rsidR="0037477D" w:rsidRPr="0067418B">
        <w:rPr>
          <w:rFonts w:ascii="宋体" w:eastAsia="宋体" w:hAnsi="宋体" w:hint="eastAsia"/>
        </w:rPr>
        <w:t>人，</w:t>
      </w:r>
      <w:r w:rsidR="00940DA5" w:rsidRPr="0067418B">
        <w:rPr>
          <w:rFonts w:ascii="宋体" w:eastAsia="宋体" w:hAnsi="宋体" w:hint="eastAsia"/>
        </w:rPr>
        <w:t>约</w:t>
      </w:r>
      <w:r w:rsidR="00D762E9" w:rsidRPr="0067418B">
        <w:rPr>
          <w:rFonts w:ascii="宋体" w:eastAsia="宋体" w:hAnsi="宋体" w:hint="eastAsia"/>
        </w:rPr>
        <w:t>需增加</w:t>
      </w:r>
      <w:r w:rsidRPr="0067418B">
        <w:rPr>
          <w:rFonts w:ascii="Times New Roman" w:eastAsia="宋体" w:hAnsi="Times New Roman"/>
        </w:rPr>
        <w:t>1</w:t>
      </w:r>
      <w:r w:rsidR="00940DA5" w:rsidRPr="0067418B">
        <w:rPr>
          <w:rFonts w:ascii="宋体" w:eastAsia="宋体" w:hAnsi="宋体"/>
        </w:rPr>
        <w:t>.</w:t>
      </w:r>
      <w:r w:rsidRPr="0067418B">
        <w:rPr>
          <w:rFonts w:ascii="Times New Roman" w:eastAsia="宋体" w:hAnsi="Times New Roman"/>
        </w:rPr>
        <w:t>412</w:t>
      </w:r>
      <w:r w:rsidR="00940DA5" w:rsidRPr="0067418B">
        <w:rPr>
          <w:rFonts w:ascii="宋体" w:eastAsia="宋体" w:hAnsi="宋体" w:hint="eastAsia"/>
        </w:rPr>
        <w:t>万</w:t>
      </w:r>
      <w:r w:rsidR="00D762E9" w:rsidRPr="0067418B">
        <w:rPr>
          <w:rFonts w:ascii="宋体" w:eastAsia="宋体" w:hAnsi="宋体" w:hint="eastAsia"/>
        </w:rPr>
        <w:t>康复治疗师</w:t>
      </w:r>
      <w:r w:rsidR="00940DA5" w:rsidRPr="0067418B">
        <w:rPr>
          <w:rFonts w:ascii="宋体" w:eastAsia="宋体" w:hAnsi="宋体" w:hint="eastAsia"/>
        </w:rPr>
        <w:t>，而</w:t>
      </w:r>
      <w:r w:rsidRPr="0067418B">
        <w:rPr>
          <w:rFonts w:ascii="Times New Roman" w:eastAsia="宋体" w:hAnsi="Times New Roman" w:hint="eastAsia"/>
        </w:rPr>
        <w:t>2</w:t>
      </w:r>
      <w:r w:rsidRPr="0067418B">
        <w:rPr>
          <w:rFonts w:ascii="Times New Roman" w:eastAsia="宋体" w:hAnsi="Times New Roman"/>
        </w:rPr>
        <w:t>020</w:t>
      </w:r>
      <w:r w:rsidR="00940DA5" w:rsidRPr="0067418B">
        <w:rPr>
          <w:rFonts w:ascii="宋体" w:eastAsia="宋体" w:hAnsi="宋体" w:hint="eastAsia"/>
        </w:rPr>
        <w:t>年康复治疗学专业、运动康复专业的普通本科毕业生</w:t>
      </w:r>
      <w:r w:rsidR="00D762E9" w:rsidRPr="0067418B">
        <w:rPr>
          <w:rFonts w:ascii="宋体" w:eastAsia="宋体" w:hAnsi="宋体" w:hint="eastAsia"/>
        </w:rPr>
        <w:t>合计</w:t>
      </w:r>
      <w:r w:rsidR="00940DA5" w:rsidRPr="0067418B">
        <w:rPr>
          <w:rFonts w:ascii="宋体" w:eastAsia="宋体" w:hAnsi="宋体" w:hint="eastAsia"/>
        </w:rPr>
        <w:t>为</w:t>
      </w:r>
      <w:r w:rsidRPr="0067418B">
        <w:rPr>
          <w:rFonts w:ascii="Times New Roman" w:eastAsia="宋体" w:hAnsi="Times New Roman" w:hint="eastAsia"/>
        </w:rPr>
        <w:t>1</w:t>
      </w:r>
      <w:r w:rsidR="00940DA5" w:rsidRPr="0067418B">
        <w:rPr>
          <w:rFonts w:ascii="宋体" w:eastAsia="宋体" w:hAnsi="宋体"/>
        </w:rPr>
        <w:t>.</w:t>
      </w:r>
      <w:r w:rsidRPr="0067418B">
        <w:rPr>
          <w:rFonts w:ascii="Times New Roman" w:eastAsia="宋体" w:hAnsi="Times New Roman"/>
        </w:rPr>
        <w:t>2</w:t>
      </w:r>
      <w:r w:rsidR="00940DA5" w:rsidRPr="0067418B">
        <w:rPr>
          <w:rFonts w:ascii="宋体" w:eastAsia="宋体" w:hAnsi="宋体" w:hint="eastAsia"/>
        </w:rPr>
        <w:t>-</w:t>
      </w:r>
      <w:r w:rsidRPr="0067418B">
        <w:rPr>
          <w:rFonts w:ascii="Times New Roman" w:eastAsia="宋体" w:hAnsi="Times New Roman"/>
        </w:rPr>
        <w:t>1</w:t>
      </w:r>
      <w:r w:rsidR="00940DA5" w:rsidRPr="0067418B">
        <w:rPr>
          <w:rFonts w:ascii="宋体" w:eastAsia="宋体" w:hAnsi="宋体"/>
        </w:rPr>
        <w:t>.</w:t>
      </w:r>
      <w:r w:rsidRPr="0067418B">
        <w:rPr>
          <w:rFonts w:ascii="Times New Roman" w:eastAsia="宋体" w:hAnsi="Times New Roman"/>
        </w:rPr>
        <w:t>45</w:t>
      </w:r>
      <w:r w:rsidR="00940DA5" w:rsidRPr="0067418B">
        <w:rPr>
          <w:rFonts w:ascii="宋体" w:eastAsia="宋体" w:hAnsi="宋体" w:hint="eastAsia"/>
        </w:rPr>
        <w:t>万人</w:t>
      </w:r>
      <w:r w:rsidR="00D762E9" w:rsidRPr="0067418B">
        <w:rPr>
          <w:rFonts w:ascii="宋体" w:eastAsia="宋体" w:hAnsi="宋体" w:hint="eastAsia"/>
        </w:rPr>
        <w:t>，根据教育部新增备案或审批类专业数据可以推断，康复相关专业的毕业生数量在未来几年仍然会继续增长。以此趋势，</w:t>
      </w:r>
      <w:r w:rsidRPr="0067418B">
        <w:rPr>
          <w:rFonts w:ascii="Times New Roman" w:eastAsia="宋体" w:hAnsi="Times New Roman" w:hint="eastAsia"/>
        </w:rPr>
        <w:t>2</w:t>
      </w:r>
      <w:r w:rsidRPr="0067418B">
        <w:rPr>
          <w:rFonts w:ascii="Times New Roman" w:eastAsia="宋体" w:hAnsi="Times New Roman"/>
        </w:rPr>
        <w:t>025</w:t>
      </w:r>
      <w:r w:rsidR="00D762E9" w:rsidRPr="0067418B">
        <w:rPr>
          <w:rFonts w:ascii="宋体" w:eastAsia="宋体" w:hAnsi="宋体" w:hint="eastAsia"/>
        </w:rPr>
        <w:t>年</w:t>
      </w:r>
      <w:r w:rsidR="002B155D" w:rsidRPr="0067418B">
        <w:rPr>
          <w:rFonts w:ascii="宋体" w:eastAsia="宋体" w:hAnsi="宋体" w:hint="eastAsia"/>
        </w:rPr>
        <w:t>“</w:t>
      </w:r>
      <w:r w:rsidR="00D762E9" w:rsidRPr="0067418B">
        <w:rPr>
          <w:rFonts w:ascii="宋体" w:eastAsia="宋体" w:hAnsi="宋体" w:hint="eastAsia"/>
        </w:rPr>
        <w:t>每</w:t>
      </w:r>
      <w:r w:rsidRPr="0067418B">
        <w:rPr>
          <w:rFonts w:ascii="Times New Roman" w:eastAsia="宋体" w:hAnsi="Times New Roman" w:hint="eastAsia"/>
        </w:rPr>
        <w:t>1</w:t>
      </w:r>
      <w:r w:rsidRPr="0067418B">
        <w:rPr>
          <w:rFonts w:ascii="Times New Roman" w:eastAsia="宋体" w:hAnsi="Times New Roman"/>
        </w:rPr>
        <w:t>0</w:t>
      </w:r>
      <w:r w:rsidR="00D762E9" w:rsidRPr="0067418B">
        <w:rPr>
          <w:rFonts w:ascii="宋体" w:eastAsia="宋体" w:hAnsi="宋体" w:hint="eastAsia"/>
        </w:rPr>
        <w:t>万人口康复治疗师数量提升至</w:t>
      </w:r>
      <w:r w:rsidRPr="0067418B">
        <w:rPr>
          <w:rFonts w:ascii="Times New Roman" w:eastAsia="宋体" w:hAnsi="Times New Roman" w:hint="eastAsia"/>
        </w:rPr>
        <w:t>1</w:t>
      </w:r>
      <w:r w:rsidRPr="0067418B">
        <w:rPr>
          <w:rFonts w:ascii="Times New Roman" w:eastAsia="宋体" w:hAnsi="Times New Roman"/>
        </w:rPr>
        <w:t>2</w:t>
      </w:r>
      <w:r w:rsidR="00D762E9" w:rsidRPr="0067418B">
        <w:rPr>
          <w:rFonts w:ascii="宋体" w:eastAsia="宋体" w:hAnsi="宋体" w:hint="eastAsia"/>
        </w:rPr>
        <w:t>人</w:t>
      </w:r>
      <w:r w:rsidR="002B155D" w:rsidRPr="0067418B">
        <w:rPr>
          <w:rFonts w:ascii="宋体" w:eastAsia="宋体" w:hAnsi="宋体" w:hint="eastAsia"/>
        </w:rPr>
        <w:t>”</w:t>
      </w:r>
      <w:r w:rsidR="00216477" w:rsidRPr="0067418B">
        <w:rPr>
          <w:rFonts w:ascii="宋体" w:eastAsia="宋体" w:hAnsi="宋体" w:hint="eastAsia"/>
        </w:rPr>
        <w:t>的目标会较容易完成</w:t>
      </w:r>
      <w:r w:rsidR="00F72CE6" w:rsidRPr="0067418B">
        <w:rPr>
          <w:rFonts w:ascii="宋体" w:eastAsia="宋体" w:hAnsi="宋体" w:hint="eastAsia"/>
        </w:rPr>
        <w:t>，但</w:t>
      </w:r>
      <w:r w:rsidR="003945D6" w:rsidRPr="0067418B">
        <w:rPr>
          <w:rFonts w:ascii="宋体" w:eastAsia="宋体" w:hAnsi="宋体" w:hint="eastAsia"/>
        </w:rPr>
        <w:t>是，</w:t>
      </w:r>
      <w:r w:rsidR="00F72CE6" w:rsidRPr="0067418B">
        <w:rPr>
          <w:rFonts w:ascii="宋体" w:eastAsia="宋体" w:hAnsi="宋体" w:hint="eastAsia"/>
        </w:rPr>
        <w:t>目前康复机构</w:t>
      </w:r>
      <w:r w:rsidR="003945D6" w:rsidRPr="0067418B">
        <w:rPr>
          <w:rFonts w:ascii="宋体" w:eastAsia="宋体" w:hAnsi="宋体" w:hint="eastAsia"/>
        </w:rPr>
        <w:t>从</w:t>
      </w:r>
      <w:r w:rsidR="00F72CE6" w:rsidRPr="0067418B">
        <w:rPr>
          <w:rFonts w:ascii="宋体" w:eastAsia="宋体" w:hAnsi="宋体" w:hint="eastAsia"/>
        </w:rPr>
        <w:t>业人员还存在高职称高学历人才不足</w:t>
      </w:r>
      <w:r w:rsidR="003945D6" w:rsidRPr="0067418B">
        <w:rPr>
          <w:rFonts w:ascii="宋体" w:eastAsia="宋体" w:hAnsi="宋体" w:hint="eastAsia"/>
        </w:rPr>
        <w:t>、</w:t>
      </w:r>
      <w:r w:rsidR="00F72CE6" w:rsidRPr="0067418B">
        <w:rPr>
          <w:rFonts w:ascii="宋体" w:eastAsia="宋体" w:hAnsi="宋体" w:hint="eastAsia"/>
        </w:rPr>
        <w:t>人才结构不合理等方面</w:t>
      </w:r>
      <w:r w:rsidR="007426FB" w:rsidRPr="0067418B">
        <w:rPr>
          <w:rFonts w:ascii="宋体" w:eastAsia="宋体" w:hAnsi="宋体" w:hint="eastAsia"/>
        </w:rPr>
        <w:t>问题</w:t>
      </w:r>
      <w:r w:rsidR="00F72CE6" w:rsidRPr="0067418B">
        <w:rPr>
          <w:rFonts w:ascii="宋体" w:eastAsia="宋体" w:hAnsi="宋体" w:hint="eastAsia"/>
        </w:rPr>
        <w:t>，未来康复机构的用人</w:t>
      </w:r>
      <w:r w:rsidR="003945D6" w:rsidRPr="0067418B">
        <w:rPr>
          <w:rFonts w:ascii="宋体" w:eastAsia="宋体" w:hAnsi="宋体" w:hint="eastAsia"/>
        </w:rPr>
        <w:t>质量</w:t>
      </w:r>
      <w:r w:rsidR="00B96BA9" w:rsidRPr="0067418B">
        <w:rPr>
          <w:rFonts w:ascii="宋体" w:eastAsia="宋体" w:hAnsi="宋体" w:hint="eastAsia"/>
        </w:rPr>
        <w:t>要求</w:t>
      </w:r>
      <w:r w:rsidR="003945D6" w:rsidRPr="0067418B">
        <w:rPr>
          <w:rFonts w:ascii="宋体" w:eastAsia="宋体" w:hAnsi="宋体" w:hint="eastAsia"/>
        </w:rPr>
        <w:t>也</w:t>
      </w:r>
      <w:r w:rsidR="00F72CE6" w:rsidRPr="0067418B">
        <w:rPr>
          <w:rFonts w:ascii="宋体" w:eastAsia="宋体" w:hAnsi="宋体" w:hint="eastAsia"/>
        </w:rPr>
        <w:t>将</w:t>
      </w:r>
      <w:r w:rsidR="00B96BA9" w:rsidRPr="0067418B">
        <w:rPr>
          <w:rFonts w:ascii="宋体" w:eastAsia="宋体" w:hAnsi="宋体" w:hint="eastAsia"/>
        </w:rPr>
        <w:t>随之提升</w:t>
      </w:r>
      <w:r w:rsidR="00F72CE6" w:rsidRPr="0067418B">
        <w:rPr>
          <w:rFonts w:ascii="宋体" w:eastAsia="宋体" w:hAnsi="宋体" w:hint="eastAsia"/>
        </w:rPr>
        <w:t>。</w:t>
      </w:r>
    </w:p>
    <w:p w14:paraId="116449BB" w14:textId="13A8CD3C" w:rsidR="00B93EAC" w:rsidRPr="0067418B" w:rsidRDefault="00B90647" w:rsidP="007817BB">
      <w:pPr>
        <w:widowControl/>
        <w:spacing w:line="360" w:lineRule="exact"/>
        <w:ind w:firstLineChars="200" w:firstLine="420"/>
        <w:jc w:val="left"/>
        <w:rPr>
          <w:rFonts w:ascii="宋体" w:eastAsia="宋体" w:hAnsi="宋体"/>
        </w:rPr>
      </w:pPr>
      <w:r w:rsidRPr="0067418B">
        <w:rPr>
          <w:rFonts w:ascii="宋体" w:eastAsia="宋体" w:hAnsi="宋体" w:hint="eastAsia"/>
        </w:rPr>
        <w:t>“健康中国”战略大背景下，社会亟需大量康复专业人才的助力，</w:t>
      </w:r>
      <w:r w:rsidR="00A75A01" w:rsidRPr="0067418B">
        <w:rPr>
          <w:rFonts w:ascii="宋体" w:eastAsia="宋体" w:hAnsi="宋体" w:hint="eastAsia"/>
        </w:rPr>
        <w:t>在</w:t>
      </w:r>
      <w:r w:rsidR="00281416" w:rsidRPr="0067418B">
        <w:rPr>
          <w:rFonts w:ascii="宋体" w:eastAsia="宋体" w:hAnsi="宋体" w:hint="eastAsia"/>
        </w:rPr>
        <w:t>康复相关专业布点、招生数量增加</w:t>
      </w:r>
      <w:r w:rsidR="00A75A01" w:rsidRPr="0067418B">
        <w:rPr>
          <w:rFonts w:ascii="宋体" w:eastAsia="宋体" w:hAnsi="宋体" w:hint="eastAsia"/>
        </w:rPr>
        <w:t>的同时，人才培养质量以及康复相关行业规范管理等问题值得深入思考</w:t>
      </w:r>
      <w:r w:rsidR="007174B3" w:rsidRPr="0067418B">
        <w:rPr>
          <w:rFonts w:ascii="宋体" w:eastAsia="宋体" w:hAnsi="宋体" w:hint="eastAsia"/>
        </w:rPr>
        <w:t>。</w:t>
      </w:r>
      <w:r w:rsidR="0067418B" w:rsidRPr="0067418B">
        <w:rPr>
          <w:rFonts w:ascii="Times New Roman" w:eastAsia="宋体" w:hAnsi="Times New Roman"/>
        </w:rPr>
        <w:t>2018</w:t>
      </w:r>
      <w:r w:rsidR="006567D4" w:rsidRPr="0067418B">
        <w:rPr>
          <w:rFonts w:ascii="宋体" w:eastAsia="宋体" w:hAnsi="宋体"/>
        </w:rPr>
        <w:t>年教育部发布《普通高等学校本科专业类教学质量国家标准》</w:t>
      </w:r>
      <w:r w:rsidR="006567D4" w:rsidRPr="0067418B">
        <w:rPr>
          <w:rFonts w:ascii="宋体" w:eastAsia="宋体" w:hAnsi="宋体" w:hint="eastAsia"/>
        </w:rPr>
        <w:t>，</w:t>
      </w:r>
      <w:r w:rsidR="002667E2" w:rsidRPr="0067418B">
        <w:rPr>
          <w:rFonts w:ascii="宋体" w:eastAsia="宋体" w:hAnsi="宋体" w:hint="eastAsia"/>
        </w:rPr>
        <w:t>标准</w:t>
      </w:r>
      <w:r w:rsidR="006567D4" w:rsidRPr="0067418B">
        <w:rPr>
          <w:rFonts w:ascii="宋体" w:eastAsia="宋体" w:hAnsi="宋体" w:hint="eastAsia"/>
        </w:rPr>
        <w:t>明确了</w:t>
      </w:r>
      <w:r w:rsidR="00A75A01" w:rsidRPr="0067418B">
        <w:rPr>
          <w:rFonts w:ascii="宋体" w:eastAsia="宋体" w:hAnsi="宋体" w:hint="eastAsia"/>
        </w:rPr>
        <w:t>本科</w:t>
      </w:r>
      <w:r w:rsidR="006567D4" w:rsidRPr="0067418B">
        <w:rPr>
          <w:rFonts w:ascii="宋体" w:eastAsia="宋体" w:hAnsi="宋体" w:hint="eastAsia"/>
        </w:rPr>
        <w:lastRenderedPageBreak/>
        <w:t>专业培养的标准</w:t>
      </w:r>
      <w:r w:rsidR="00A75A01" w:rsidRPr="0067418B">
        <w:rPr>
          <w:rFonts w:ascii="宋体" w:eastAsia="宋体" w:hAnsi="宋体" w:hint="eastAsia"/>
        </w:rPr>
        <w:t>结构与体系</w:t>
      </w:r>
      <w:r w:rsidR="006567D4" w:rsidRPr="0067418B">
        <w:rPr>
          <w:rFonts w:ascii="宋体" w:eastAsia="宋体" w:hAnsi="宋体" w:hint="eastAsia"/>
        </w:rPr>
        <w:t>，</w:t>
      </w:r>
      <w:r w:rsidR="00A75A01" w:rsidRPr="0067418B">
        <w:rPr>
          <w:rFonts w:ascii="宋体" w:eastAsia="宋体" w:hAnsi="宋体" w:hint="eastAsia"/>
        </w:rPr>
        <w:t>也</w:t>
      </w:r>
      <w:r w:rsidR="006567D4" w:rsidRPr="0067418B">
        <w:rPr>
          <w:rFonts w:ascii="宋体" w:eastAsia="宋体" w:hAnsi="宋体" w:hint="eastAsia"/>
        </w:rPr>
        <w:t>明确了康复相关专业人才培养质量的最低要求。</w:t>
      </w:r>
      <w:r w:rsidR="006D0A0B">
        <w:rPr>
          <w:rFonts w:ascii="宋体" w:eastAsia="宋体" w:hAnsi="宋体" w:hint="eastAsia"/>
        </w:rPr>
        <w:t>此标准也是我国第一份</w:t>
      </w:r>
      <w:r w:rsidR="00914B8F">
        <w:rPr>
          <w:rFonts w:ascii="宋体" w:eastAsia="宋体" w:hAnsi="宋体" w:hint="eastAsia"/>
        </w:rPr>
        <w:t>包含了</w:t>
      </w:r>
      <w:r w:rsidR="006D0A0B">
        <w:rPr>
          <w:rFonts w:ascii="宋体" w:eastAsia="宋体" w:hAnsi="宋体" w:hint="eastAsia"/>
        </w:rPr>
        <w:t>康复治疗学、运动康复</w:t>
      </w:r>
      <w:r w:rsidR="00914B8F">
        <w:rPr>
          <w:rFonts w:ascii="宋体" w:eastAsia="宋体" w:hAnsi="宋体" w:hint="eastAsia"/>
        </w:rPr>
        <w:t>等部分康复相关</w:t>
      </w:r>
      <w:r w:rsidR="006D0A0B">
        <w:rPr>
          <w:rFonts w:ascii="宋体" w:eastAsia="宋体" w:hAnsi="宋体" w:hint="eastAsia"/>
        </w:rPr>
        <w:t>专业教学质量的国家标准</w:t>
      </w:r>
      <w:r w:rsidR="00914B8F">
        <w:rPr>
          <w:rFonts w:ascii="宋体" w:eastAsia="宋体" w:hAnsi="宋体" w:hint="eastAsia"/>
        </w:rPr>
        <w:t>，</w:t>
      </w:r>
      <w:r w:rsidR="006D0A0B">
        <w:rPr>
          <w:rFonts w:ascii="宋体" w:eastAsia="宋体" w:hAnsi="宋体" w:hint="eastAsia"/>
        </w:rPr>
        <w:t>而如临床医学专业</w:t>
      </w:r>
      <w:r w:rsidR="00914B8F">
        <w:rPr>
          <w:rFonts w:ascii="宋体" w:eastAsia="宋体" w:hAnsi="宋体" w:hint="eastAsia"/>
        </w:rPr>
        <w:t>最</w:t>
      </w:r>
      <w:r w:rsidR="006D0A0B">
        <w:rPr>
          <w:rFonts w:ascii="宋体" w:eastAsia="宋体" w:hAnsi="宋体" w:hint="eastAsia"/>
        </w:rPr>
        <w:t>早在2</w:t>
      </w:r>
      <w:r w:rsidR="006D0A0B">
        <w:rPr>
          <w:rFonts w:ascii="宋体" w:eastAsia="宋体" w:hAnsi="宋体"/>
        </w:rPr>
        <w:t>002</w:t>
      </w:r>
      <w:r w:rsidR="006D0A0B">
        <w:rPr>
          <w:rFonts w:ascii="宋体" w:eastAsia="宋体" w:hAnsi="宋体" w:hint="eastAsia"/>
        </w:rPr>
        <w:t>年就拟定了《本科医学教育标准-临床医学专业（试行）》，</w:t>
      </w:r>
      <w:r w:rsidR="00914B8F">
        <w:rPr>
          <w:rFonts w:ascii="宋体" w:eastAsia="宋体" w:hAnsi="宋体" w:hint="eastAsia"/>
        </w:rPr>
        <w:t>标准于</w:t>
      </w:r>
      <w:r w:rsidR="006D0A0B">
        <w:rPr>
          <w:rFonts w:ascii="宋体" w:eastAsia="宋体" w:hAnsi="宋体" w:hint="eastAsia"/>
        </w:rPr>
        <w:t>2</w:t>
      </w:r>
      <w:r w:rsidR="006D0A0B">
        <w:rPr>
          <w:rFonts w:ascii="宋体" w:eastAsia="宋体" w:hAnsi="宋体"/>
        </w:rPr>
        <w:t>008</w:t>
      </w:r>
      <w:r w:rsidR="006D0A0B">
        <w:rPr>
          <w:rFonts w:ascii="宋体" w:eastAsia="宋体" w:hAnsi="宋体" w:hint="eastAsia"/>
        </w:rPr>
        <w:t>年</w:t>
      </w:r>
      <w:r w:rsidR="0014755A">
        <w:rPr>
          <w:rFonts w:ascii="宋体" w:eastAsia="宋体" w:hAnsi="宋体" w:hint="eastAsia"/>
        </w:rPr>
        <w:t>正式颁布，并将其作为我国临床医学专业认证的依据</w:t>
      </w:r>
      <w:r w:rsidR="00914B8F">
        <w:rPr>
          <w:rFonts w:ascii="宋体" w:eastAsia="宋体" w:hAnsi="宋体" w:hint="eastAsia"/>
        </w:rPr>
        <w:t>。</w:t>
      </w:r>
      <w:r w:rsidR="006567D4" w:rsidRPr="0067418B">
        <w:rPr>
          <w:rFonts w:ascii="宋体" w:eastAsia="宋体" w:hAnsi="宋体" w:hint="eastAsia"/>
        </w:rPr>
        <w:t>研究</w:t>
      </w:r>
      <w:r w:rsidR="00C26AD7" w:rsidRPr="0067418B">
        <w:rPr>
          <w:rFonts w:ascii="宋体" w:eastAsia="宋体" w:hAnsi="宋体"/>
        </w:rPr>
        <w:t>显示</w:t>
      </w:r>
      <w:r w:rsidR="006567D4" w:rsidRPr="0067418B">
        <w:rPr>
          <w:rFonts w:ascii="宋体" w:eastAsia="宋体" w:hAnsi="宋体" w:hint="eastAsia"/>
        </w:rPr>
        <w:t>，</w:t>
      </w:r>
      <w:r w:rsidR="00883F13" w:rsidRPr="0067418B">
        <w:rPr>
          <w:rFonts w:ascii="宋体" w:eastAsia="宋体" w:hAnsi="宋体" w:hint="eastAsia"/>
        </w:rPr>
        <w:t>康复专业人才培养</w:t>
      </w:r>
      <w:r w:rsidR="00B96BA9" w:rsidRPr="0067418B">
        <w:rPr>
          <w:rFonts w:ascii="宋体" w:eastAsia="宋体" w:hAnsi="宋体" w:hint="eastAsia"/>
        </w:rPr>
        <w:t>数量</w:t>
      </w:r>
      <w:r w:rsidR="00C26AD7" w:rsidRPr="0067418B">
        <w:rPr>
          <w:rFonts w:ascii="宋体" w:eastAsia="宋体" w:hAnsi="宋体" w:hint="eastAsia"/>
        </w:rPr>
        <w:t>正</w:t>
      </w:r>
      <w:r w:rsidR="00883F13" w:rsidRPr="0067418B">
        <w:rPr>
          <w:rFonts w:ascii="宋体" w:eastAsia="宋体" w:hAnsi="宋体" w:hint="eastAsia"/>
        </w:rPr>
        <w:t>逐步与社会需求相匹配，</w:t>
      </w:r>
      <w:r w:rsidR="00B96BA9" w:rsidRPr="0067418B">
        <w:rPr>
          <w:rFonts w:ascii="宋体" w:eastAsia="宋体" w:hAnsi="宋体" w:hint="eastAsia"/>
        </w:rPr>
        <w:t>如何在规模增长的同时提升人才培养质量</w:t>
      </w:r>
      <w:r w:rsidR="00CB35A7" w:rsidRPr="0067418B">
        <w:rPr>
          <w:rFonts w:ascii="宋体" w:eastAsia="宋体" w:hAnsi="宋体" w:hint="eastAsia"/>
        </w:rPr>
        <w:t>成</w:t>
      </w:r>
      <w:r w:rsidR="007A1675" w:rsidRPr="0067418B">
        <w:rPr>
          <w:rFonts w:ascii="宋体" w:eastAsia="宋体" w:hAnsi="宋体" w:hint="eastAsia"/>
        </w:rPr>
        <w:t>为未来探索</w:t>
      </w:r>
      <w:r w:rsidR="00CB35A7" w:rsidRPr="0067418B">
        <w:rPr>
          <w:rFonts w:ascii="宋体" w:eastAsia="宋体" w:hAnsi="宋体" w:hint="eastAsia"/>
        </w:rPr>
        <w:t>和努力的方向</w:t>
      </w:r>
      <w:r w:rsidR="002927BF" w:rsidRPr="00FC102E">
        <w:rPr>
          <w:rFonts w:ascii="Times New Roman" w:eastAsia="宋体" w:hAnsi="Times New Roman" w:hint="eastAsia"/>
          <w:vertAlign w:val="superscript"/>
        </w:rPr>
        <w:t>[</w:t>
      </w:r>
      <w:r w:rsidR="002927BF" w:rsidRPr="0067418B">
        <w:rPr>
          <w:rFonts w:ascii="Times New Roman" w:eastAsia="宋体" w:hAnsi="Times New Roman"/>
          <w:vertAlign w:val="superscript"/>
        </w:rPr>
        <w:t>1</w:t>
      </w:r>
      <w:r w:rsidR="002927BF">
        <w:rPr>
          <w:rFonts w:ascii="Times New Roman" w:eastAsia="宋体" w:hAnsi="Times New Roman"/>
          <w:vertAlign w:val="superscript"/>
        </w:rPr>
        <w:t>5</w:t>
      </w:r>
      <w:r w:rsidR="002927BF" w:rsidRPr="00FC102E">
        <w:rPr>
          <w:rFonts w:ascii="Times New Roman" w:eastAsia="宋体" w:hAnsi="Times New Roman"/>
          <w:vertAlign w:val="superscript"/>
        </w:rPr>
        <w:t>]</w:t>
      </w:r>
      <w:r w:rsidR="00B96BA9" w:rsidRPr="0067418B">
        <w:rPr>
          <w:rFonts w:ascii="宋体" w:eastAsia="宋体" w:hAnsi="宋体" w:hint="eastAsia"/>
        </w:rPr>
        <w:t>。</w:t>
      </w:r>
    </w:p>
    <w:p w14:paraId="1742883B" w14:textId="77777777" w:rsidR="00D762E9" w:rsidRPr="0067418B" w:rsidRDefault="00D762E9" w:rsidP="007817BB">
      <w:pPr>
        <w:widowControl/>
        <w:spacing w:line="360" w:lineRule="exact"/>
        <w:ind w:firstLineChars="200" w:firstLine="420"/>
        <w:jc w:val="left"/>
        <w:rPr>
          <w:rFonts w:ascii="宋体" w:eastAsia="宋体" w:hAnsi="宋体"/>
        </w:rPr>
      </w:pPr>
    </w:p>
    <w:p w14:paraId="36C486A1" w14:textId="2BEB1B45" w:rsidR="00DB59A6" w:rsidRPr="0067418B" w:rsidRDefault="00DB59A6" w:rsidP="007817BB">
      <w:pPr>
        <w:widowControl/>
        <w:spacing w:line="360" w:lineRule="exact"/>
        <w:jc w:val="left"/>
        <w:rPr>
          <w:rFonts w:ascii="宋体" w:eastAsia="宋体" w:hAnsi="宋体"/>
        </w:rPr>
      </w:pPr>
      <w:r w:rsidRPr="007B0D33">
        <w:rPr>
          <w:rFonts w:ascii="黑体" w:eastAsia="黑体" w:hAnsi="黑体" w:cs="Times New Roman" w:hint="eastAsia"/>
          <w:szCs w:val="21"/>
        </w:rPr>
        <w:t>参考文献</w:t>
      </w:r>
    </w:p>
    <w:p w14:paraId="73314B67" w14:textId="5317F8C9" w:rsidR="002510DB" w:rsidRPr="00194A43" w:rsidRDefault="00FC102E" w:rsidP="007817BB">
      <w:pPr>
        <w:spacing w:line="360" w:lineRule="exact"/>
        <w:rPr>
          <w:rFonts w:ascii="楷体" w:eastAsia="楷体" w:hAnsi="楷体"/>
        </w:rPr>
      </w:pPr>
      <w:r w:rsidRPr="00194A43">
        <w:rPr>
          <w:rFonts w:ascii="楷体" w:eastAsia="楷体" w:hAnsi="楷体"/>
        </w:rPr>
        <w:t>[</w:t>
      </w:r>
      <w:r w:rsidR="0067418B" w:rsidRPr="00194A43">
        <w:rPr>
          <w:rFonts w:ascii="楷体" w:eastAsia="楷体" w:hAnsi="楷体"/>
        </w:rPr>
        <w:t>1</w:t>
      </w:r>
      <w:r w:rsidRPr="00194A43">
        <w:rPr>
          <w:rFonts w:ascii="楷体" w:eastAsia="楷体" w:hAnsi="楷体"/>
        </w:rPr>
        <w:t>]</w:t>
      </w:r>
      <w:r w:rsidR="001F5DA1" w:rsidRPr="00194A43">
        <w:rPr>
          <w:rFonts w:ascii="楷体" w:eastAsia="楷体" w:hAnsi="楷体"/>
        </w:rPr>
        <w:t xml:space="preserve"> </w:t>
      </w:r>
      <w:r w:rsidR="002510DB" w:rsidRPr="00194A43">
        <w:rPr>
          <w:rFonts w:ascii="楷体" w:eastAsia="楷体" w:hAnsi="楷体"/>
        </w:rPr>
        <w:t>陈仲武.关于康复医学的发展情况和建议</w:t>
      </w:r>
      <w:r w:rsidRPr="00194A43">
        <w:rPr>
          <w:rFonts w:ascii="楷体" w:eastAsia="楷体" w:hAnsi="楷体"/>
        </w:rPr>
        <w:t>[</w:t>
      </w:r>
      <w:r w:rsidR="002510DB" w:rsidRPr="00194A43">
        <w:rPr>
          <w:rFonts w:ascii="楷体" w:eastAsia="楷体" w:hAnsi="楷体"/>
        </w:rPr>
        <w:t>J</w:t>
      </w:r>
      <w:r w:rsidRPr="00194A43">
        <w:rPr>
          <w:rFonts w:ascii="楷体" w:eastAsia="楷体" w:hAnsi="楷体"/>
        </w:rPr>
        <w:t>]</w:t>
      </w:r>
      <w:r w:rsidR="002510DB" w:rsidRPr="00194A43">
        <w:rPr>
          <w:rFonts w:ascii="楷体" w:eastAsia="楷体" w:hAnsi="楷体"/>
        </w:rPr>
        <w:t>.医学与哲学</w:t>
      </w:r>
      <w:r w:rsidR="002510DB" w:rsidRPr="00194A43">
        <w:rPr>
          <w:rFonts w:ascii="楷体" w:eastAsia="楷体" w:hAnsi="楷体" w:cs="Times New Roman"/>
        </w:rPr>
        <w:t>,</w:t>
      </w:r>
      <w:r w:rsidR="0067418B" w:rsidRPr="00194A43">
        <w:rPr>
          <w:rFonts w:ascii="楷体" w:eastAsia="楷体" w:hAnsi="楷体" w:cs="Times New Roman"/>
        </w:rPr>
        <w:t>1982</w:t>
      </w:r>
      <w:r w:rsidR="002510DB" w:rsidRPr="00194A43">
        <w:rPr>
          <w:rFonts w:ascii="楷体" w:eastAsia="楷体" w:hAnsi="楷体" w:cs="Times New Roman"/>
        </w:rPr>
        <w:t>(</w:t>
      </w:r>
      <w:r w:rsidR="0067418B" w:rsidRPr="00194A43">
        <w:rPr>
          <w:rFonts w:ascii="楷体" w:eastAsia="楷体" w:hAnsi="楷体" w:cs="Times New Roman"/>
        </w:rPr>
        <w:t>05</w:t>
      </w:r>
      <w:r w:rsidR="002510DB" w:rsidRPr="00194A43">
        <w:rPr>
          <w:rFonts w:ascii="楷体" w:eastAsia="楷体" w:hAnsi="楷体" w:cs="Times New Roman"/>
        </w:rPr>
        <w:t>):</w:t>
      </w:r>
      <w:r w:rsidR="0067418B" w:rsidRPr="00194A43">
        <w:rPr>
          <w:rFonts w:ascii="楷体" w:eastAsia="楷体" w:hAnsi="楷体" w:cs="Times New Roman"/>
        </w:rPr>
        <w:t>17</w:t>
      </w:r>
      <w:r w:rsidR="002510DB" w:rsidRPr="00194A43">
        <w:rPr>
          <w:rFonts w:ascii="楷体" w:eastAsia="楷体" w:hAnsi="楷体" w:cs="Times New Roman"/>
        </w:rPr>
        <w:t>-</w:t>
      </w:r>
      <w:r w:rsidR="0067418B" w:rsidRPr="00194A43">
        <w:rPr>
          <w:rFonts w:ascii="楷体" w:eastAsia="楷体" w:hAnsi="楷体" w:cs="Times New Roman"/>
        </w:rPr>
        <w:t>19</w:t>
      </w:r>
    </w:p>
    <w:p w14:paraId="4526A661" w14:textId="59B00864" w:rsidR="002510DB" w:rsidRPr="00194A43" w:rsidRDefault="00FC102E" w:rsidP="007817BB">
      <w:pPr>
        <w:spacing w:line="360" w:lineRule="exact"/>
        <w:rPr>
          <w:rFonts w:ascii="楷体" w:eastAsia="楷体" w:hAnsi="楷体"/>
        </w:rPr>
      </w:pPr>
      <w:r w:rsidRPr="00194A43">
        <w:rPr>
          <w:rFonts w:ascii="楷体" w:eastAsia="楷体" w:hAnsi="楷体"/>
        </w:rPr>
        <w:t>[</w:t>
      </w:r>
      <w:r w:rsidR="0067418B" w:rsidRPr="00194A43">
        <w:rPr>
          <w:rFonts w:ascii="楷体" w:eastAsia="楷体" w:hAnsi="楷体"/>
        </w:rPr>
        <w:t>2</w:t>
      </w:r>
      <w:r w:rsidRPr="00194A43">
        <w:rPr>
          <w:rFonts w:ascii="楷体" w:eastAsia="楷体" w:hAnsi="楷体"/>
        </w:rPr>
        <w:t>]</w:t>
      </w:r>
      <w:r w:rsidR="001F5DA1" w:rsidRPr="00194A43">
        <w:rPr>
          <w:rFonts w:ascii="楷体" w:eastAsia="楷体" w:hAnsi="楷体"/>
        </w:rPr>
        <w:t xml:space="preserve"> </w:t>
      </w:r>
      <w:r w:rsidR="002510DB" w:rsidRPr="00194A43">
        <w:rPr>
          <w:rFonts w:ascii="楷体" w:eastAsia="楷体" w:hAnsi="楷体" w:hint="eastAsia"/>
        </w:rPr>
        <w:t>陈仲武</w:t>
      </w:r>
      <w:r w:rsidR="002510DB" w:rsidRPr="00194A43">
        <w:rPr>
          <w:rFonts w:ascii="楷体" w:eastAsia="楷体" w:hAnsi="楷体"/>
        </w:rPr>
        <w:t xml:space="preserve"> ,鲜文吟</w:t>
      </w:r>
      <w:r w:rsidR="002510DB" w:rsidRPr="00194A43">
        <w:rPr>
          <w:rFonts w:ascii="楷体" w:eastAsia="楷体" w:hAnsi="楷体" w:hint="eastAsia"/>
        </w:rPr>
        <w:t>.康复体育教学的开拓者——访上海体育学院康复体育专修科</w:t>
      </w:r>
      <w:r w:rsidRPr="00194A43">
        <w:rPr>
          <w:rFonts w:ascii="楷体" w:eastAsia="楷体" w:hAnsi="楷体"/>
        </w:rPr>
        <w:t>[</w:t>
      </w:r>
      <w:r w:rsidR="002510DB" w:rsidRPr="00194A43">
        <w:rPr>
          <w:rFonts w:ascii="楷体" w:eastAsia="楷体" w:hAnsi="楷体"/>
        </w:rPr>
        <w:t>J</w:t>
      </w:r>
      <w:r w:rsidRPr="00194A43">
        <w:rPr>
          <w:rFonts w:ascii="楷体" w:eastAsia="楷体" w:hAnsi="楷体"/>
        </w:rPr>
        <w:t>]</w:t>
      </w:r>
      <w:r w:rsidR="002510DB" w:rsidRPr="00194A43">
        <w:rPr>
          <w:rFonts w:ascii="楷体" w:eastAsia="楷体" w:hAnsi="楷体"/>
        </w:rPr>
        <w:t>.</w:t>
      </w:r>
      <w:r w:rsidR="002510DB" w:rsidRPr="00194A43">
        <w:rPr>
          <w:rFonts w:ascii="楷体" w:eastAsia="楷体" w:hAnsi="楷体" w:hint="eastAsia"/>
        </w:rPr>
        <w:t>中国医院管理</w:t>
      </w:r>
      <w:r w:rsidR="002510DB" w:rsidRPr="00194A43">
        <w:rPr>
          <w:rFonts w:ascii="楷体" w:eastAsia="楷体" w:hAnsi="楷体"/>
        </w:rPr>
        <w:t xml:space="preserve">. </w:t>
      </w:r>
      <w:r w:rsidR="0067418B" w:rsidRPr="00194A43">
        <w:rPr>
          <w:rFonts w:ascii="楷体" w:eastAsia="楷体" w:hAnsi="楷体" w:cs="Times New Roman"/>
        </w:rPr>
        <w:t>1987</w:t>
      </w:r>
      <w:r w:rsidR="002510DB" w:rsidRPr="00194A43">
        <w:rPr>
          <w:rFonts w:ascii="楷体" w:eastAsia="楷体" w:hAnsi="楷体" w:cs="Times New Roman"/>
        </w:rPr>
        <w:t>,(</w:t>
      </w:r>
      <w:r w:rsidR="0067418B" w:rsidRPr="00194A43">
        <w:rPr>
          <w:rFonts w:ascii="楷体" w:eastAsia="楷体" w:hAnsi="楷体" w:cs="Times New Roman"/>
        </w:rPr>
        <w:t>06</w:t>
      </w:r>
      <w:r w:rsidR="002510DB" w:rsidRPr="00194A43">
        <w:rPr>
          <w:rFonts w:ascii="楷体" w:eastAsia="楷体" w:hAnsi="楷体" w:cs="Times New Roman"/>
        </w:rPr>
        <w:t>)</w:t>
      </w:r>
      <w:r w:rsidR="0067418B" w:rsidRPr="00194A43">
        <w:rPr>
          <w:rFonts w:ascii="楷体" w:eastAsia="楷体" w:hAnsi="楷体" w:cs="Times New Roman"/>
        </w:rPr>
        <w:t>43</w:t>
      </w:r>
      <w:r w:rsidR="002510DB" w:rsidRPr="00194A43">
        <w:rPr>
          <w:rFonts w:ascii="楷体" w:eastAsia="楷体" w:hAnsi="楷体" w:cs="Times New Roman"/>
        </w:rPr>
        <w:t>-</w:t>
      </w:r>
      <w:r w:rsidR="0067418B" w:rsidRPr="00194A43">
        <w:rPr>
          <w:rFonts w:ascii="楷体" w:eastAsia="楷体" w:hAnsi="楷体" w:cs="Times New Roman"/>
        </w:rPr>
        <w:t>44</w:t>
      </w:r>
    </w:p>
    <w:p w14:paraId="76C9B545" w14:textId="513EC835" w:rsidR="002510DB" w:rsidRPr="00194A43" w:rsidRDefault="00FC102E" w:rsidP="007817BB">
      <w:pPr>
        <w:spacing w:line="360" w:lineRule="exact"/>
        <w:rPr>
          <w:rFonts w:ascii="楷体" w:eastAsia="楷体" w:hAnsi="楷体"/>
        </w:rPr>
      </w:pPr>
      <w:r w:rsidRPr="00194A43">
        <w:rPr>
          <w:rFonts w:ascii="楷体" w:eastAsia="楷体" w:hAnsi="楷体"/>
        </w:rPr>
        <w:t>[</w:t>
      </w:r>
      <w:r w:rsidR="0067418B" w:rsidRPr="00194A43">
        <w:rPr>
          <w:rFonts w:ascii="楷体" w:eastAsia="楷体" w:hAnsi="楷体"/>
        </w:rPr>
        <w:t>3</w:t>
      </w:r>
      <w:r w:rsidRPr="00194A43">
        <w:rPr>
          <w:rFonts w:ascii="楷体" w:eastAsia="楷体" w:hAnsi="楷体"/>
        </w:rPr>
        <w:t>]</w:t>
      </w:r>
      <w:r w:rsidR="001F5DA1" w:rsidRPr="00194A43">
        <w:rPr>
          <w:rFonts w:ascii="楷体" w:eastAsia="楷体" w:hAnsi="楷体"/>
        </w:rPr>
        <w:t xml:space="preserve"> </w:t>
      </w:r>
      <w:r w:rsidR="002510DB" w:rsidRPr="00194A43">
        <w:rPr>
          <w:rFonts w:ascii="楷体" w:eastAsia="楷体" w:hAnsi="楷体" w:hint="eastAsia"/>
        </w:rPr>
        <w:t>陈仲武</w:t>
      </w:r>
      <w:r w:rsidR="002510DB" w:rsidRPr="00194A43">
        <w:rPr>
          <w:rFonts w:ascii="楷体" w:eastAsia="楷体" w:hAnsi="楷体"/>
        </w:rPr>
        <w:t xml:space="preserve"> ,鲜文吟</w:t>
      </w:r>
      <w:r w:rsidR="002510DB" w:rsidRPr="00194A43">
        <w:rPr>
          <w:rFonts w:ascii="楷体" w:eastAsia="楷体" w:hAnsi="楷体" w:hint="eastAsia"/>
        </w:rPr>
        <w:t>.访</w:t>
      </w:r>
      <w:r w:rsidR="002510DB" w:rsidRPr="00194A43">
        <w:rPr>
          <w:rFonts w:ascii="楷体" w:eastAsia="楷体" w:hAnsi="楷体"/>
        </w:rPr>
        <w:t>辽宁康复疗养大专班</w:t>
      </w:r>
      <w:r w:rsidRPr="00194A43">
        <w:rPr>
          <w:rFonts w:ascii="楷体" w:eastAsia="楷体" w:hAnsi="楷体"/>
        </w:rPr>
        <w:t>[</w:t>
      </w:r>
      <w:r w:rsidR="002510DB" w:rsidRPr="00194A43">
        <w:rPr>
          <w:rFonts w:ascii="楷体" w:eastAsia="楷体" w:hAnsi="楷体"/>
        </w:rPr>
        <w:t>J</w:t>
      </w:r>
      <w:r w:rsidRPr="00194A43">
        <w:rPr>
          <w:rFonts w:ascii="楷体" w:eastAsia="楷体" w:hAnsi="楷体"/>
        </w:rPr>
        <w:t>]</w:t>
      </w:r>
      <w:r w:rsidR="002510DB" w:rsidRPr="00194A43">
        <w:rPr>
          <w:rFonts w:ascii="楷体" w:eastAsia="楷体" w:hAnsi="楷体"/>
        </w:rPr>
        <w:t>.</w:t>
      </w:r>
      <w:r w:rsidR="002510DB" w:rsidRPr="00194A43">
        <w:rPr>
          <w:rFonts w:ascii="楷体" w:eastAsia="楷体" w:hAnsi="楷体" w:hint="eastAsia"/>
        </w:rPr>
        <w:t>中国医院管理</w:t>
      </w:r>
      <w:r w:rsidR="0067418B" w:rsidRPr="00194A43">
        <w:rPr>
          <w:rFonts w:ascii="楷体" w:eastAsia="楷体" w:hAnsi="楷体" w:cs="Times New Roman"/>
        </w:rPr>
        <w:t>1987</w:t>
      </w:r>
      <w:r w:rsidR="002510DB" w:rsidRPr="00194A43">
        <w:rPr>
          <w:rFonts w:ascii="楷体" w:eastAsia="楷体" w:hAnsi="楷体" w:cs="Times New Roman" w:hint="eastAsia"/>
        </w:rPr>
        <w:t>（</w:t>
      </w:r>
      <w:r w:rsidR="0067418B" w:rsidRPr="00194A43">
        <w:rPr>
          <w:rFonts w:ascii="楷体" w:eastAsia="楷体" w:hAnsi="楷体" w:cs="Times New Roman" w:hint="eastAsia"/>
        </w:rPr>
        <w:t>0</w:t>
      </w:r>
      <w:r w:rsidR="0067418B" w:rsidRPr="00194A43">
        <w:rPr>
          <w:rFonts w:ascii="楷体" w:eastAsia="楷体" w:hAnsi="楷体" w:cs="Times New Roman"/>
        </w:rPr>
        <w:t>1</w:t>
      </w:r>
      <w:r w:rsidR="002510DB" w:rsidRPr="00194A43">
        <w:rPr>
          <w:rFonts w:ascii="楷体" w:eastAsia="楷体" w:hAnsi="楷体" w:cs="Times New Roman" w:hint="eastAsia"/>
        </w:rPr>
        <w:t>）：</w:t>
      </w:r>
      <w:r w:rsidR="0067418B" w:rsidRPr="00194A43">
        <w:rPr>
          <w:rFonts w:ascii="楷体" w:eastAsia="楷体" w:hAnsi="楷体" w:cs="Times New Roman" w:hint="eastAsia"/>
        </w:rPr>
        <w:t>4</w:t>
      </w:r>
      <w:r w:rsidR="0067418B" w:rsidRPr="00194A43">
        <w:rPr>
          <w:rFonts w:ascii="楷体" w:eastAsia="楷体" w:hAnsi="楷体" w:cs="Times New Roman"/>
        </w:rPr>
        <w:t>5</w:t>
      </w:r>
      <w:r w:rsidR="002510DB" w:rsidRPr="00194A43">
        <w:rPr>
          <w:rFonts w:ascii="楷体" w:eastAsia="楷体" w:hAnsi="楷体" w:cs="Times New Roman"/>
        </w:rPr>
        <w:t>-</w:t>
      </w:r>
      <w:r w:rsidR="0067418B" w:rsidRPr="00194A43">
        <w:rPr>
          <w:rFonts w:ascii="楷体" w:eastAsia="楷体" w:hAnsi="楷体" w:cs="Times New Roman"/>
        </w:rPr>
        <w:t>46</w:t>
      </w:r>
    </w:p>
    <w:p w14:paraId="0C529579" w14:textId="6C6A6517" w:rsidR="002307E4" w:rsidRPr="00194A43" w:rsidRDefault="00FC102E" w:rsidP="007817BB">
      <w:pPr>
        <w:spacing w:line="360" w:lineRule="exact"/>
        <w:jc w:val="left"/>
        <w:rPr>
          <w:rFonts w:ascii="楷体" w:eastAsia="楷体" w:hAnsi="楷体"/>
        </w:rPr>
      </w:pPr>
      <w:r w:rsidRPr="00194A43">
        <w:rPr>
          <w:rFonts w:ascii="楷体" w:eastAsia="楷体" w:hAnsi="楷体" w:hint="eastAsia"/>
        </w:rPr>
        <w:t>[</w:t>
      </w:r>
      <w:r w:rsidR="0067418B" w:rsidRPr="00194A43">
        <w:rPr>
          <w:rFonts w:ascii="楷体" w:eastAsia="楷体" w:hAnsi="楷体"/>
        </w:rPr>
        <w:t>4</w:t>
      </w:r>
      <w:r w:rsidRPr="00194A43">
        <w:rPr>
          <w:rFonts w:ascii="楷体" w:eastAsia="楷体" w:hAnsi="楷体"/>
        </w:rPr>
        <w:t>]</w:t>
      </w:r>
      <w:r w:rsidR="001F5DA1" w:rsidRPr="00194A43">
        <w:rPr>
          <w:rFonts w:ascii="楷体" w:eastAsia="楷体" w:hAnsi="楷体"/>
        </w:rPr>
        <w:t xml:space="preserve"> </w:t>
      </w:r>
      <w:r w:rsidR="001F5DA1" w:rsidRPr="00194A43">
        <w:rPr>
          <w:rFonts w:ascii="楷体" w:eastAsia="楷体" w:hAnsi="楷体" w:hint="eastAsia"/>
        </w:rPr>
        <w:t>教育部.</w:t>
      </w:r>
      <w:r w:rsidR="001F5DA1" w:rsidRPr="00194A43">
        <w:rPr>
          <w:rFonts w:ascii="楷体" w:eastAsia="楷体" w:hAnsi="楷体" w:cs="Times New Roman" w:hint="eastAsia"/>
        </w:rPr>
        <w:t>2001</w:t>
      </w:r>
      <w:r w:rsidR="001F5DA1" w:rsidRPr="00194A43">
        <w:rPr>
          <w:rFonts w:ascii="楷体" w:eastAsia="楷体" w:hAnsi="楷体" w:cs="Times New Roman"/>
        </w:rPr>
        <w:t>-2022</w:t>
      </w:r>
      <w:r w:rsidR="001F5DA1" w:rsidRPr="00194A43">
        <w:rPr>
          <w:rFonts w:ascii="楷体" w:eastAsia="楷体" w:hAnsi="楷体" w:hint="eastAsia"/>
        </w:rPr>
        <w:t>年度经教育部备案或批准设置的高等学校本科专业名单</w:t>
      </w:r>
      <w:r w:rsidR="001F5DA1" w:rsidRPr="00194A43">
        <w:rPr>
          <w:rFonts w:ascii="楷体" w:eastAsia="楷体" w:hAnsi="楷体" w:cs="Times New Roman"/>
        </w:rPr>
        <w:t>[EB/OL] ,2022</w:t>
      </w:r>
      <w:r w:rsidR="007B0D33" w:rsidRPr="00194A43">
        <w:rPr>
          <w:rFonts w:ascii="楷体" w:eastAsia="楷体" w:hAnsi="楷体" w:cs="Times New Roman"/>
        </w:rPr>
        <w:t>[</w:t>
      </w:r>
      <w:r w:rsidR="001F5DA1" w:rsidRPr="00194A43">
        <w:rPr>
          <w:rFonts w:ascii="楷体" w:eastAsia="楷体" w:hAnsi="楷体" w:cs="Times New Roman"/>
        </w:rPr>
        <w:t>2022-</w:t>
      </w:r>
      <w:r w:rsidR="00295C02" w:rsidRPr="00194A43">
        <w:rPr>
          <w:rFonts w:ascii="楷体" w:eastAsia="楷体" w:hAnsi="楷体" w:cs="Times New Roman"/>
        </w:rPr>
        <w:t>09</w:t>
      </w:r>
      <w:r w:rsidR="001F5DA1" w:rsidRPr="00194A43">
        <w:rPr>
          <w:rFonts w:ascii="楷体" w:eastAsia="楷体" w:hAnsi="楷体" w:cs="Times New Roman"/>
        </w:rPr>
        <w:t>-</w:t>
      </w:r>
      <w:r w:rsidR="00295C02" w:rsidRPr="00194A43">
        <w:rPr>
          <w:rFonts w:ascii="楷体" w:eastAsia="楷体" w:hAnsi="楷体" w:cs="Times New Roman"/>
        </w:rPr>
        <w:t>05</w:t>
      </w:r>
      <w:r w:rsidR="007B0D33" w:rsidRPr="00194A43">
        <w:rPr>
          <w:rFonts w:ascii="楷体" w:eastAsia="楷体" w:hAnsi="楷体" w:cs="Times New Roman"/>
        </w:rPr>
        <w:t xml:space="preserve">] </w:t>
      </w:r>
      <w:r w:rsidR="001F5DA1" w:rsidRPr="00194A43">
        <w:rPr>
          <w:rFonts w:ascii="楷体" w:eastAsia="楷体" w:hAnsi="楷体" w:cs="Times New Roman"/>
        </w:rPr>
        <w:t>http://www.moe.gov.cn/srcsite/A08/moe_1034/s4930/202202/t20220224_602135.html</w:t>
      </w:r>
    </w:p>
    <w:p w14:paraId="514F44E4" w14:textId="38AAFBA1" w:rsidR="00BD034F" w:rsidRPr="00194A43" w:rsidRDefault="00FC102E" w:rsidP="007817BB">
      <w:pPr>
        <w:spacing w:line="360" w:lineRule="exact"/>
        <w:jc w:val="left"/>
        <w:rPr>
          <w:rFonts w:ascii="楷体" w:eastAsia="楷体" w:hAnsi="楷体" w:cs="Times New Roman"/>
        </w:rPr>
      </w:pPr>
      <w:r w:rsidRPr="00194A43">
        <w:rPr>
          <w:rFonts w:ascii="楷体" w:eastAsia="楷体" w:hAnsi="楷体" w:hint="eastAsia"/>
        </w:rPr>
        <w:t>[</w:t>
      </w:r>
      <w:r w:rsidR="0067418B" w:rsidRPr="00194A43">
        <w:rPr>
          <w:rFonts w:ascii="楷体" w:eastAsia="楷体" w:hAnsi="楷体"/>
        </w:rPr>
        <w:t>5</w:t>
      </w:r>
      <w:r w:rsidRPr="00194A43">
        <w:rPr>
          <w:rFonts w:ascii="楷体" w:eastAsia="楷体" w:hAnsi="楷体"/>
        </w:rPr>
        <w:t>]</w:t>
      </w:r>
      <w:r w:rsidR="001F5DA1" w:rsidRPr="00194A43">
        <w:rPr>
          <w:rFonts w:ascii="楷体" w:eastAsia="楷体" w:hAnsi="楷体"/>
        </w:rPr>
        <w:t xml:space="preserve"> 周钊和.我国高校康复专业人才培养现状与思考[J].湖南中医杂志,</w:t>
      </w:r>
      <w:r w:rsidR="001F5DA1" w:rsidRPr="00194A43">
        <w:rPr>
          <w:rFonts w:ascii="楷体" w:eastAsia="楷体" w:hAnsi="楷体" w:cs="Times New Roman"/>
        </w:rPr>
        <w:t xml:space="preserve">2022,38(04):101-104.DOI:10.16808/j.cnki.issn1003-7705.2022.04.029. </w:t>
      </w:r>
    </w:p>
    <w:p w14:paraId="350C0F88" w14:textId="646E08FC" w:rsidR="00AF42B8" w:rsidRPr="00194A43" w:rsidRDefault="00FC102E" w:rsidP="007817BB">
      <w:pPr>
        <w:widowControl/>
        <w:spacing w:line="360" w:lineRule="exact"/>
        <w:jc w:val="left"/>
        <w:rPr>
          <w:rFonts w:ascii="楷体" w:eastAsia="楷体" w:hAnsi="楷体" w:cs="Times New Roman"/>
        </w:rPr>
      </w:pPr>
      <w:r w:rsidRPr="00194A43">
        <w:rPr>
          <w:rFonts w:ascii="楷体" w:eastAsia="楷体" w:hAnsi="楷体" w:hint="eastAsia"/>
        </w:rPr>
        <w:t>[</w:t>
      </w:r>
      <w:r w:rsidR="0067418B" w:rsidRPr="00194A43">
        <w:rPr>
          <w:rFonts w:ascii="楷体" w:eastAsia="楷体" w:hAnsi="楷体"/>
        </w:rPr>
        <w:t>6</w:t>
      </w:r>
      <w:r w:rsidRPr="00194A43">
        <w:rPr>
          <w:rFonts w:ascii="楷体" w:eastAsia="楷体" w:hAnsi="楷体"/>
        </w:rPr>
        <w:t>]</w:t>
      </w:r>
      <w:r w:rsidR="001F5DA1" w:rsidRPr="00194A43">
        <w:rPr>
          <w:rFonts w:ascii="楷体" w:eastAsia="楷体" w:hAnsi="楷体"/>
        </w:rPr>
        <w:t xml:space="preserve"> </w:t>
      </w:r>
      <w:r w:rsidR="00110A60" w:rsidRPr="00194A43">
        <w:rPr>
          <w:rFonts w:ascii="楷体" w:eastAsia="楷体" w:hAnsi="楷体" w:hint="eastAsia"/>
        </w:rPr>
        <w:t>教育部.</w:t>
      </w:r>
      <w:r w:rsidR="00C136C4" w:rsidRPr="00194A43">
        <w:rPr>
          <w:rFonts w:ascii="楷体" w:eastAsia="楷体" w:hAnsi="楷体" w:hint="eastAsia"/>
        </w:rPr>
        <w:t>普通高等学校本科专业目录（</w:t>
      </w:r>
      <w:r w:rsidR="0067418B" w:rsidRPr="00194A43">
        <w:rPr>
          <w:rFonts w:ascii="楷体" w:eastAsia="楷体" w:hAnsi="楷体"/>
        </w:rPr>
        <w:t>1998</w:t>
      </w:r>
      <w:r w:rsidR="00C136C4" w:rsidRPr="00194A43">
        <w:rPr>
          <w:rFonts w:ascii="楷体" w:eastAsia="楷体" w:hAnsi="楷体"/>
        </w:rPr>
        <w:t xml:space="preserve">年颁布）(已失效) </w:t>
      </w:r>
      <w:r w:rsidRPr="00194A43">
        <w:rPr>
          <w:rFonts w:ascii="楷体" w:eastAsia="楷体" w:hAnsi="楷体" w:hint="eastAsia"/>
        </w:rPr>
        <w:t>[</w:t>
      </w:r>
      <w:r w:rsidR="00281416" w:rsidRPr="00194A43">
        <w:rPr>
          <w:rFonts w:ascii="楷体" w:eastAsia="楷体" w:hAnsi="楷体" w:hint="eastAsia"/>
        </w:rPr>
        <w:t>EB/OL</w:t>
      </w:r>
      <w:r w:rsidRPr="00194A43">
        <w:rPr>
          <w:rFonts w:ascii="楷体" w:eastAsia="楷体" w:hAnsi="楷体" w:hint="eastAsia"/>
        </w:rPr>
        <w:t>]</w:t>
      </w:r>
      <w:r w:rsidR="00281416" w:rsidRPr="00194A43">
        <w:rPr>
          <w:rFonts w:ascii="楷体" w:eastAsia="楷体" w:hAnsi="楷体"/>
        </w:rPr>
        <w:t xml:space="preserve"> </w:t>
      </w:r>
      <w:r w:rsidR="00110A60" w:rsidRPr="00194A43">
        <w:rPr>
          <w:rFonts w:ascii="楷体" w:eastAsia="楷体" w:hAnsi="楷体" w:cs="Times New Roman"/>
        </w:rPr>
        <w:t>[2022-09-05]</w:t>
      </w:r>
      <w:r w:rsidR="00C136C4" w:rsidRPr="00194A43">
        <w:rPr>
          <w:rFonts w:ascii="楷体" w:eastAsia="楷体" w:hAnsi="楷体" w:cs="Times New Roman"/>
        </w:rPr>
        <w:t>http://www.moe.gov.cn/srcsite/A</w:t>
      </w:r>
      <w:r w:rsidR="0067418B" w:rsidRPr="00194A43">
        <w:rPr>
          <w:rFonts w:ascii="楷体" w:eastAsia="楷体" w:hAnsi="楷体" w:cs="Times New Roman"/>
        </w:rPr>
        <w:t>08</w:t>
      </w:r>
      <w:r w:rsidR="00C136C4" w:rsidRPr="00194A43">
        <w:rPr>
          <w:rFonts w:ascii="楷体" w:eastAsia="楷体" w:hAnsi="楷体" w:cs="Times New Roman"/>
        </w:rPr>
        <w:t>/moe_</w:t>
      </w:r>
      <w:r w:rsidR="0067418B" w:rsidRPr="00194A43">
        <w:rPr>
          <w:rFonts w:ascii="楷体" w:eastAsia="楷体" w:hAnsi="楷体" w:cs="Times New Roman"/>
        </w:rPr>
        <w:t>1034</w:t>
      </w:r>
      <w:r w:rsidR="00C136C4" w:rsidRPr="00194A43">
        <w:rPr>
          <w:rFonts w:ascii="楷体" w:eastAsia="楷体" w:hAnsi="楷体" w:cs="Times New Roman"/>
        </w:rPr>
        <w:t>/s</w:t>
      </w:r>
      <w:r w:rsidR="0067418B" w:rsidRPr="00194A43">
        <w:rPr>
          <w:rFonts w:ascii="楷体" w:eastAsia="楷体" w:hAnsi="楷体" w:cs="Times New Roman"/>
        </w:rPr>
        <w:t>3882</w:t>
      </w:r>
      <w:r w:rsidR="00C136C4" w:rsidRPr="00194A43">
        <w:rPr>
          <w:rFonts w:ascii="楷体" w:eastAsia="楷体" w:hAnsi="楷体" w:cs="Times New Roman"/>
        </w:rPr>
        <w:t>/</w:t>
      </w:r>
      <w:r w:rsidR="0067418B" w:rsidRPr="00194A43">
        <w:rPr>
          <w:rFonts w:ascii="楷体" w:eastAsia="楷体" w:hAnsi="楷体" w:cs="Times New Roman"/>
        </w:rPr>
        <w:t>199807</w:t>
      </w:r>
      <w:r w:rsidR="00C136C4" w:rsidRPr="00194A43">
        <w:rPr>
          <w:rFonts w:ascii="楷体" w:eastAsia="楷体" w:hAnsi="楷体" w:cs="Times New Roman"/>
        </w:rPr>
        <w:t>/t</w:t>
      </w:r>
      <w:r w:rsidR="0067418B" w:rsidRPr="00194A43">
        <w:rPr>
          <w:rFonts w:ascii="楷体" w:eastAsia="楷体" w:hAnsi="楷体" w:cs="Times New Roman"/>
        </w:rPr>
        <w:t>19980706</w:t>
      </w:r>
      <w:r w:rsidR="00C136C4" w:rsidRPr="00194A43">
        <w:rPr>
          <w:rFonts w:ascii="楷体" w:eastAsia="楷体" w:hAnsi="楷体" w:cs="Times New Roman"/>
        </w:rPr>
        <w:t>_</w:t>
      </w:r>
      <w:r w:rsidR="0067418B" w:rsidRPr="00194A43">
        <w:rPr>
          <w:rFonts w:ascii="楷体" w:eastAsia="楷体" w:hAnsi="楷体" w:cs="Times New Roman"/>
        </w:rPr>
        <w:t>109699</w:t>
      </w:r>
      <w:r w:rsidR="00C136C4" w:rsidRPr="00194A43">
        <w:rPr>
          <w:rFonts w:ascii="楷体" w:eastAsia="楷体" w:hAnsi="楷体" w:cs="Times New Roman"/>
        </w:rPr>
        <w:t>.html</w:t>
      </w:r>
    </w:p>
    <w:p w14:paraId="7C250548" w14:textId="0A2DD6AC" w:rsidR="00C136C4" w:rsidRPr="00194A43" w:rsidRDefault="00FC102E" w:rsidP="007817BB">
      <w:pPr>
        <w:widowControl/>
        <w:spacing w:line="360" w:lineRule="exact"/>
        <w:jc w:val="left"/>
        <w:rPr>
          <w:rFonts w:ascii="楷体" w:eastAsia="楷体" w:hAnsi="楷体"/>
        </w:rPr>
      </w:pPr>
      <w:r w:rsidRPr="00194A43">
        <w:rPr>
          <w:rFonts w:ascii="楷体" w:eastAsia="楷体" w:hAnsi="楷体" w:hint="eastAsia"/>
        </w:rPr>
        <w:t>[</w:t>
      </w:r>
      <w:r w:rsidR="0067418B" w:rsidRPr="00194A43">
        <w:rPr>
          <w:rFonts w:ascii="楷体" w:eastAsia="楷体" w:hAnsi="楷体"/>
        </w:rPr>
        <w:t>7</w:t>
      </w:r>
      <w:r w:rsidRPr="00194A43">
        <w:rPr>
          <w:rFonts w:ascii="楷体" w:eastAsia="楷体" w:hAnsi="楷体"/>
        </w:rPr>
        <w:t>]</w:t>
      </w:r>
      <w:r w:rsidR="00110A60" w:rsidRPr="00194A43">
        <w:rPr>
          <w:rFonts w:ascii="楷体" w:eastAsia="楷体" w:hAnsi="楷体" w:hint="eastAsia"/>
        </w:rPr>
        <w:t xml:space="preserve"> 教育部.</w:t>
      </w:r>
      <w:r w:rsidR="00C136C4" w:rsidRPr="00194A43">
        <w:rPr>
          <w:rFonts w:ascii="楷体" w:eastAsia="楷体" w:hAnsi="楷体" w:hint="eastAsia"/>
        </w:rPr>
        <w:t>教育部关于印发《普通高等学校本科专业目录（</w:t>
      </w:r>
      <w:r w:rsidR="0067418B" w:rsidRPr="00194A43">
        <w:rPr>
          <w:rFonts w:ascii="楷体" w:eastAsia="楷体" w:hAnsi="楷体"/>
        </w:rPr>
        <w:t>2012</w:t>
      </w:r>
      <w:r w:rsidR="00C136C4" w:rsidRPr="00194A43">
        <w:rPr>
          <w:rFonts w:ascii="楷体" w:eastAsia="楷体" w:hAnsi="楷体"/>
        </w:rPr>
        <w:t>年）》《普通高等学校本科专业</w:t>
      </w:r>
      <w:r w:rsidR="00C136C4" w:rsidRPr="00194A43">
        <w:rPr>
          <w:rFonts w:ascii="楷体" w:eastAsia="楷体" w:hAnsi="楷体" w:hint="eastAsia"/>
        </w:rPr>
        <w:t>设置管理规定》等文件的通知</w:t>
      </w:r>
      <w:r w:rsidRPr="00194A43">
        <w:rPr>
          <w:rFonts w:ascii="楷体" w:eastAsia="楷体" w:hAnsi="楷体" w:cs="Times New Roman" w:hint="eastAsia"/>
        </w:rPr>
        <w:t>[</w:t>
      </w:r>
      <w:r w:rsidR="00C136C4" w:rsidRPr="00194A43">
        <w:rPr>
          <w:rFonts w:ascii="楷体" w:eastAsia="楷体" w:hAnsi="楷体" w:cs="Times New Roman" w:hint="eastAsia"/>
        </w:rPr>
        <w:t>EB/OL</w:t>
      </w:r>
      <w:r w:rsidRPr="00194A43">
        <w:rPr>
          <w:rFonts w:ascii="楷体" w:eastAsia="楷体" w:hAnsi="楷体" w:cs="Times New Roman" w:hint="eastAsia"/>
        </w:rPr>
        <w:t>]</w:t>
      </w:r>
      <w:r w:rsidR="00C136C4" w:rsidRPr="00194A43">
        <w:rPr>
          <w:rFonts w:ascii="楷体" w:eastAsia="楷体" w:hAnsi="楷体" w:cs="Times New Roman"/>
        </w:rPr>
        <w:t xml:space="preserve"> </w:t>
      </w:r>
      <w:r w:rsidR="00110A60" w:rsidRPr="00194A43">
        <w:rPr>
          <w:rFonts w:ascii="楷体" w:eastAsia="楷体" w:hAnsi="楷体" w:cs="Times New Roman"/>
        </w:rPr>
        <w:t>[2022-09-05]</w:t>
      </w:r>
      <w:hyperlink r:id="rId8" w:history="1">
        <w:r w:rsidR="005B1A17" w:rsidRPr="00194A43">
          <w:rPr>
            <w:rFonts w:ascii="楷体" w:eastAsia="楷体" w:hAnsi="楷体" w:cs="Times New Roman"/>
          </w:rPr>
          <w:t>http://www.moe.gov.cn/srcsite/A</w:t>
        </w:r>
        <w:r w:rsidR="0067418B" w:rsidRPr="00194A43">
          <w:rPr>
            <w:rFonts w:ascii="楷体" w:eastAsia="楷体" w:hAnsi="楷体" w:cs="Times New Roman"/>
          </w:rPr>
          <w:t>08</w:t>
        </w:r>
        <w:r w:rsidR="005B1A17" w:rsidRPr="00194A43">
          <w:rPr>
            <w:rFonts w:ascii="楷体" w:eastAsia="楷体" w:hAnsi="楷体" w:cs="Times New Roman"/>
          </w:rPr>
          <w:t>/moe_</w:t>
        </w:r>
        <w:r w:rsidR="0067418B" w:rsidRPr="00194A43">
          <w:rPr>
            <w:rFonts w:ascii="楷体" w:eastAsia="楷体" w:hAnsi="楷体" w:cs="Times New Roman"/>
          </w:rPr>
          <w:t>1034</w:t>
        </w:r>
        <w:r w:rsidR="005B1A17" w:rsidRPr="00194A43">
          <w:rPr>
            <w:rFonts w:ascii="楷体" w:eastAsia="楷体" w:hAnsi="楷体" w:cs="Times New Roman"/>
          </w:rPr>
          <w:t>/s</w:t>
        </w:r>
        <w:r w:rsidR="0067418B" w:rsidRPr="00194A43">
          <w:rPr>
            <w:rFonts w:ascii="楷体" w:eastAsia="楷体" w:hAnsi="楷体" w:cs="Times New Roman"/>
          </w:rPr>
          <w:t>3882</w:t>
        </w:r>
        <w:r w:rsidR="005B1A17" w:rsidRPr="00194A43">
          <w:rPr>
            <w:rFonts w:ascii="楷体" w:eastAsia="楷体" w:hAnsi="楷体" w:cs="Times New Roman"/>
          </w:rPr>
          <w:t>/</w:t>
        </w:r>
        <w:r w:rsidR="0067418B" w:rsidRPr="00194A43">
          <w:rPr>
            <w:rFonts w:ascii="楷体" w:eastAsia="楷体" w:hAnsi="楷体" w:cs="Times New Roman"/>
          </w:rPr>
          <w:t>201209</w:t>
        </w:r>
        <w:r w:rsidR="005B1A17" w:rsidRPr="00194A43">
          <w:rPr>
            <w:rFonts w:ascii="楷体" w:eastAsia="楷体" w:hAnsi="楷体" w:cs="Times New Roman"/>
          </w:rPr>
          <w:t>/t</w:t>
        </w:r>
        <w:r w:rsidR="0067418B" w:rsidRPr="00194A43">
          <w:rPr>
            <w:rFonts w:ascii="楷体" w:eastAsia="楷体" w:hAnsi="楷体" w:cs="Times New Roman"/>
          </w:rPr>
          <w:t>20120918</w:t>
        </w:r>
        <w:r w:rsidR="005B1A17" w:rsidRPr="00194A43">
          <w:rPr>
            <w:rFonts w:ascii="楷体" w:eastAsia="楷体" w:hAnsi="楷体" w:cs="Times New Roman"/>
          </w:rPr>
          <w:t>_</w:t>
        </w:r>
        <w:r w:rsidR="0067418B" w:rsidRPr="00194A43">
          <w:rPr>
            <w:rFonts w:ascii="楷体" w:eastAsia="楷体" w:hAnsi="楷体" w:cs="Times New Roman"/>
          </w:rPr>
          <w:t>143152</w:t>
        </w:r>
        <w:r w:rsidR="005B1A17" w:rsidRPr="00194A43">
          <w:rPr>
            <w:rFonts w:ascii="楷体" w:eastAsia="楷体" w:hAnsi="楷体" w:cs="Times New Roman"/>
          </w:rPr>
          <w:t>.html</w:t>
        </w:r>
      </w:hyperlink>
    </w:p>
    <w:p w14:paraId="2E69AAF2" w14:textId="528E7F27" w:rsidR="00C136C4" w:rsidRPr="00194A43" w:rsidRDefault="00FC102E" w:rsidP="007817BB">
      <w:pPr>
        <w:widowControl/>
        <w:spacing w:line="360" w:lineRule="exact"/>
        <w:jc w:val="left"/>
        <w:rPr>
          <w:rFonts w:ascii="楷体" w:eastAsia="楷体" w:hAnsi="楷体" w:cs="Times New Roman"/>
        </w:rPr>
      </w:pPr>
      <w:r w:rsidRPr="00194A43">
        <w:rPr>
          <w:rFonts w:ascii="楷体" w:eastAsia="楷体" w:hAnsi="楷体" w:hint="eastAsia"/>
        </w:rPr>
        <w:t>[</w:t>
      </w:r>
      <w:r w:rsidR="0067418B" w:rsidRPr="00194A43">
        <w:rPr>
          <w:rFonts w:ascii="楷体" w:eastAsia="楷体" w:hAnsi="楷体"/>
        </w:rPr>
        <w:t>8</w:t>
      </w:r>
      <w:r w:rsidRPr="00194A43">
        <w:rPr>
          <w:rFonts w:ascii="楷体" w:eastAsia="楷体" w:hAnsi="楷体"/>
        </w:rPr>
        <w:t>]</w:t>
      </w:r>
      <w:r w:rsidR="00110A60" w:rsidRPr="00194A43">
        <w:rPr>
          <w:rFonts w:ascii="楷体" w:eastAsia="楷体" w:hAnsi="楷体" w:hint="eastAsia"/>
        </w:rPr>
        <w:t xml:space="preserve"> 教育部.</w:t>
      </w:r>
      <w:r w:rsidR="00431AAA" w:rsidRPr="00194A43">
        <w:rPr>
          <w:rFonts w:ascii="楷体" w:eastAsia="楷体" w:hAnsi="楷体" w:hint="eastAsia"/>
        </w:rPr>
        <w:t>教育部关于公布</w:t>
      </w:r>
      <w:r w:rsidR="0067418B" w:rsidRPr="00194A43">
        <w:rPr>
          <w:rFonts w:ascii="楷体" w:eastAsia="楷体" w:hAnsi="楷体"/>
        </w:rPr>
        <w:t>2019</w:t>
      </w:r>
      <w:r w:rsidR="00431AAA" w:rsidRPr="00194A43">
        <w:rPr>
          <w:rFonts w:ascii="楷体" w:eastAsia="楷体" w:hAnsi="楷体"/>
        </w:rPr>
        <w:t>年度普通高等学校</w:t>
      </w:r>
      <w:r w:rsidR="00431AAA" w:rsidRPr="00194A43">
        <w:rPr>
          <w:rFonts w:ascii="楷体" w:eastAsia="楷体" w:hAnsi="楷体" w:hint="eastAsia"/>
        </w:rPr>
        <w:t>本科专业备案和审批结果的通知</w:t>
      </w:r>
      <w:r w:rsidRPr="00194A43">
        <w:rPr>
          <w:rFonts w:ascii="楷体" w:eastAsia="楷体" w:hAnsi="楷体" w:cs="Times New Roman" w:hint="eastAsia"/>
        </w:rPr>
        <w:t>[</w:t>
      </w:r>
      <w:r w:rsidR="00281416" w:rsidRPr="00194A43">
        <w:rPr>
          <w:rFonts w:ascii="楷体" w:eastAsia="楷体" w:hAnsi="楷体" w:cs="Times New Roman" w:hint="eastAsia"/>
        </w:rPr>
        <w:t>EB/OL</w:t>
      </w:r>
      <w:r w:rsidRPr="00194A43">
        <w:rPr>
          <w:rFonts w:ascii="楷体" w:eastAsia="楷体" w:hAnsi="楷体" w:cs="Times New Roman" w:hint="eastAsia"/>
        </w:rPr>
        <w:t>]</w:t>
      </w:r>
      <w:r w:rsidR="00281416" w:rsidRPr="00194A43">
        <w:rPr>
          <w:rFonts w:ascii="楷体" w:eastAsia="楷体" w:hAnsi="楷体" w:cs="Times New Roman"/>
        </w:rPr>
        <w:t xml:space="preserve"> </w:t>
      </w:r>
      <w:r w:rsidR="00110A60" w:rsidRPr="00194A43">
        <w:rPr>
          <w:rFonts w:ascii="楷体" w:eastAsia="楷体" w:hAnsi="楷体" w:cs="Times New Roman"/>
        </w:rPr>
        <w:t>[2022-09-05]</w:t>
      </w:r>
      <w:r w:rsidR="00FD6BF7" w:rsidRPr="00194A43">
        <w:rPr>
          <w:rFonts w:ascii="楷体" w:eastAsia="楷体" w:hAnsi="楷体" w:cs="Times New Roman"/>
        </w:rPr>
        <w:t xml:space="preserve"> </w:t>
      </w:r>
      <w:r w:rsidR="00431AAA" w:rsidRPr="00194A43">
        <w:rPr>
          <w:rFonts w:ascii="楷体" w:eastAsia="楷体" w:hAnsi="楷体" w:cs="Times New Roman"/>
        </w:rPr>
        <w:t>http://www.moe.gov.cn/srcsite/A</w:t>
      </w:r>
      <w:r w:rsidR="0067418B" w:rsidRPr="00194A43">
        <w:rPr>
          <w:rFonts w:ascii="楷体" w:eastAsia="楷体" w:hAnsi="楷体" w:cs="Times New Roman"/>
        </w:rPr>
        <w:t>08</w:t>
      </w:r>
      <w:r w:rsidR="00431AAA" w:rsidRPr="00194A43">
        <w:rPr>
          <w:rFonts w:ascii="楷体" w:eastAsia="楷体" w:hAnsi="楷体" w:cs="Times New Roman"/>
        </w:rPr>
        <w:t>/moe_</w:t>
      </w:r>
      <w:r w:rsidR="0067418B" w:rsidRPr="00194A43">
        <w:rPr>
          <w:rFonts w:ascii="楷体" w:eastAsia="楷体" w:hAnsi="楷体" w:cs="Times New Roman"/>
        </w:rPr>
        <w:t>1034</w:t>
      </w:r>
      <w:r w:rsidR="00431AAA" w:rsidRPr="00194A43">
        <w:rPr>
          <w:rFonts w:ascii="楷体" w:eastAsia="楷体" w:hAnsi="楷体" w:cs="Times New Roman"/>
        </w:rPr>
        <w:t>/s</w:t>
      </w:r>
      <w:r w:rsidR="0067418B" w:rsidRPr="00194A43">
        <w:rPr>
          <w:rFonts w:ascii="楷体" w:eastAsia="楷体" w:hAnsi="楷体" w:cs="Times New Roman"/>
        </w:rPr>
        <w:t>4930</w:t>
      </w:r>
      <w:r w:rsidR="00431AAA" w:rsidRPr="00194A43">
        <w:rPr>
          <w:rFonts w:ascii="楷体" w:eastAsia="楷体" w:hAnsi="楷体" w:cs="Times New Roman"/>
        </w:rPr>
        <w:t>/</w:t>
      </w:r>
      <w:r w:rsidR="0067418B" w:rsidRPr="00194A43">
        <w:rPr>
          <w:rFonts w:ascii="楷体" w:eastAsia="楷体" w:hAnsi="楷体" w:cs="Times New Roman"/>
        </w:rPr>
        <w:t>202003</w:t>
      </w:r>
      <w:r w:rsidR="00431AAA" w:rsidRPr="00194A43">
        <w:rPr>
          <w:rFonts w:ascii="楷体" w:eastAsia="楷体" w:hAnsi="楷体" w:cs="Times New Roman"/>
        </w:rPr>
        <w:t>/t</w:t>
      </w:r>
      <w:r w:rsidR="0067418B" w:rsidRPr="00194A43">
        <w:rPr>
          <w:rFonts w:ascii="楷体" w:eastAsia="楷体" w:hAnsi="楷体" w:cs="Times New Roman"/>
        </w:rPr>
        <w:t>20200303</w:t>
      </w:r>
      <w:r w:rsidR="00431AAA" w:rsidRPr="00194A43">
        <w:rPr>
          <w:rFonts w:ascii="楷体" w:eastAsia="楷体" w:hAnsi="楷体" w:cs="Times New Roman"/>
        </w:rPr>
        <w:t>_</w:t>
      </w:r>
      <w:r w:rsidR="0067418B" w:rsidRPr="00194A43">
        <w:rPr>
          <w:rFonts w:ascii="楷体" w:eastAsia="楷体" w:hAnsi="楷体" w:cs="Times New Roman"/>
        </w:rPr>
        <w:t>426853</w:t>
      </w:r>
      <w:r w:rsidR="00431AAA" w:rsidRPr="00194A43">
        <w:rPr>
          <w:rFonts w:ascii="楷体" w:eastAsia="楷体" w:hAnsi="楷体" w:cs="Times New Roman"/>
        </w:rPr>
        <w:t>.html</w:t>
      </w:r>
    </w:p>
    <w:p w14:paraId="61733C1C" w14:textId="20569E46" w:rsidR="00C136C4" w:rsidRPr="00194A43" w:rsidRDefault="00FC102E" w:rsidP="007817BB">
      <w:pPr>
        <w:widowControl/>
        <w:spacing w:line="360" w:lineRule="exact"/>
        <w:jc w:val="left"/>
        <w:rPr>
          <w:rFonts w:ascii="楷体" w:eastAsia="楷体" w:hAnsi="楷体" w:cs="Times New Roman"/>
        </w:rPr>
      </w:pPr>
      <w:r w:rsidRPr="00194A43">
        <w:rPr>
          <w:rFonts w:ascii="楷体" w:eastAsia="楷体" w:hAnsi="楷体" w:hint="eastAsia"/>
        </w:rPr>
        <w:t>[</w:t>
      </w:r>
      <w:r w:rsidR="0067418B" w:rsidRPr="00194A43">
        <w:rPr>
          <w:rFonts w:ascii="楷体" w:eastAsia="楷体" w:hAnsi="楷体"/>
        </w:rPr>
        <w:t>9</w:t>
      </w:r>
      <w:r w:rsidRPr="00194A43">
        <w:rPr>
          <w:rFonts w:ascii="楷体" w:eastAsia="楷体" w:hAnsi="楷体"/>
        </w:rPr>
        <w:t>]</w:t>
      </w:r>
      <w:r w:rsidR="00110A60" w:rsidRPr="00194A43">
        <w:rPr>
          <w:rFonts w:ascii="楷体" w:eastAsia="楷体" w:hAnsi="楷体" w:hint="eastAsia"/>
        </w:rPr>
        <w:t xml:space="preserve"> 教育部.</w:t>
      </w:r>
      <w:r w:rsidR="00C136C4" w:rsidRPr="00194A43">
        <w:rPr>
          <w:rFonts w:ascii="楷体" w:eastAsia="楷体" w:hAnsi="楷体" w:hint="eastAsia"/>
        </w:rPr>
        <w:t>教育部关于同意上海健康医学院备案的函</w:t>
      </w:r>
      <w:r w:rsidRPr="00194A43">
        <w:rPr>
          <w:rFonts w:ascii="楷体" w:eastAsia="楷体" w:hAnsi="楷体" w:cs="Times New Roman" w:hint="eastAsia"/>
        </w:rPr>
        <w:t>[</w:t>
      </w:r>
      <w:r w:rsidR="00281416" w:rsidRPr="00194A43">
        <w:rPr>
          <w:rFonts w:ascii="楷体" w:eastAsia="楷体" w:hAnsi="楷体" w:cs="Times New Roman" w:hint="eastAsia"/>
        </w:rPr>
        <w:t>EB/OL</w:t>
      </w:r>
      <w:r w:rsidRPr="00194A43">
        <w:rPr>
          <w:rFonts w:ascii="楷体" w:eastAsia="楷体" w:hAnsi="楷体" w:cs="Times New Roman" w:hint="eastAsia"/>
        </w:rPr>
        <w:t>]</w:t>
      </w:r>
      <w:r w:rsidR="00281416" w:rsidRPr="00194A43">
        <w:rPr>
          <w:rFonts w:ascii="楷体" w:eastAsia="楷体" w:hAnsi="楷体" w:cs="Times New Roman"/>
        </w:rPr>
        <w:t xml:space="preserve"> </w:t>
      </w:r>
      <w:r w:rsidR="00110A60" w:rsidRPr="00194A43">
        <w:rPr>
          <w:rFonts w:ascii="楷体" w:eastAsia="楷体" w:hAnsi="楷体" w:cs="Times New Roman"/>
        </w:rPr>
        <w:t>[2022-09-05]</w:t>
      </w:r>
      <w:r w:rsidR="00C136C4" w:rsidRPr="00194A43">
        <w:rPr>
          <w:rFonts w:ascii="楷体" w:eastAsia="楷体" w:hAnsi="楷体" w:cs="Times New Roman"/>
        </w:rPr>
        <w:t>http://www.moe.gov.cn/srcsite/A</w:t>
      </w:r>
      <w:r w:rsidR="0067418B" w:rsidRPr="00194A43">
        <w:rPr>
          <w:rFonts w:ascii="楷体" w:eastAsia="楷体" w:hAnsi="楷体" w:cs="Times New Roman"/>
        </w:rPr>
        <w:t>03</w:t>
      </w:r>
      <w:r w:rsidR="00C136C4" w:rsidRPr="00194A43">
        <w:rPr>
          <w:rFonts w:ascii="楷体" w:eastAsia="楷体" w:hAnsi="楷体" w:cs="Times New Roman"/>
        </w:rPr>
        <w:t>/s</w:t>
      </w:r>
      <w:r w:rsidR="0067418B" w:rsidRPr="00194A43">
        <w:rPr>
          <w:rFonts w:ascii="楷体" w:eastAsia="楷体" w:hAnsi="楷体" w:cs="Times New Roman"/>
        </w:rPr>
        <w:t>181</w:t>
      </w:r>
      <w:r w:rsidR="00C136C4" w:rsidRPr="00194A43">
        <w:rPr>
          <w:rFonts w:ascii="楷体" w:eastAsia="楷体" w:hAnsi="楷体" w:cs="Times New Roman"/>
        </w:rPr>
        <w:t>/</w:t>
      </w:r>
      <w:r w:rsidR="0067418B" w:rsidRPr="00194A43">
        <w:rPr>
          <w:rFonts w:ascii="楷体" w:eastAsia="楷体" w:hAnsi="楷体" w:cs="Times New Roman"/>
        </w:rPr>
        <w:t>201504</w:t>
      </w:r>
      <w:r w:rsidR="00C136C4" w:rsidRPr="00194A43">
        <w:rPr>
          <w:rFonts w:ascii="楷体" w:eastAsia="楷体" w:hAnsi="楷体" w:cs="Times New Roman"/>
        </w:rPr>
        <w:t>/t</w:t>
      </w:r>
      <w:r w:rsidR="0067418B" w:rsidRPr="00194A43">
        <w:rPr>
          <w:rFonts w:ascii="楷体" w:eastAsia="楷体" w:hAnsi="楷体" w:cs="Times New Roman"/>
        </w:rPr>
        <w:t>20150424</w:t>
      </w:r>
      <w:r w:rsidR="00C136C4" w:rsidRPr="00194A43">
        <w:rPr>
          <w:rFonts w:ascii="楷体" w:eastAsia="楷体" w:hAnsi="楷体" w:cs="Times New Roman"/>
        </w:rPr>
        <w:t>_</w:t>
      </w:r>
      <w:r w:rsidR="0067418B" w:rsidRPr="00194A43">
        <w:rPr>
          <w:rFonts w:ascii="楷体" w:eastAsia="楷体" w:hAnsi="楷体" w:cs="Times New Roman"/>
        </w:rPr>
        <w:t>189501</w:t>
      </w:r>
      <w:r w:rsidR="00C136C4" w:rsidRPr="00194A43">
        <w:rPr>
          <w:rFonts w:ascii="楷体" w:eastAsia="楷体" w:hAnsi="楷体" w:cs="Times New Roman"/>
        </w:rPr>
        <w:t>.html</w:t>
      </w:r>
    </w:p>
    <w:p w14:paraId="04F8E561" w14:textId="3FB0EEC8" w:rsidR="00C136C4" w:rsidRPr="00194A43" w:rsidRDefault="00FC102E" w:rsidP="007817BB">
      <w:pPr>
        <w:widowControl/>
        <w:spacing w:line="360" w:lineRule="exact"/>
        <w:jc w:val="left"/>
        <w:rPr>
          <w:rFonts w:ascii="楷体" w:eastAsia="楷体" w:hAnsi="楷体" w:cs="Times New Roman"/>
        </w:rPr>
      </w:pPr>
      <w:r w:rsidRPr="00194A43">
        <w:rPr>
          <w:rFonts w:ascii="楷体" w:eastAsia="楷体" w:hAnsi="楷体" w:hint="eastAsia"/>
        </w:rPr>
        <w:t>[</w:t>
      </w:r>
      <w:r w:rsidR="0067418B" w:rsidRPr="00194A43">
        <w:rPr>
          <w:rFonts w:ascii="楷体" w:eastAsia="楷体" w:hAnsi="楷体"/>
        </w:rPr>
        <w:t>10</w:t>
      </w:r>
      <w:r w:rsidRPr="00194A43">
        <w:rPr>
          <w:rFonts w:ascii="楷体" w:eastAsia="楷体" w:hAnsi="楷体"/>
        </w:rPr>
        <w:t>]</w:t>
      </w:r>
      <w:r w:rsidR="00110A60" w:rsidRPr="00194A43">
        <w:rPr>
          <w:rFonts w:ascii="楷体" w:eastAsia="楷体" w:hAnsi="楷体" w:hint="eastAsia"/>
        </w:rPr>
        <w:t xml:space="preserve"> 教育部.</w:t>
      </w:r>
      <w:r w:rsidR="00C136C4" w:rsidRPr="00194A43">
        <w:rPr>
          <w:rFonts w:ascii="楷体" w:eastAsia="楷体" w:hAnsi="楷体" w:hint="eastAsia"/>
        </w:rPr>
        <w:t>教育部关于同意建立滇西应用技术大学的函</w:t>
      </w:r>
      <w:r w:rsidRPr="00194A43">
        <w:rPr>
          <w:rFonts w:ascii="楷体" w:eastAsia="楷体" w:hAnsi="楷体" w:cs="Times New Roman" w:hint="eastAsia"/>
        </w:rPr>
        <w:t>[</w:t>
      </w:r>
      <w:r w:rsidR="00281416" w:rsidRPr="00194A43">
        <w:rPr>
          <w:rFonts w:ascii="楷体" w:eastAsia="楷体" w:hAnsi="楷体" w:cs="Times New Roman" w:hint="eastAsia"/>
        </w:rPr>
        <w:t>EB/OL</w:t>
      </w:r>
      <w:r w:rsidRPr="00194A43">
        <w:rPr>
          <w:rFonts w:ascii="楷体" w:eastAsia="楷体" w:hAnsi="楷体" w:cs="Times New Roman" w:hint="eastAsia"/>
        </w:rPr>
        <w:t>]</w:t>
      </w:r>
      <w:r w:rsidR="00281416" w:rsidRPr="00194A43">
        <w:rPr>
          <w:rFonts w:ascii="楷体" w:eastAsia="楷体" w:hAnsi="楷体" w:cs="Times New Roman"/>
        </w:rPr>
        <w:t xml:space="preserve"> </w:t>
      </w:r>
      <w:r w:rsidR="00110A60" w:rsidRPr="00194A43">
        <w:rPr>
          <w:rFonts w:ascii="楷体" w:eastAsia="楷体" w:hAnsi="楷体" w:cs="Times New Roman"/>
        </w:rPr>
        <w:t>[2022-09-05]</w:t>
      </w:r>
      <w:hyperlink r:id="rId9" w:history="1">
        <w:r w:rsidR="00C136C4" w:rsidRPr="00194A43">
          <w:rPr>
            <w:rFonts w:ascii="楷体" w:eastAsia="楷体" w:hAnsi="楷体" w:cs="Times New Roman"/>
          </w:rPr>
          <w:t>http://www.moe.gov.cn/srcsite/A</w:t>
        </w:r>
        <w:r w:rsidR="0067418B" w:rsidRPr="00194A43">
          <w:rPr>
            <w:rFonts w:ascii="楷体" w:eastAsia="楷体" w:hAnsi="楷体" w:cs="Times New Roman"/>
          </w:rPr>
          <w:t>03</w:t>
        </w:r>
        <w:r w:rsidR="00C136C4" w:rsidRPr="00194A43">
          <w:rPr>
            <w:rFonts w:ascii="楷体" w:eastAsia="楷体" w:hAnsi="楷体" w:cs="Times New Roman"/>
          </w:rPr>
          <w:t>/s</w:t>
        </w:r>
        <w:r w:rsidR="0067418B" w:rsidRPr="00194A43">
          <w:rPr>
            <w:rFonts w:ascii="楷体" w:eastAsia="楷体" w:hAnsi="楷体" w:cs="Times New Roman"/>
          </w:rPr>
          <w:t>181</w:t>
        </w:r>
        <w:r w:rsidR="00C136C4" w:rsidRPr="00194A43">
          <w:rPr>
            <w:rFonts w:ascii="楷体" w:eastAsia="楷体" w:hAnsi="楷体" w:cs="Times New Roman"/>
          </w:rPr>
          <w:t>/</w:t>
        </w:r>
        <w:r w:rsidR="0067418B" w:rsidRPr="00194A43">
          <w:rPr>
            <w:rFonts w:ascii="楷体" w:eastAsia="楷体" w:hAnsi="楷体" w:cs="Times New Roman"/>
          </w:rPr>
          <w:t>201705</w:t>
        </w:r>
        <w:r w:rsidR="00C136C4" w:rsidRPr="00194A43">
          <w:rPr>
            <w:rFonts w:ascii="楷体" w:eastAsia="楷体" w:hAnsi="楷体" w:cs="Times New Roman"/>
          </w:rPr>
          <w:t>/t</w:t>
        </w:r>
        <w:r w:rsidR="0067418B" w:rsidRPr="00194A43">
          <w:rPr>
            <w:rFonts w:ascii="楷体" w:eastAsia="楷体" w:hAnsi="楷体" w:cs="Times New Roman"/>
          </w:rPr>
          <w:t>20170519</w:t>
        </w:r>
        <w:r w:rsidR="00C136C4" w:rsidRPr="00194A43">
          <w:rPr>
            <w:rFonts w:ascii="楷体" w:eastAsia="楷体" w:hAnsi="楷体" w:cs="Times New Roman"/>
          </w:rPr>
          <w:t>_</w:t>
        </w:r>
        <w:r w:rsidR="0067418B" w:rsidRPr="00194A43">
          <w:rPr>
            <w:rFonts w:ascii="楷体" w:eastAsia="楷体" w:hAnsi="楷体" w:cs="Times New Roman"/>
          </w:rPr>
          <w:t>305206</w:t>
        </w:r>
        <w:r w:rsidR="00C136C4" w:rsidRPr="00194A43">
          <w:rPr>
            <w:rFonts w:ascii="楷体" w:eastAsia="楷体" w:hAnsi="楷体" w:cs="Times New Roman"/>
          </w:rPr>
          <w:t>.html</w:t>
        </w:r>
      </w:hyperlink>
    </w:p>
    <w:p w14:paraId="3E900056" w14:textId="01C552EA" w:rsidR="00C136C4" w:rsidRPr="00194A43" w:rsidRDefault="00FC102E" w:rsidP="007817BB">
      <w:pPr>
        <w:widowControl/>
        <w:spacing w:line="360" w:lineRule="exact"/>
        <w:jc w:val="left"/>
        <w:rPr>
          <w:rFonts w:ascii="楷体" w:eastAsia="楷体" w:hAnsi="楷体"/>
        </w:rPr>
      </w:pPr>
      <w:r w:rsidRPr="00194A43">
        <w:rPr>
          <w:rFonts w:ascii="楷体" w:eastAsia="楷体" w:hAnsi="楷体"/>
        </w:rPr>
        <w:t>[</w:t>
      </w:r>
      <w:r w:rsidR="0067418B" w:rsidRPr="00194A43">
        <w:rPr>
          <w:rFonts w:ascii="楷体" w:eastAsia="楷体" w:hAnsi="楷体"/>
        </w:rPr>
        <w:t>11</w:t>
      </w:r>
      <w:r w:rsidRPr="00194A43">
        <w:rPr>
          <w:rFonts w:ascii="楷体" w:eastAsia="楷体" w:hAnsi="楷体"/>
        </w:rPr>
        <w:t>]</w:t>
      </w:r>
      <w:r w:rsidR="00110A60" w:rsidRPr="00194A43">
        <w:rPr>
          <w:rFonts w:ascii="楷体" w:eastAsia="楷体" w:hAnsi="楷体" w:hint="eastAsia"/>
        </w:rPr>
        <w:t xml:space="preserve"> 教育部.</w:t>
      </w:r>
      <w:r w:rsidR="00C136C4" w:rsidRPr="00194A43">
        <w:rPr>
          <w:rFonts w:ascii="楷体" w:eastAsia="楷体" w:hAnsi="楷体" w:hint="eastAsia"/>
        </w:rPr>
        <w:t>教育部关于同意建立南京特殊教育师范学院的函</w:t>
      </w:r>
      <w:r w:rsidRPr="00194A43">
        <w:rPr>
          <w:rFonts w:ascii="楷体" w:eastAsia="楷体" w:hAnsi="楷体" w:cs="Times New Roman" w:hint="eastAsia"/>
        </w:rPr>
        <w:t>[</w:t>
      </w:r>
      <w:r w:rsidR="00281416" w:rsidRPr="00194A43">
        <w:rPr>
          <w:rFonts w:ascii="楷体" w:eastAsia="楷体" w:hAnsi="楷体" w:cs="Times New Roman" w:hint="eastAsia"/>
        </w:rPr>
        <w:t>EB/OL</w:t>
      </w:r>
      <w:r w:rsidRPr="00194A43">
        <w:rPr>
          <w:rFonts w:ascii="楷体" w:eastAsia="楷体" w:hAnsi="楷体" w:cs="Times New Roman" w:hint="eastAsia"/>
        </w:rPr>
        <w:t>]</w:t>
      </w:r>
      <w:r w:rsidR="00281416" w:rsidRPr="00194A43">
        <w:rPr>
          <w:rFonts w:ascii="楷体" w:eastAsia="楷体" w:hAnsi="楷体" w:cs="Times New Roman"/>
        </w:rPr>
        <w:t xml:space="preserve"> </w:t>
      </w:r>
      <w:r w:rsidR="00110A60" w:rsidRPr="00194A43">
        <w:rPr>
          <w:rFonts w:ascii="楷体" w:eastAsia="楷体" w:hAnsi="楷体" w:cs="Times New Roman"/>
        </w:rPr>
        <w:t>[2022-09-05]</w:t>
      </w:r>
      <w:r w:rsidR="00C136C4" w:rsidRPr="00194A43">
        <w:rPr>
          <w:rFonts w:ascii="楷体" w:eastAsia="楷体" w:hAnsi="楷体" w:cs="Times New Roman"/>
        </w:rPr>
        <w:t>http://www.moe.gov.cn/srcsite/A</w:t>
      </w:r>
      <w:r w:rsidR="0067418B" w:rsidRPr="00194A43">
        <w:rPr>
          <w:rFonts w:ascii="楷体" w:eastAsia="楷体" w:hAnsi="楷体" w:cs="Times New Roman"/>
        </w:rPr>
        <w:t>03</w:t>
      </w:r>
      <w:r w:rsidR="00C136C4" w:rsidRPr="00194A43">
        <w:rPr>
          <w:rFonts w:ascii="楷体" w:eastAsia="楷体" w:hAnsi="楷体" w:cs="Times New Roman"/>
        </w:rPr>
        <w:t>/s</w:t>
      </w:r>
      <w:r w:rsidR="0067418B" w:rsidRPr="00194A43">
        <w:rPr>
          <w:rFonts w:ascii="楷体" w:eastAsia="楷体" w:hAnsi="楷体" w:cs="Times New Roman"/>
        </w:rPr>
        <w:t>181</w:t>
      </w:r>
      <w:r w:rsidR="00C136C4" w:rsidRPr="00194A43">
        <w:rPr>
          <w:rFonts w:ascii="楷体" w:eastAsia="楷体" w:hAnsi="楷体" w:cs="Times New Roman"/>
        </w:rPr>
        <w:t>/</w:t>
      </w:r>
      <w:r w:rsidR="0067418B" w:rsidRPr="00194A43">
        <w:rPr>
          <w:rFonts w:ascii="楷体" w:eastAsia="楷体" w:hAnsi="楷体" w:cs="Times New Roman"/>
        </w:rPr>
        <w:t>201504</w:t>
      </w:r>
      <w:r w:rsidR="00C136C4" w:rsidRPr="00194A43">
        <w:rPr>
          <w:rFonts w:ascii="楷体" w:eastAsia="楷体" w:hAnsi="楷体" w:cs="Times New Roman"/>
        </w:rPr>
        <w:t>/t</w:t>
      </w:r>
      <w:r w:rsidR="0067418B" w:rsidRPr="00194A43">
        <w:rPr>
          <w:rFonts w:ascii="楷体" w:eastAsia="楷体" w:hAnsi="楷体" w:cs="Times New Roman"/>
        </w:rPr>
        <w:t>20150429</w:t>
      </w:r>
      <w:r w:rsidR="00C136C4" w:rsidRPr="00194A43">
        <w:rPr>
          <w:rFonts w:ascii="楷体" w:eastAsia="楷体" w:hAnsi="楷体" w:cs="Times New Roman"/>
        </w:rPr>
        <w:t>_</w:t>
      </w:r>
      <w:r w:rsidR="0067418B" w:rsidRPr="00194A43">
        <w:rPr>
          <w:rFonts w:ascii="楷体" w:eastAsia="楷体" w:hAnsi="楷体" w:cs="Times New Roman"/>
        </w:rPr>
        <w:t>189502</w:t>
      </w:r>
      <w:r w:rsidR="00C136C4" w:rsidRPr="00194A43">
        <w:rPr>
          <w:rFonts w:ascii="楷体" w:eastAsia="楷体" w:hAnsi="楷体" w:cs="Times New Roman"/>
        </w:rPr>
        <w:t>.html</w:t>
      </w:r>
    </w:p>
    <w:p w14:paraId="2B0EF698" w14:textId="6C5B85AF" w:rsidR="009B02F0" w:rsidRPr="00194A43" w:rsidRDefault="00FC102E" w:rsidP="007817BB">
      <w:pPr>
        <w:widowControl/>
        <w:spacing w:line="360" w:lineRule="exact"/>
        <w:jc w:val="left"/>
        <w:rPr>
          <w:rFonts w:ascii="楷体" w:eastAsia="楷体" w:hAnsi="楷体" w:cs="Times New Roman"/>
        </w:rPr>
      </w:pPr>
      <w:r w:rsidRPr="00194A43">
        <w:rPr>
          <w:rFonts w:ascii="楷体" w:eastAsia="楷体" w:hAnsi="楷体"/>
        </w:rPr>
        <w:t>[</w:t>
      </w:r>
      <w:r w:rsidR="0067418B" w:rsidRPr="00194A43">
        <w:rPr>
          <w:rFonts w:ascii="楷体" w:eastAsia="楷体" w:hAnsi="楷体"/>
        </w:rPr>
        <w:t>12</w:t>
      </w:r>
      <w:r w:rsidRPr="00194A43">
        <w:rPr>
          <w:rFonts w:ascii="楷体" w:eastAsia="楷体" w:hAnsi="楷体"/>
        </w:rPr>
        <w:t>]</w:t>
      </w:r>
      <w:r w:rsidR="001F5DA1" w:rsidRPr="00194A43">
        <w:rPr>
          <w:rFonts w:ascii="楷体" w:eastAsia="楷体" w:hAnsi="楷体"/>
        </w:rPr>
        <w:t xml:space="preserve"> </w:t>
      </w:r>
      <w:r w:rsidR="009B02F0" w:rsidRPr="00194A43">
        <w:rPr>
          <w:rFonts w:ascii="楷体" w:eastAsia="楷体" w:hAnsi="楷体"/>
        </w:rPr>
        <w:t>孙不凡.交叉学科的学理省思及发展路径</w:t>
      </w:r>
      <w:r w:rsidRPr="00194A43">
        <w:rPr>
          <w:rFonts w:ascii="楷体" w:eastAsia="楷体" w:hAnsi="楷体"/>
        </w:rPr>
        <w:t>[</w:t>
      </w:r>
      <w:r w:rsidR="009B02F0" w:rsidRPr="00194A43">
        <w:rPr>
          <w:rFonts w:ascii="楷体" w:eastAsia="楷体" w:hAnsi="楷体"/>
        </w:rPr>
        <w:t>J</w:t>
      </w:r>
      <w:r w:rsidRPr="00194A43">
        <w:rPr>
          <w:rFonts w:ascii="楷体" w:eastAsia="楷体" w:hAnsi="楷体"/>
        </w:rPr>
        <w:t>]</w:t>
      </w:r>
      <w:r w:rsidR="009B02F0" w:rsidRPr="00194A43">
        <w:rPr>
          <w:rFonts w:ascii="楷体" w:eastAsia="楷体" w:hAnsi="楷体"/>
        </w:rPr>
        <w:t>.黑龙江高教研究,</w:t>
      </w:r>
      <w:r w:rsidR="0067418B" w:rsidRPr="00194A43">
        <w:rPr>
          <w:rFonts w:ascii="楷体" w:eastAsia="楷体" w:hAnsi="楷体" w:cs="Times New Roman"/>
        </w:rPr>
        <w:t>2022</w:t>
      </w:r>
      <w:r w:rsidR="009B02F0" w:rsidRPr="00194A43">
        <w:rPr>
          <w:rFonts w:ascii="楷体" w:eastAsia="楷体" w:hAnsi="楷体" w:cs="Times New Roman"/>
        </w:rPr>
        <w:t>,</w:t>
      </w:r>
      <w:r w:rsidR="0067418B" w:rsidRPr="00194A43">
        <w:rPr>
          <w:rFonts w:ascii="楷体" w:eastAsia="楷体" w:hAnsi="楷体" w:cs="Times New Roman"/>
        </w:rPr>
        <w:t>40</w:t>
      </w:r>
      <w:r w:rsidR="009B02F0" w:rsidRPr="00194A43">
        <w:rPr>
          <w:rFonts w:ascii="楷体" w:eastAsia="楷体" w:hAnsi="楷体" w:cs="Times New Roman"/>
        </w:rPr>
        <w:t>(</w:t>
      </w:r>
      <w:r w:rsidR="0067418B" w:rsidRPr="00194A43">
        <w:rPr>
          <w:rFonts w:ascii="楷体" w:eastAsia="楷体" w:hAnsi="楷体" w:cs="Times New Roman"/>
        </w:rPr>
        <w:t>07</w:t>
      </w:r>
      <w:r w:rsidR="009B02F0" w:rsidRPr="00194A43">
        <w:rPr>
          <w:rFonts w:ascii="楷体" w:eastAsia="楷体" w:hAnsi="楷体" w:cs="Times New Roman"/>
        </w:rPr>
        <w:t>):</w:t>
      </w:r>
      <w:r w:rsidR="0067418B" w:rsidRPr="00194A43">
        <w:rPr>
          <w:rFonts w:ascii="楷体" w:eastAsia="楷体" w:hAnsi="楷体" w:cs="Times New Roman"/>
        </w:rPr>
        <w:t>108</w:t>
      </w:r>
      <w:r w:rsidR="009B02F0" w:rsidRPr="00194A43">
        <w:rPr>
          <w:rFonts w:ascii="楷体" w:eastAsia="楷体" w:hAnsi="楷体" w:cs="Times New Roman"/>
        </w:rPr>
        <w:t>-</w:t>
      </w:r>
      <w:r w:rsidR="0067418B" w:rsidRPr="00194A43">
        <w:rPr>
          <w:rFonts w:ascii="楷体" w:eastAsia="楷体" w:hAnsi="楷体" w:cs="Times New Roman"/>
        </w:rPr>
        <w:t>113</w:t>
      </w:r>
      <w:r w:rsidR="009B02F0" w:rsidRPr="00194A43">
        <w:rPr>
          <w:rFonts w:ascii="楷体" w:eastAsia="楷体" w:hAnsi="楷体" w:cs="Times New Roman"/>
        </w:rPr>
        <w:t>.DOI:</w:t>
      </w:r>
      <w:r w:rsidR="0067418B" w:rsidRPr="00194A43">
        <w:rPr>
          <w:rFonts w:ascii="楷体" w:eastAsia="楷体" w:hAnsi="楷体" w:cs="Times New Roman"/>
        </w:rPr>
        <w:t>10</w:t>
      </w:r>
      <w:r w:rsidR="009B02F0" w:rsidRPr="00194A43">
        <w:rPr>
          <w:rFonts w:ascii="楷体" w:eastAsia="楷体" w:hAnsi="楷体" w:cs="Times New Roman"/>
        </w:rPr>
        <w:t>.</w:t>
      </w:r>
      <w:r w:rsidR="0067418B" w:rsidRPr="00194A43">
        <w:rPr>
          <w:rFonts w:ascii="楷体" w:eastAsia="楷体" w:hAnsi="楷体" w:cs="Times New Roman"/>
        </w:rPr>
        <w:t>19903</w:t>
      </w:r>
      <w:r w:rsidR="009B02F0" w:rsidRPr="00194A43">
        <w:rPr>
          <w:rFonts w:ascii="楷体" w:eastAsia="楷体" w:hAnsi="楷体" w:cs="Times New Roman"/>
        </w:rPr>
        <w:t>/j.cnki.cn</w:t>
      </w:r>
      <w:r w:rsidR="0067418B" w:rsidRPr="00194A43">
        <w:rPr>
          <w:rFonts w:ascii="楷体" w:eastAsia="楷体" w:hAnsi="楷体" w:cs="Times New Roman"/>
        </w:rPr>
        <w:t>23</w:t>
      </w:r>
      <w:r w:rsidR="009B02F0" w:rsidRPr="00194A43">
        <w:rPr>
          <w:rFonts w:ascii="楷体" w:eastAsia="楷体" w:hAnsi="楷体" w:cs="Times New Roman"/>
        </w:rPr>
        <w:t>-</w:t>
      </w:r>
      <w:r w:rsidR="0067418B" w:rsidRPr="00194A43">
        <w:rPr>
          <w:rFonts w:ascii="楷体" w:eastAsia="楷体" w:hAnsi="楷体" w:cs="Times New Roman"/>
        </w:rPr>
        <w:t>1074</w:t>
      </w:r>
      <w:r w:rsidR="009B02F0" w:rsidRPr="00194A43">
        <w:rPr>
          <w:rFonts w:ascii="楷体" w:eastAsia="楷体" w:hAnsi="楷体" w:cs="Times New Roman"/>
        </w:rPr>
        <w:t>/g.</w:t>
      </w:r>
      <w:r w:rsidR="0067418B" w:rsidRPr="00194A43">
        <w:rPr>
          <w:rFonts w:ascii="楷体" w:eastAsia="楷体" w:hAnsi="楷体" w:cs="Times New Roman"/>
        </w:rPr>
        <w:t>2022</w:t>
      </w:r>
      <w:r w:rsidR="009B02F0" w:rsidRPr="00194A43">
        <w:rPr>
          <w:rFonts w:ascii="楷体" w:eastAsia="楷体" w:hAnsi="楷体" w:cs="Times New Roman"/>
        </w:rPr>
        <w:t>.</w:t>
      </w:r>
      <w:r w:rsidR="0067418B" w:rsidRPr="00194A43">
        <w:rPr>
          <w:rFonts w:ascii="楷体" w:eastAsia="楷体" w:hAnsi="楷体" w:cs="Times New Roman"/>
        </w:rPr>
        <w:t>07</w:t>
      </w:r>
      <w:r w:rsidR="009B02F0" w:rsidRPr="00194A43">
        <w:rPr>
          <w:rFonts w:ascii="楷体" w:eastAsia="楷体" w:hAnsi="楷体" w:cs="Times New Roman"/>
        </w:rPr>
        <w:t>.</w:t>
      </w:r>
      <w:r w:rsidR="0067418B" w:rsidRPr="00194A43">
        <w:rPr>
          <w:rFonts w:ascii="楷体" w:eastAsia="楷体" w:hAnsi="楷体" w:cs="Times New Roman"/>
        </w:rPr>
        <w:t>018</w:t>
      </w:r>
      <w:r w:rsidR="009B02F0" w:rsidRPr="00194A43">
        <w:rPr>
          <w:rFonts w:ascii="楷体" w:eastAsia="楷体" w:hAnsi="楷体" w:cs="Times New Roman"/>
        </w:rPr>
        <w:t xml:space="preserve">. </w:t>
      </w:r>
    </w:p>
    <w:p w14:paraId="1E169C46" w14:textId="0E24781F" w:rsidR="00453BE8" w:rsidRPr="00194A43" w:rsidRDefault="00453BE8" w:rsidP="007817BB">
      <w:pPr>
        <w:widowControl/>
        <w:spacing w:line="360" w:lineRule="exact"/>
        <w:jc w:val="left"/>
        <w:rPr>
          <w:rFonts w:ascii="楷体" w:eastAsia="楷体" w:hAnsi="楷体" w:cs="Times New Roman"/>
        </w:rPr>
      </w:pPr>
      <w:r w:rsidRPr="00194A43">
        <w:rPr>
          <w:rFonts w:ascii="楷体" w:eastAsia="楷体" w:hAnsi="楷体"/>
        </w:rPr>
        <w:t>[13]</w:t>
      </w:r>
      <w:r w:rsidR="001F5DA1" w:rsidRPr="00194A43">
        <w:rPr>
          <w:rFonts w:ascii="楷体" w:eastAsia="楷体" w:hAnsi="楷体"/>
        </w:rPr>
        <w:t xml:space="preserve"> </w:t>
      </w:r>
      <w:r w:rsidRPr="00194A43">
        <w:rPr>
          <w:rFonts w:ascii="楷体" w:eastAsia="楷体" w:hAnsi="楷体"/>
        </w:rPr>
        <w:t>廖凯举,王维民.我国高等临床医学教育的现状与展望[J].医学与社会,</w:t>
      </w:r>
      <w:r w:rsidRPr="00194A43">
        <w:rPr>
          <w:rFonts w:ascii="楷体" w:eastAsia="楷体" w:hAnsi="楷体" w:cs="Times New Roman"/>
        </w:rPr>
        <w:t>2021,34(06):124-129.DOI:10.13723/j.yxysh.2021.06.025.</w:t>
      </w:r>
    </w:p>
    <w:p w14:paraId="04F4502E" w14:textId="7FB0CBC3" w:rsidR="006C5977" w:rsidRPr="00194A43" w:rsidRDefault="00FC102E" w:rsidP="007817BB">
      <w:pPr>
        <w:widowControl/>
        <w:spacing w:line="360" w:lineRule="exact"/>
        <w:jc w:val="left"/>
        <w:rPr>
          <w:rFonts w:ascii="楷体" w:eastAsia="楷体" w:hAnsi="楷体" w:cs="Times New Roman"/>
        </w:rPr>
      </w:pPr>
      <w:r w:rsidRPr="00194A43">
        <w:rPr>
          <w:rFonts w:ascii="楷体" w:eastAsia="楷体" w:hAnsi="楷体"/>
        </w:rPr>
        <w:lastRenderedPageBreak/>
        <w:t>[</w:t>
      </w:r>
      <w:r w:rsidR="0067418B" w:rsidRPr="00194A43">
        <w:rPr>
          <w:rFonts w:ascii="楷体" w:eastAsia="楷体" w:hAnsi="楷体"/>
        </w:rPr>
        <w:t>1</w:t>
      </w:r>
      <w:r w:rsidR="00453BE8" w:rsidRPr="00194A43">
        <w:rPr>
          <w:rFonts w:ascii="楷体" w:eastAsia="楷体" w:hAnsi="楷体"/>
        </w:rPr>
        <w:t>4</w:t>
      </w:r>
      <w:r w:rsidRPr="00194A43">
        <w:rPr>
          <w:rFonts w:ascii="楷体" w:eastAsia="楷体" w:hAnsi="楷体"/>
        </w:rPr>
        <w:t>]</w:t>
      </w:r>
      <w:r w:rsidR="001F5DA1" w:rsidRPr="00194A43">
        <w:rPr>
          <w:rFonts w:ascii="楷体" w:eastAsia="楷体" w:hAnsi="楷体"/>
        </w:rPr>
        <w:t xml:space="preserve"> </w:t>
      </w:r>
      <w:r w:rsidR="00440F3D" w:rsidRPr="00194A43">
        <w:rPr>
          <w:rFonts w:ascii="楷体" w:eastAsia="楷体" w:hAnsi="楷体" w:hint="eastAsia"/>
        </w:rPr>
        <w:t>中国残疾人联合会.</w:t>
      </w:r>
      <w:r w:rsidR="0067418B" w:rsidRPr="00194A43">
        <w:rPr>
          <w:rFonts w:ascii="楷体" w:eastAsia="楷体" w:hAnsi="楷体" w:hint="eastAsia"/>
        </w:rPr>
        <w:t>2</w:t>
      </w:r>
      <w:r w:rsidR="0067418B" w:rsidRPr="00194A43">
        <w:rPr>
          <w:rFonts w:ascii="楷体" w:eastAsia="楷体" w:hAnsi="楷体"/>
        </w:rPr>
        <w:t>014</w:t>
      </w:r>
      <w:r w:rsidR="006C5977" w:rsidRPr="00194A43">
        <w:rPr>
          <w:rFonts w:ascii="楷体" w:eastAsia="楷体" w:hAnsi="楷体"/>
        </w:rPr>
        <w:t>-</w:t>
      </w:r>
      <w:r w:rsidR="0067418B" w:rsidRPr="00194A43">
        <w:rPr>
          <w:rFonts w:ascii="楷体" w:eastAsia="楷体" w:hAnsi="楷体"/>
        </w:rPr>
        <w:t>2021</w:t>
      </w:r>
      <w:r w:rsidR="006C5977" w:rsidRPr="00194A43">
        <w:rPr>
          <w:rFonts w:ascii="楷体" w:eastAsia="楷体" w:hAnsi="楷体"/>
        </w:rPr>
        <w:t>年残疾人事业发展统计公报</w:t>
      </w:r>
      <w:r w:rsidR="006C5977" w:rsidRPr="00194A43">
        <w:rPr>
          <w:rFonts w:ascii="楷体" w:eastAsia="楷体" w:hAnsi="楷体" w:hint="eastAsia"/>
        </w:rPr>
        <w:t>数据</w:t>
      </w:r>
      <w:r w:rsidRPr="00194A43">
        <w:rPr>
          <w:rFonts w:ascii="楷体" w:eastAsia="楷体" w:hAnsi="楷体" w:cs="Times New Roman" w:hint="eastAsia"/>
        </w:rPr>
        <w:t>[</w:t>
      </w:r>
      <w:r w:rsidR="006C5977" w:rsidRPr="00194A43">
        <w:rPr>
          <w:rFonts w:ascii="楷体" w:eastAsia="楷体" w:hAnsi="楷体" w:cs="Times New Roman" w:hint="eastAsia"/>
        </w:rPr>
        <w:t>EB/OL</w:t>
      </w:r>
      <w:r w:rsidRPr="00194A43">
        <w:rPr>
          <w:rFonts w:ascii="楷体" w:eastAsia="楷体" w:hAnsi="楷体" w:cs="Times New Roman" w:hint="eastAsia"/>
        </w:rPr>
        <w:t>]</w:t>
      </w:r>
      <w:r w:rsidR="006C5977" w:rsidRPr="00194A43">
        <w:rPr>
          <w:rFonts w:ascii="楷体" w:eastAsia="楷体" w:hAnsi="楷体" w:cs="Times New Roman"/>
        </w:rPr>
        <w:t xml:space="preserve"> https://www.cdpf.org.cn/zwgk/zccx/</w:t>
      </w:r>
      <w:r w:rsidR="002667E2" w:rsidRPr="00194A43">
        <w:rPr>
          <w:rFonts w:ascii="楷体" w:eastAsia="楷体" w:hAnsi="楷体" w:cs="Times New Roman" w:hint="eastAsia"/>
        </w:rPr>
        <w:t>，</w:t>
      </w:r>
      <w:r w:rsidR="0067418B" w:rsidRPr="00194A43">
        <w:rPr>
          <w:rFonts w:ascii="楷体" w:eastAsia="楷体" w:hAnsi="楷体" w:cs="Times New Roman" w:hint="eastAsia"/>
        </w:rPr>
        <w:t>2</w:t>
      </w:r>
      <w:r w:rsidR="0067418B" w:rsidRPr="00194A43">
        <w:rPr>
          <w:rFonts w:ascii="楷体" w:eastAsia="楷体" w:hAnsi="楷体" w:cs="Times New Roman"/>
        </w:rPr>
        <w:t>022</w:t>
      </w:r>
      <w:r w:rsidR="002667E2" w:rsidRPr="00194A43">
        <w:rPr>
          <w:rFonts w:ascii="楷体" w:eastAsia="楷体" w:hAnsi="楷体" w:cs="Times New Roman"/>
        </w:rPr>
        <w:t>-</w:t>
      </w:r>
      <w:r w:rsidR="0067418B" w:rsidRPr="00194A43">
        <w:rPr>
          <w:rFonts w:ascii="楷体" w:eastAsia="楷体" w:hAnsi="楷体" w:cs="Times New Roman"/>
        </w:rPr>
        <w:t>09</w:t>
      </w:r>
      <w:r w:rsidR="002667E2" w:rsidRPr="00194A43">
        <w:rPr>
          <w:rFonts w:ascii="楷体" w:eastAsia="楷体" w:hAnsi="楷体" w:cs="Times New Roman"/>
        </w:rPr>
        <w:t>-</w:t>
      </w:r>
      <w:r w:rsidR="0067418B" w:rsidRPr="00194A43">
        <w:rPr>
          <w:rFonts w:ascii="楷体" w:eastAsia="楷体" w:hAnsi="楷体" w:cs="Times New Roman"/>
        </w:rPr>
        <w:t>05</w:t>
      </w:r>
    </w:p>
    <w:p w14:paraId="2DC5CB43" w14:textId="1A7016D0" w:rsidR="006C5977" w:rsidRPr="00295C02" w:rsidRDefault="00FC102E" w:rsidP="007817BB">
      <w:pPr>
        <w:widowControl/>
        <w:spacing w:line="360" w:lineRule="exact"/>
        <w:jc w:val="left"/>
        <w:rPr>
          <w:rFonts w:ascii="Times New Roman" w:eastAsia="宋体" w:hAnsi="Times New Roman" w:cs="Times New Roman"/>
        </w:rPr>
      </w:pPr>
      <w:r w:rsidRPr="00FC102E">
        <w:rPr>
          <w:rFonts w:ascii="Times New Roman" w:eastAsia="宋体" w:hAnsi="Times New Roman"/>
        </w:rPr>
        <w:t>[</w:t>
      </w:r>
      <w:r w:rsidR="0067418B" w:rsidRPr="0067418B">
        <w:rPr>
          <w:rFonts w:ascii="Times New Roman" w:eastAsia="宋体" w:hAnsi="Times New Roman"/>
        </w:rPr>
        <w:t>1</w:t>
      </w:r>
      <w:r w:rsidR="00453BE8">
        <w:rPr>
          <w:rFonts w:ascii="Times New Roman" w:eastAsia="宋体" w:hAnsi="Times New Roman"/>
        </w:rPr>
        <w:t>5</w:t>
      </w:r>
      <w:r w:rsidRPr="00FC102E">
        <w:rPr>
          <w:rFonts w:ascii="Times New Roman" w:eastAsia="宋体" w:hAnsi="Times New Roman"/>
        </w:rPr>
        <w:t>]</w:t>
      </w:r>
      <w:r w:rsidR="001F5DA1">
        <w:rPr>
          <w:rFonts w:ascii="Times New Roman" w:eastAsia="宋体" w:hAnsi="Times New Roman"/>
        </w:rPr>
        <w:t xml:space="preserve"> </w:t>
      </w:r>
      <w:r w:rsidR="00F43B2A" w:rsidRPr="0067418B">
        <w:rPr>
          <w:rFonts w:ascii="宋体" w:eastAsia="宋体" w:hAnsi="宋体"/>
        </w:rPr>
        <w:t>曾亮.医学教育的社会需求与内涵式发展的逻辑向度</w:t>
      </w:r>
      <w:r w:rsidRPr="00FC102E">
        <w:rPr>
          <w:rFonts w:ascii="Times New Roman" w:eastAsia="宋体" w:hAnsi="Times New Roman"/>
        </w:rPr>
        <w:t>[</w:t>
      </w:r>
      <w:r w:rsidR="00F43B2A" w:rsidRPr="0067418B">
        <w:rPr>
          <w:rFonts w:ascii="宋体" w:eastAsia="宋体" w:hAnsi="宋体"/>
        </w:rPr>
        <w:t>J</w:t>
      </w:r>
      <w:r w:rsidRPr="00FC102E">
        <w:rPr>
          <w:rFonts w:ascii="Times New Roman" w:eastAsia="宋体" w:hAnsi="Times New Roman"/>
        </w:rPr>
        <w:t>]</w:t>
      </w:r>
      <w:r w:rsidR="00F43B2A" w:rsidRPr="0067418B">
        <w:rPr>
          <w:rFonts w:ascii="宋体" w:eastAsia="宋体" w:hAnsi="宋体"/>
        </w:rPr>
        <w:t>.医学与哲学,</w:t>
      </w:r>
      <w:r w:rsidR="0067418B" w:rsidRPr="00295C02">
        <w:rPr>
          <w:rFonts w:ascii="Times New Roman" w:eastAsia="宋体" w:hAnsi="Times New Roman" w:cs="Times New Roman"/>
        </w:rPr>
        <w:t>2021</w:t>
      </w:r>
      <w:r w:rsidR="00F43B2A" w:rsidRPr="00295C02">
        <w:rPr>
          <w:rFonts w:ascii="Times New Roman" w:eastAsia="宋体" w:hAnsi="Times New Roman" w:cs="Times New Roman"/>
        </w:rPr>
        <w:t>,</w:t>
      </w:r>
      <w:r w:rsidR="0067418B" w:rsidRPr="00295C02">
        <w:rPr>
          <w:rFonts w:ascii="Times New Roman" w:eastAsia="宋体" w:hAnsi="Times New Roman" w:cs="Times New Roman"/>
        </w:rPr>
        <w:t>42</w:t>
      </w:r>
      <w:r w:rsidR="00F43B2A" w:rsidRPr="00295C02">
        <w:rPr>
          <w:rFonts w:ascii="Times New Roman" w:eastAsia="宋体" w:hAnsi="Times New Roman" w:cs="Times New Roman"/>
        </w:rPr>
        <w:t>(</w:t>
      </w:r>
      <w:r w:rsidR="0067418B" w:rsidRPr="00295C02">
        <w:rPr>
          <w:rFonts w:ascii="Times New Roman" w:eastAsia="宋体" w:hAnsi="Times New Roman" w:cs="Times New Roman"/>
        </w:rPr>
        <w:t>19</w:t>
      </w:r>
      <w:r w:rsidR="00F43B2A" w:rsidRPr="00295C02">
        <w:rPr>
          <w:rFonts w:ascii="Times New Roman" w:eastAsia="宋体" w:hAnsi="Times New Roman" w:cs="Times New Roman"/>
        </w:rPr>
        <w:t>):</w:t>
      </w:r>
      <w:r w:rsidR="0067418B" w:rsidRPr="00295C02">
        <w:rPr>
          <w:rFonts w:ascii="Times New Roman" w:eastAsia="宋体" w:hAnsi="Times New Roman" w:cs="Times New Roman"/>
        </w:rPr>
        <w:t>74</w:t>
      </w:r>
      <w:r w:rsidR="00F43B2A" w:rsidRPr="00295C02">
        <w:rPr>
          <w:rFonts w:ascii="Times New Roman" w:eastAsia="宋体" w:hAnsi="Times New Roman" w:cs="Times New Roman"/>
        </w:rPr>
        <w:t>-</w:t>
      </w:r>
      <w:r w:rsidR="0067418B" w:rsidRPr="00295C02">
        <w:rPr>
          <w:rFonts w:ascii="Times New Roman" w:eastAsia="宋体" w:hAnsi="Times New Roman" w:cs="Times New Roman"/>
        </w:rPr>
        <w:t>77</w:t>
      </w:r>
      <w:r w:rsidR="00F43B2A" w:rsidRPr="00295C02">
        <w:rPr>
          <w:rFonts w:ascii="Times New Roman" w:eastAsia="宋体" w:hAnsi="Times New Roman" w:cs="Times New Roman"/>
        </w:rPr>
        <w:t>+</w:t>
      </w:r>
      <w:r w:rsidR="0067418B" w:rsidRPr="00295C02">
        <w:rPr>
          <w:rFonts w:ascii="Times New Roman" w:eastAsia="宋体" w:hAnsi="Times New Roman" w:cs="Times New Roman"/>
        </w:rPr>
        <w:t>81</w:t>
      </w:r>
      <w:r w:rsidR="00F43B2A" w:rsidRPr="00295C02">
        <w:rPr>
          <w:rFonts w:ascii="Times New Roman" w:eastAsia="宋体" w:hAnsi="Times New Roman" w:cs="Times New Roman"/>
        </w:rPr>
        <w:t>.</w:t>
      </w:r>
    </w:p>
    <w:p w14:paraId="6F858026" w14:textId="704AEFC9" w:rsidR="00AE150C" w:rsidRDefault="00AE150C" w:rsidP="007817BB">
      <w:pPr>
        <w:widowControl/>
        <w:spacing w:line="360" w:lineRule="exact"/>
        <w:jc w:val="left"/>
        <w:rPr>
          <w:rFonts w:ascii="宋体" w:eastAsia="宋体" w:hAnsi="宋体"/>
        </w:rPr>
      </w:pPr>
    </w:p>
    <w:p w14:paraId="7FF82121" w14:textId="2681B2D8" w:rsidR="00AE150C" w:rsidRPr="00170EEB" w:rsidRDefault="00AE150C" w:rsidP="007817BB">
      <w:pPr>
        <w:widowControl/>
        <w:spacing w:line="360" w:lineRule="exact"/>
        <w:jc w:val="left"/>
        <w:rPr>
          <w:rFonts w:ascii="宋体" w:eastAsia="宋体" w:hAnsi="宋体"/>
        </w:rPr>
      </w:pPr>
    </w:p>
    <w:p w14:paraId="769526B0" w14:textId="52FA1ACF" w:rsidR="00644EF9" w:rsidRDefault="00644EF9" w:rsidP="007817BB">
      <w:pPr>
        <w:widowControl/>
        <w:spacing w:line="360" w:lineRule="exact"/>
        <w:jc w:val="left"/>
        <w:rPr>
          <w:rFonts w:ascii="宋体" w:eastAsia="宋体" w:hAnsi="宋体"/>
        </w:rPr>
      </w:pPr>
    </w:p>
    <w:p w14:paraId="5FE34E30" w14:textId="5D256EF2" w:rsidR="00644EF9" w:rsidRPr="00AE150C" w:rsidRDefault="00644EF9" w:rsidP="007817BB">
      <w:pPr>
        <w:widowControl/>
        <w:spacing w:line="360" w:lineRule="exact"/>
        <w:jc w:val="left"/>
        <w:rPr>
          <w:rFonts w:ascii="宋体" w:eastAsia="宋体" w:hAnsi="宋体"/>
        </w:rPr>
      </w:pPr>
    </w:p>
    <w:sectPr w:rsidR="00644EF9" w:rsidRPr="00AE1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F02A" w14:textId="77777777" w:rsidR="00EF341A" w:rsidRDefault="00EF341A" w:rsidP="00FE4505">
      <w:r>
        <w:separator/>
      </w:r>
    </w:p>
  </w:endnote>
  <w:endnote w:type="continuationSeparator" w:id="0">
    <w:p w14:paraId="40A76FE4" w14:textId="77777777" w:rsidR="00EF341A" w:rsidRDefault="00EF341A" w:rsidP="00FE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54F0" w14:textId="77777777" w:rsidR="00EF341A" w:rsidRDefault="00EF341A" w:rsidP="00FE4505">
      <w:r>
        <w:separator/>
      </w:r>
    </w:p>
  </w:footnote>
  <w:footnote w:type="continuationSeparator" w:id="0">
    <w:p w14:paraId="796E3019" w14:textId="77777777" w:rsidR="00EF341A" w:rsidRDefault="00EF341A" w:rsidP="00FE4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3236D"/>
    <w:multiLevelType w:val="multilevel"/>
    <w:tmpl w:val="8A78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F8"/>
    <w:rsid w:val="00001FC6"/>
    <w:rsid w:val="00006F6E"/>
    <w:rsid w:val="00007F73"/>
    <w:rsid w:val="00016931"/>
    <w:rsid w:val="000215BF"/>
    <w:rsid w:val="000234DE"/>
    <w:rsid w:val="00024F83"/>
    <w:rsid w:val="00027624"/>
    <w:rsid w:val="00030CBA"/>
    <w:rsid w:val="00033FF1"/>
    <w:rsid w:val="00040DDE"/>
    <w:rsid w:val="0004250F"/>
    <w:rsid w:val="00047557"/>
    <w:rsid w:val="0006696D"/>
    <w:rsid w:val="0006784D"/>
    <w:rsid w:val="00067E32"/>
    <w:rsid w:val="00071499"/>
    <w:rsid w:val="000724EC"/>
    <w:rsid w:val="0008518C"/>
    <w:rsid w:val="00095629"/>
    <w:rsid w:val="000A0E02"/>
    <w:rsid w:val="000A13DF"/>
    <w:rsid w:val="000B56D2"/>
    <w:rsid w:val="000B5BE2"/>
    <w:rsid w:val="000B6811"/>
    <w:rsid w:val="000B7AB2"/>
    <w:rsid w:val="000C18C3"/>
    <w:rsid w:val="000C1C7D"/>
    <w:rsid w:val="000D3CE9"/>
    <w:rsid w:val="000D3CEE"/>
    <w:rsid w:val="000D729D"/>
    <w:rsid w:val="000E4711"/>
    <w:rsid w:val="000F00AB"/>
    <w:rsid w:val="000F308D"/>
    <w:rsid w:val="000F56BE"/>
    <w:rsid w:val="0010682D"/>
    <w:rsid w:val="00110A60"/>
    <w:rsid w:val="001120D7"/>
    <w:rsid w:val="0011432D"/>
    <w:rsid w:val="00114FE8"/>
    <w:rsid w:val="00115117"/>
    <w:rsid w:val="00121F8C"/>
    <w:rsid w:val="00137B2D"/>
    <w:rsid w:val="00141506"/>
    <w:rsid w:val="0014362E"/>
    <w:rsid w:val="00143977"/>
    <w:rsid w:val="001441DE"/>
    <w:rsid w:val="00145A0E"/>
    <w:rsid w:val="0014640B"/>
    <w:rsid w:val="0014755A"/>
    <w:rsid w:val="00152D7A"/>
    <w:rsid w:val="001610A8"/>
    <w:rsid w:val="00162623"/>
    <w:rsid w:val="0016378E"/>
    <w:rsid w:val="00170248"/>
    <w:rsid w:val="00170EEB"/>
    <w:rsid w:val="001753FA"/>
    <w:rsid w:val="00175663"/>
    <w:rsid w:val="00175CD0"/>
    <w:rsid w:val="00176A60"/>
    <w:rsid w:val="00184CFB"/>
    <w:rsid w:val="00190954"/>
    <w:rsid w:val="00190BFF"/>
    <w:rsid w:val="00192941"/>
    <w:rsid w:val="00194A43"/>
    <w:rsid w:val="001A2B59"/>
    <w:rsid w:val="001B547B"/>
    <w:rsid w:val="001B643F"/>
    <w:rsid w:val="001B6D68"/>
    <w:rsid w:val="001D35E1"/>
    <w:rsid w:val="001D4B69"/>
    <w:rsid w:val="001D6027"/>
    <w:rsid w:val="001E41BD"/>
    <w:rsid w:val="001E7E68"/>
    <w:rsid w:val="001F0628"/>
    <w:rsid w:val="001F27C7"/>
    <w:rsid w:val="001F5DA1"/>
    <w:rsid w:val="00201140"/>
    <w:rsid w:val="00201362"/>
    <w:rsid w:val="0020680F"/>
    <w:rsid w:val="002078F0"/>
    <w:rsid w:val="002115D3"/>
    <w:rsid w:val="002140AF"/>
    <w:rsid w:val="00215A23"/>
    <w:rsid w:val="00216477"/>
    <w:rsid w:val="00217150"/>
    <w:rsid w:val="00222C48"/>
    <w:rsid w:val="002262F7"/>
    <w:rsid w:val="0022710A"/>
    <w:rsid w:val="00227BCD"/>
    <w:rsid w:val="002307E4"/>
    <w:rsid w:val="00233484"/>
    <w:rsid w:val="00241C49"/>
    <w:rsid w:val="00243267"/>
    <w:rsid w:val="002510DB"/>
    <w:rsid w:val="00253CE4"/>
    <w:rsid w:val="00254BD9"/>
    <w:rsid w:val="00254D22"/>
    <w:rsid w:val="0026383B"/>
    <w:rsid w:val="00263C17"/>
    <w:rsid w:val="00264DD5"/>
    <w:rsid w:val="002667E2"/>
    <w:rsid w:val="0027060E"/>
    <w:rsid w:val="002723E1"/>
    <w:rsid w:val="00276A54"/>
    <w:rsid w:val="00280A81"/>
    <w:rsid w:val="00281416"/>
    <w:rsid w:val="00281436"/>
    <w:rsid w:val="00285FA7"/>
    <w:rsid w:val="0028616E"/>
    <w:rsid w:val="0028648C"/>
    <w:rsid w:val="002927BF"/>
    <w:rsid w:val="00292C63"/>
    <w:rsid w:val="00295AA5"/>
    <w:rsid w:val="00295C02"/>
    <w:rsid w:val="00297434"/>
    <w:rsid w:val="002A0435"/>
    <w:rsid w:val="002A0D65"/>
    <w:rsid w:val="002A1C48"/>
    <w:rsid w:val="002A40DE"/>
    <w:rsid w:val="002A4FE4"/>
    <w:rsid w:val="002B0B98"/>
    <w:rsid w:val="002B155D"/>
    <w:rsid w:val="002B2BD2"/>
    <w:rsid w:val="002B5E00"/>
    <w:rsid w:val="002C5771"/>
    <w:rsid w:val="002C7C3E"/>
    <w:rsid w:val="002D2ECE"/>
    <w:rsid w:val="002E0751"/>
    <w:rsid w:val="002E40FB"/>
    <w:rsid w:val="002F0841"/>
    <w:rsid w:val="002F4F79"/>
    <w:rsid w:val="002F794A"/>
    <w:rsid w:val="00305709"/>
    <w:rsid w:val="00305BE7"/>
    <w:rsid w:val="00306DEC"/>
    <w:rsid w:val="00310865"/>
    <w:rsid w:val="00310C89"/>
    <w:rsid w:val="00310CD1"/>
    <w:rsid w:val="003121FA"/>
    <w:rsid w:val="0031286C"/>
    <w:rsid w:val="003129FF"/>
    <w:rsid w:val="003141EF"/>
    <w:rsid w:val="003206C7"/>
    <w:rsid w:val="00320E29"/>
    <w:rsid w:val="0032443B"/>
    <w:rsid w:val="00334E99"/>
    <w:rsid w:val="00335EDD"/>
    <w:rsid w:val="003368DC"/>
    <w:rsid w:val="00343318"/>
    <w:rsid w:val="00356D67"/>
    <w:rsid w:val="003574F2"/>
    <w:rsid w:val="0037477D"/>
    <w:rsid w:val="003828F7"/>
    <w:rsid w:val="0038551B"/>
    <w:rsid w:val="00390202"/>
    <w:rsid w:val="003945D6"/>
    <w:rsid w:val="00395924"/>
    <w:rsid w:val="003973BA"/>
    <w:rsid w:val="003A4C3F"/>
    <w:rsid w:val="003B20D5"/>
    <w:rsid w:val="003C4D22"/>
    <w:rsid w:val="003C6B90"/>
    <w:rsid w:val="003C76B8"/>
    <w:rsid w:val="003C7B09"/>
    <w:rsid w:val="003D2265"/>
    <w:rsid w:val="003D3097"/>
    <w:rsid w:val="003D4600"/>
    <w:rsid w:val="003D7C88"/>
    <w:rsid w:val="003F024A"/>
    <w:rsid w:val="003F4F2F"/>
    <w:rsid w:val="004019F8"/>
    <w:rsid w:val="004023A6"/>
    <w:rsid w:val="00405733"/>
    <w:rsid w:val="00405B1B"/>
    <w:rsid w:val="00405D15"/>
    <w:rsid w:val="00406050"/>
    <w:rsid w:val="004107A9"/>
    <w:rsid w:val="004143ED"/>
    <w:rsid w:val="00416B85"/>
    <w:rsid w:val="0042244E"/>
    <w:rsid w:val="00431AAA"/>
    <w:rsid w:val="00434110"/>
    <w:rsid w:val="004346F2"/>
    <w:rsid w:val="004371D6"/>
    <w:rsid w:val="0044013D"/>
    <w:rsid w:val="00440F3D"/>
    <w:rsid w:val="00441AF8"/>
    <w:rsid w:val="00444DE1"/>
    <w:rsid w:val="00450CEF"/>
    <w:rsid w:val="00453BE8"/>
    <w:rsid w:val="0045550A"/>
    <w:rsid w:val="00455B0A"/>
    <w:rsid w:val="00456D73"/>
    <w:rsid w:val="0046013D"/>
    <w:rsid w:val="004621AD"/>
    <w:rsid w:val="00464258"/>
    <w:rsid w:val="00470AB1"/>
    <w:rsid w:val="0047738F"/>
    <w:rsid w:val="0047765F"/>
    <w:rsid w:val="0048355B"/>
    <w:rsid w:val="00486A69"/>
    <w:rsid w:val="00487773"/>
    <w:rsid w:val="004B72C6"/>
    <w:rsid w:val="004C1BEF"/>
    <w:rsid w:val="004C3E7E"/>
    <w:rsid w:val="004D3099"/>
    <w:rsid w:val="004E6202"/>
    <w:rsid w:val="004F107A"/>
    <w:rsid w:val="004F1EFF"/>
    <w:rsid w:val="004F406A"/>
    <w:rsid w:val="004F5F7F"/>
    <w:rsid w:val="00503368"/>
    <w:rsid w:val="00513810"/>
    <w:rsid w:val="00515C6D"/>
    <w:rsid w:val="005333B9"/>
    <w:rsid w:val="00533C96"/>
    <w:rsid w:val="00535DBF"/>
    <w:rsid w:val="005469D1"/>
    <w:rsid w:val="005609E8"/>
    <w:rsid w:val="005656B4"/>
    <w:rsid w:val="0057519D"/>
    <w:rsid w:val="005804D4"/>
    <w:rsid w:val="00580E3A"/>
    <w:rsid w:val="0058593B"/>
    <w:rsid w:val="005859AF"/>
    <w:rsid w:val="00585BFE"/>
    <w:rsid w:val="00596510"/>
    <w:rsid w:val="00597069"/>
    <w:rsid w:val="005B1A17"/>
    <w:rsid w:val="005B2F81"/>
    <w:rsid w:val="005C1D30"/>
    <w:rsid w:val="005C2886"/>
    <w:rsid w:val="005D02BC"/>
    <w:rsid w:val="005D0501"/>
    <w:rsid w:val="005D411B"/>
    <w:rsid w:val="005D63B9"/>
    <w:rsid w:val="005D6B2B"/>
    <w:rsid w:val="005F1CA6"/>
    <w:rsid w:val="00601E93"/>
    <w:rsid w:val="00607B82"/>
    <w:rsid w:val="00612691"/>
    <w:rsid w:val="00620A58"/>
    <w:rsid w:val="0062182A"/>
    <w:rsid w:val="00622EB1"/>
    <w:rsid w:val="006267D4"/>
    <w:rsid w:val="00626AB0"/>
    <w:rsid w:val="00644EF9"/>
    <w:rsid w:val="006468D4"/>
    <w:rsid w:val="00651E94"/>
    <w:rsid w:val="00655C31"/>
    <w:rsid w:val="006567D4"/>
    <w:rsid w:val="00666D0C"/>
    <w:rsid w:val="00667109"/>
    <w:rsid w:val="00671A8F"/>
    <w:rsid w:val="0067418B"/>
    <w:rsid w:val="00677168"/>
    <w:rsid w:val="0068079C"/>
    <w:rsid w:val="00682729"/>
    <w:rsid w:val="006832A8"/>
    <w:rsid w:val="00683A0B"/>
    <w:rsid w:val="00683B7B"/>
    <w:rsid w:val="00692B84"/>
    <w:rsid w:val="006B4B08"/>
    <w:rsid w:val="006B746D"/>
    <w:rsid w:val="006C2B54"/>
    <w:rsid w:val="006C4073"/>
    <w:rsid w:val="006C4610"/>
    <w:rsid w:val="006C5977"/>
    <w:rsid w:val="006C6454"/>
    <w:rsid w:val="006D0A0B"/>
    <w:rsid w:val="006D2B39"/>
    <w:rsid w:val="006D350C"/>
    <w:rsid w:val="006E02CC"/>
    <w:rsid w:val="006E6D60"/>
    <w:rsid w:val="006F1B03"/>
    <w:rsid w:val="006F58CD"/>
    <w:rsid w:val="006F7E36"/>
    <w:rsid w:val="00706A44"/>
    <w:rsid w:val="00714625"/>
    <w:rsid w:val="007174B3"/>
    <w:rsid w:val="0072594C"/>
    <w:rsid w:val="007426FB"/>
    <w:rsid w:val="00742CCF"/>
    <w:rsid w:val="007444B5"/>
    <w:rsid w:val="007527EE"/>
    <w:rsid w:val="00754231"/>
    <w:rsid w:val="007619E2"/>
    <w:rsid w:val="007622CA"/>
    <w:rsid w:val="00771298"/>
    <w:rsid w:val="00773CB2"/>
    <w:rsid w:val="00776F3A"/>
    <w:rsid w:val="007817BB"/>
    <w:rsid w:val="00791B4B"/>
    <w:rsid w:val="00797E18"/>
    <w:rsid w:val="007A1675"/>
    <w:rsid w:val="007A1F5C"/>
    <w:rsid w:val="007A51E2"/>
    <w:rsid w:val="007B0D33"/>
    <w:rsid w:val="007C5928"/>
    <w:rsid w:val="007D569A"/>
    <w:rsid w:val="007D662A"/>
    <w:rsid w:val="007D6F34"/>
    <w:rsid w:val="007D7A94"/>
    <w:rsid w:val="007E027E"/>
    <w:rsid w:val="007E28A1"/>
    <w:rsid w:val="007E6AC9"/>
    <w:rsid w:val="007F07D7"/>
    <w:rsid w:val="007F1052"/>
    <w:rsid w:val="007F2321"/>
    <w:rsid w:val="007F2B34"/>
    <w:rsid w:val="007F4122"/>
    <w:rsid w:val="008039DE"/>
    <w:rsid w:val="008042D3"/>
    <w:rsid w:val="00811AB5"/>
    <w:rsid w:val="00812E26"/>
    <w:rsid w:val="00814FB2"/>
    <w:rsid w:val="0081721A"/>
    <w:rsid w:val="008173E9"/>
    <w:rsid w:val="008244B4"/>
    <w:rsid w:val="00824762"/>
    <w:rsid w:val="00834662"/>
    <w:rsid w:val="00844D87"/>
    <w:rsid w:val="00851056"/>
    <w:rsid w:val="00860928"/>
    <w:rsid w:val="00861E25"/>
    <w:rsid w:val="00862031"/>
    <w:rsid w:val="00867A62"/>
    <w:rsid w:val="0087590A"/>
    <w:rsid w:val="00883DF1"/>
    <w:rsid w:val="00883F13"/>
    <w:rsid w:val="00890B56"/>
    <w:rsid w:val="008A4CA3"/>
    <w:rsid w:val="008B35D7"/>
    <w:rsid w:val="008B4310"/>
    <w:rsid w:val="008B4F0C"/>
    <w:rsid w:val="008B54C3"/>
    <w:rsid w:val="008B76EF"/>
    <w:rsid w:val="008D1E2B"/>
    <w:rsid w:val="008D2331"/>
    <w:rsid w:val="008E0406"/>
    <w:rsid w:val="009010CB"/>
    <w:rsid w:val="00902DF4"/>
    <w:rsid w:val="00903D9B"/>
    <w:rsid w:val="00904A46"/>
    <w:rsid w:val="009113F7"/>
    <w:rsid w:val="00913B4D"/>
    <w:rsid w:val="00914B8F"/>
    <w:rsid w:val="00915279"/>
    <w:rsid w:val="00916F56"/>
    <w:rsid w:val="00917143"/>
    <w:rsid w:val="00917682"/>
    <w:rsid w:val="00920155"/>
    <w:rsid w:val="00921237"/>
    <w:rsid w:val="009215A0"/>
    <w:rsid w:val="00921BC2"/>
    <w:rsid w:val="009237A3"/>
    <w:rsid w:val="0092744E"/>
    <w:rsid w:val="00930E4A"/>
    <w:rsid w:val="00932146"/>
    <w:rsid w:val="00940BF4"/>
    <w:rsid w:val="00940DA5"/>
    <w:rsid w:val="00946ED9"/>
    <w:rsid w:val="00947208"/>
    <w:rsid w:val="00953DB6"/>
    <w:rsid w:val="00953E50"/>
    <w:rsid w:val="009540E5"/>
    <w:rsid w:val="00955769"/>
    <w:rsid w:val="009572B6"/>
    <w:rsid w:val="00957401"/>
    <w:rsid w:val="00960005"/>
    <w:rsid w:val="009732A1"/>
    <w:rsid w:val="00981034"/>
    <w:rsid w:val="009846C9"/>
    <w:rsid w:val="009867B9"/>
    <w:rsid w:val="009908DC"/>
    <w:rsid w:val="00990F59"/>
    <w:rsid w:val="009951A7"/>
    <w:rsid w:val="009A146B"/>
    <w:rsid w:val="009A3BED"/>
    <w:rsid w:val="009B02F0"/>
    <w:rsid w:val="009B60FC"/>
    <w:rsid w:val="009C3F19"/>
    <w:rsid w:val="009C6352"/>
    <w:rsid w:val="009C7893"/>
    <w:rsid w:val="009D05CD"/>
    <w:rsid w:val="009D250E"/>
    <w:rsid w:val="009D7599"/>
    <w:rsid w:val="009E1264"/>
    <w:rsid w:val="009E1EF6"/>
    <w:rsid w:val="009E4607"/>
    <w:rsid w:val="00A24301"/>
    <w:rsid w:val="00A31A3E"/>
    <w:rsid w:val="00A32F53"/>
    <w:rsid w:val="00A40FA0"/>
    <w:rsid w:val="00A441F8"/>
    <w:rsid w:val="00A53644"/>
    <w:rsid w:val="00A62665"/>
    <w:rsid w:val="00A63B7D"/>
    <w:rsid w:val="00A6506A"/>
    <w:rsid w:val="00A65D04"/>
    <w:rsid w:val="00A754E7"/>
    <w:rsid w:val="00A75A01"/>
    <w:rsid w:val="00A80E8B"/>
    <w:rsid w:val="00A85FA6"/>
    <w:rsid w:val="00A879A1"/>
    <w:rsid w:val="00A93E90"/>
    <w:rsid w:val="00A976B8"/>
    <w:rsid w:val="00AA67B5"/>
    <w:rsid w:val="00AB1A8C"/>
    <w:rsid w:val="00AC0556"/>
    <w:rsid w:val="00AC0A02"/>
    <w:rsid w:val="00AC2D6A"/>
    <w:rsid w:val="00AC54B9"/>
    <w:rsid w:val="00AC5990"/>
    <w:rsid w:val="00AC5F84"/>
    <w:rsid w:val="00AD2FD2"/>
    <w:rsid w:val="00AD4F94"/>
    <w:rsid w:val="00AD7D58"/>
    <w:rsid w:val="00AE150C"/>
    <w:rsid w:val="00AE4AC8"/>
    <w:rsid w:val="00AE5913"/>
    <w:rsid w:val="00AE5F2A"/>
    <w:rsid w:val="00AF42B8"/>
    <w:rsid w:val="00B06321"/>
    <w:rsid w:val="00B07F66"/>
    <w:rsid w:val="00B23BA2"/>
    <w:rsid w:val="00B30112"/>
    <w:rsid w:val="00B3341D"/>
    <w:rsid w:val="00B354E6"/>
    <w:rsid w:val="00B5271C"/>
    <w:rsid w:val="00B52CB5"/>
    <w:rsid w:val="00B53494"/>
    <w:rsid w:val="00B54C95"/>
    <w:rsid w:val="00B5707E"/>
    <w:rsid w:val="00B6385D"/>
    <w:rsid w:val="00B6490D"/>
    <w:rsid w:val="00B70D9E"/>
    <w:rsid w:val="00B73742"/>
    <w:rsid w:val="00B815F6"/>
    <w:rsid w:val="00B83E3D"/>
    <w:rsid w:val="00B85A92"/>
    <w:rsid w:val="00B87D18"/>
    <w:rsid w:val="00B90647"/>
    <w:rsid w:val="00B90CD3"/>
    <w:rsid w:val="00B93EAC"/>
    <w:rsid w:val="00B96BA9"/>
    <w:rsid w:val="00B97D72"/>
    <w:rsid w:val="00BA1197"/>
    <w:rsid w:val="00BA5AE7"/>
    <w:rsid w:val="00BA76E7"/>
    <w:rsid w:val="00BB12C9"/>
    <w:rsid w:val="00BB61FA"/>
    <w:rsid w:val="00BC0F0F"/>
    <w:rsid w:val="00BC1992"/>
    <w:rsid w:val="00BD034F"/>
    <w:rsid w:val="00BD23D4"/>
    <w:rsid w:val="00BD7F17"/>
    <w:rsid w:val="00BE7EE9"/>
    <w:rsid w:val="00BF67FA"/>
    <w:rsid w:val="00BF790C"/>
    <w:rsid w:val="00C007E1"/>
    <w:rsid w:val="00C065C4"/>
    <w:rsid w:val="00C06678"/>
    <w:rsid w:val="00C10714"/>
    <w:rsid w:val="00C118C2"/>
    <w:rsid w:val="00C136C4"/>
    <w:rsid w:val="00C26AD7"/>
    <w:rsid w:val="00C27DB4"/>
    <w:rsid w:val="00C31422"/>
    <w:rsid w:val="00C41A04"/>
    <w:rsid w:val="00C41C95"/>
    <w:rsid w:val="00C45221"/>
    <w:rsid w:val="00C4620B"/>
    <w:rsid w:val="00C604D3"/>
    <w:rsid w:val="00C654B2"/>
    <w:rsid w:val="00C6600E"/>
    <w:rsid w:val="00C66EC2"/>
    <w:rsid w:val="00C75EA2"/>
    <w:rsid w:val="00C8415B"/>
    <w:rsid w:val="00C878E2"/>
    <w:rsid w:val="00C93340"/>
    <w:rsid w:val="00C95150"/>
    <w:rsid w:val="00CB35A7"/>
    <w:rsid w:val="00CB386E"/>
    <w:rsid w:val="00CC5E97"/>
    <w:rsid w:val="00CD1E94"/>
    <w:rsid w:val="00CE2579"/>
    <w:rsid w:val="00CE4709"/>
    <w:rsid w:val="00CE7F26"/>
    <w:rsid w:val="00D033DF"/>
    <w:rsid w:val="00D129E6"/>
    <w:rsid w:val="00D13D24"/>
    <w:rsid w:val="00D20797"/>
    <w:rsid w:val="00D20DE3"/>
    <w:rsid w:val="00D227C9"/>
    <w:rsid w:val="00D25583"/>
    <w:rsid w:val="00D27E33"/>
    <w:rsid w:val="00D30F64"/>
    <w:rsid w:val="00D314E4"/>
    <w:rsid w:val="00D32609"/>
    <w:rsid w:val="00D337B2"/>
    <w:rsid w:val="00D36A11"/>
    <w:rsid w:val="00D5741E"/>
    <w:rsid w:val="00D60C38"/>
    <w:rsid w:val="00D66E44"/>
    <w:rsid w:val="00D70E55"/>
    <w:rsid w:val="00D73BE7"/>
    <w:rsid w:val="00D762E9"/>
    <w:rsid w:val="00D76DA7"/>
    <w:rsid w:val="00D80DBB"/>
    <w:rsid w:val="00D82C43"/>
    <w:rsid w:val="00D843A4"/>
    <w:rsid w:val="00D85291"/>
    <w:rsid w:val="00D87861"/>
    <w:rsid w:val="00D879B0"/>
    <w:rsid w:val="00D92FBC"/>
    <w:rsid w:val="00D9301D"/>
    <w:rsid w:val="00DA0098"/>
    <w:rsid w:val="00DA0181"/>
    <w:rsid w:val="00DB59A6"/>
    <w:rsid w:val="00DE29FB"/>
    <w:rsid w:val="00DE322D"/>
    <w:rsid w:val="00DE3DCF"/>
    <w:rsid w:val="00DE5219"/>
    <w:rsid w:val="00DE6DC7"/>
    <w:rsid w:val="00DF0E0E"/>
    <w:rsid w:val="00DF116B"/>
    <w:rsid w:val="00DF2402"/>
    <w:rsid w:val="00DF36F6"/>
    <w:rsid w:val="00DF3C92"/>
    <w:rsid w:val="00DF5CAD"/>
    <w:rsid w:val="00E0705C"/>
    <w:rsid w:val="00E12717"/>
    <w:rsid w:val="00E16A26"/>
    <w:rsid w:val="00E27C11"/>
    <w:rsid w:val="00E350D9"/>
    <w:rsid w:val="00E35AAB"/>
    <w:rsid w:val="00E404EF"/>
    <w:rsid w:val="00E4304B"/>
    <w:rsid w:val="00E436DF"/>
    <w:rsid w:val="00E46CCB"/>
    <w:rsid w:val="00E619D8"/>
    <w:rsid w:val="00E70808"/>
    <w:rsid w:val="00E72655"/>
    <w:rsid w:val="00E77614"/>
    <w:rsid w:val="00E82341"/>
    <w:rsid w:val="00E826D0"/>
    <w:rsid w:val="00E84F12"/>
    <w:rsid w:val="00E91854"/>
    <w:rsid w:val="00E979A3"/>
    <w:rsid w:val="00EA07D2"/>
    <w:rsid w:val="00EA68BE"/>
    <w:rsid w:val="00EB02CF"/>
    <w:rsid w:val="00EB163C"/>
    <w:rsid w:val="00EB514B"/>
    <w:rsid w:val="00EC168C"/>
    <w:rsid w:val="00EC498F"/>
    <w:rsid w:val="00EC5367"/>
    <w:rsid w:val="00ED07F7"/>
    <w:rsid w:val="00EF227E"/>
    <w:rsid w:val="00EF341A"/>
    <w:rsid w:val="00EF4304"/>
    <w:rsid w:val="00EF46F9"/>
    <w:rsid w:val="00F11828"/>
    <w:rsid w:val="00F165F9"/>
    <w:rsid w:val="00F20B5A"/>
    <w:rsid w:val="00F24AA0"/>
    <w:rsid w:val="00F24AA9"/>
    <w:rsid w:val="00F43B2A"/>
    <w:rsid w:val="00F45D36"/>
    <w:rsid w:val="00F47800"/>
    <w:rsid w:val="00F50F75"/>
    <w:rsid w:val="00F5200C"/>
    <w:rsid w:val="00F72CE6"/>
    <w:rsid w:val="00F7302F"/>
    <w:rsid w:val="00F85282"/>
    <w:rsid w:val="00F87ABC"/>
    <w:rsid w:val="00F92794"/>
    <w:rsid w:val="00F97389"/>
    <w:rsid w:val="00FA4C5B"/>
    <w:rsid w:val="00FB4A95"/>
    <w:rsid w:val="00FB5D3C"/>
    <w:rsid w:val="00FC07FC"/>
    <w:rsid w:val="00FC102E"/>
    <w:rsid w:val="00FC4051"/>
    <w:rsid w:val="00FC432F"/>
    <w:rsid w:val="00FD1FEB"/>
    <w:rsid w:val="00FD6BF7"/>
    <w:rsid w:val="00FE0306"/>
    <w:rsid w:val="00FE0C1C"/>
    <w:rsid w:val="00FE1DB6"/>
    <w:rsid w:val="00FE4505"/>
    <w:rsid w:val="00FE66BC"/>
    <w:rsid w:val="00FF33BC"/>
    <w:rsid w:val="00FF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C42FA"/>
  <w15:docId w15:val="{447D7630-D2D1-4098-95F5-44A3B0F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5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505"/>
    <w:rPr>
      <w:sz w:val="18"/>
      <w:szCs w:val="18"/>
    </w:rPr>
  </w:style>
  <w:style w:type="paragraph" w:styleId="a5">
    <w:name w:val="footer"/>
    <w:basedOn w:val="a"/>
    <w:link w:val="a6"/>
    <w:uiPriority w:val="99"/>
    <w:unhideWhenUsed/>
    <w:rsid w:val="00FE4505"/>
    <w:pPr>
      <w:tabs>
        <w:tab w:val="center" w:pos="4153"/>
        <w:tab w:val="right" w:pos="8306"/>
      </w:tabs>
      <w:snapToGrid w:val="0"/>
      <w:jc w:val="left"/>
    </w:pPr>
    <w:rPr>
      <w:sz w:val="18"/>
      <w:szCs w:val="18"/>
    </w:rPr>
  </w:style>
  <w:style w:type="character" w:customStyle="1" w:styleId="a6">
    <w:name w:val="页脚 字符"/>
    <w:basedOn w:val="a0"/>
    <w:link w:val="a5"/>
    <w:uiPriority w:val="99"/>
    <w:rsid w:val="00FE4505"/>
    <w:rPr>
      <w:sz w:val="18"/>
      <w:szCs w:val="18"/>
    </w:rPr>
  </w:style>
  <w:style w:type="paragraph" w:styleId="a7">
    <w:name w:val="Date"/>
    <w:basedOn w:val="a"/>
    <w:next w:val="a"/>
    <w:link w:val="a8"/>
    <w:uiPriority w:val="99"/>
    <w:semiHidden/>
    <w:unhideWhenUsed/>
    <w:rsid w:val="00FE4505"/>
    <w:pPr>
      <w:ind w:leftChars="2500" w:left="100"/>
    </w:pPr>
  </w:style>
  <w:style w:type="character" w:customStyle="1" w:styleId="a8">
    <w:name w:val="日期 字符"/>
    <w:basedOn w:val="a0"/>
    <w:link w:val="a7"/>
    <w:uiPriority w:val="99"/>
    <w:semiHidden/>
    <w:rsid w:val="00FE4505"/>
  </w:style>
  <w:style w:type="table" w:styleId="a9">
    <w:name w:val="Table Grid"/>
    <w:basedOn w:val="a1"/>
    <w:uiPriority w:val="39"/>
    <w:rsid w:val="007D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4362E"/>
    <w:rPr>
      <w:color w:val="0563C1" w:themeColor="hyperlink"/>
      <w:u w:val="single"/>
    </w:rPr>
  </w:style>
  <w:style w:type="character" w:customStyle="1" w:styleId="1">
    <w:name w:val="未处理的提及1"/>
    <w:basedOn w:val="a0"/>
    <w:uiPriority w:val="99"/>
    <w:semiHidden/>
    <w:unhideWhenUsed/>
    <w:rsid w:val="0014362E"/>
    <w:rPr>
      <w:color w:val="605E5C"/>
      <w:shd w:val="clear" w:color="auto" w:fill="E1DFDD"/>
    </w:rPr>
  </w:style>
  <w:style w:type="paragraph" w:styleId="ab">
    <w:name w:val="Balloon Text"/>
    <w:basedOn w:val="a"/>
    <w:link w:val="ac"/>
    <w:uiPriority w:val="99"/>
    <w:semiHidden/>
    <w:unhideWhenUsed/>
    <w:rsid w:val="00310C89"/>
    <w:rPr>
      <w:sz w:val="18"/>
      <w:szCs w:val="18"/>
    </w:rPr>
  </w:style>
  <w:style w:type="character" w:customStyle="1" w:styleId="ac">
    <w:name w:val="批注框文本 字符"/>
    <w:basedOn w:val="a0"/>
    <w:link w:val="ab"/>
    <w:uiPriority w:val="99"/>
    <w:semiHidden/>
    <w:rsid w:val="00310C89"/>
    <w:rPr>
      <w:sz w:val="18"/>
      <w:szCs w:val="18"/>
    </w:rPr>
  </w:style>
  <w:style w:type="character" w:customStyle="1" w:styleId="2">
    <w:name w:val="未处理的提及2"/>
    <w:basedOn w:val="a0"/>
    <w:uiPriority w:val="99"/>
    <w:semiHidden/>
    <w:unhideWhenUsed/>
    <w:rsid w:val="002667E2"/>
    <w:rPr>
      <w:color w:val="605E5C"/>
      <w:shd w:val="clear" w:color="auto" w:fill="E1DFDD"/>
    </w:rPr>
  </w:style>
  <w:style w:type="character" w:styleId="ad">
    <w:name w:val="annotation reference"/>
    <w:basedOn w:val="a0"/>
    <w:uiPriority w:val="99"/>
    <w:semiHidden/>
    <w:unhideWhenUsed/>
    <w:rsid w:val="000234DE"/>
    <w:rPr>
      <w:sz w:val="21"/>
      <w:szCs w:val="21"/>
    </w:rPr>
  </w:style>
  <w:style w:type="paragraph" w:styleId="ae">
    <w:name w:val="annotation text"/>
    <w:basedOn w:val="a"/>
    <w:link w:val="af"/>
    <w:uiPriority w:val="99"/>
    <w:semiHidden/>
    <w:unhideWhenUsed/>
    <w:rsid w:val="000234DE"/>
    <w:pPr>
      <w:jc w:val="left"/>
    </w:pPr>
  </w:style>
  <w:style w:type="character" w:customStyle="1" w:styleId="af">
    <w:name w:val="批注文字 字符"/>
    <w:basedOn w:val="a0"/>
    <w:link w:val="ae"/>
    <w:uiPriority w:val="99"/>
    <w:semiHidden/>
    <w:rsid w:val="000234DE"/>
  </w:style>
  <w:style w:type="paragraph" w:styleId="af0">
    <w:name w:val="annotation subject"/>
    <w:basedOn w:val="ae"/>
    <w:next w:val="ae"/>
    <w:link w:val="af1"/>
    <w:uiPriority w:val="99"/>
    <w:semiHidden/>
    <w:unhideWhenUsed/>
    <w:rsid w:val="000234DE"/>
    <w:rPr>
      <w:b/>
      <w:bCs/>
    </w:rPr>
  </w:style>
  <w:style w:type="character" w:customStyle="1" w:styleId="af1">
    <w:name w:val="批注主题 字符"/>
    <w:basedOn w:val="af"/>
    <w:link w:val="af0"/>
    <w:uiPriority w:val="99"/>
    <w:semiHidden/>
    <w:rsid w:val="000234DE"/>
    <w:rPr>
      <w:b/>
      <w:bCs/>
    </w:rPr>
  </w:style>
  <w:style w:type="character" w:customStyle="1" w:styleId="3">
    <w:name w:val="未处理的提及3"/>
    <w:basedOn w:val="a0"/>
    <w:uiPriority w:val="99"/>
    <w:semiHidden/>
    <w:unhideWhenUsed/>
    <w:rsid w:val="007D662A"/>
    <w:rPr>
      <w:color w:val="605E5C"/>
      <w:shd w:val="clear" w:color="auto" w:fill="E1DFDD"/>
    </w:rPr>
  </w:style>
  <w:style w:type="character" w:styleId="af2">
    <w:name w:val="FollowedHyperlink"/>
    <w:basedOn w:val="a0"/>
    <w:uiPriority w:val="99"/>
    <w:semiHidden/>
    <w:unhideWhenUsed/>
    <w:rsid w:val="00FD6BF7"/>
    <w:rPr>
      <w:color w:val="954F72" w:themeColor="followedHyperlink"/>
      <w:u w:val="single"/>
    </w:rPr>
  </w:style>
  <w:style w:type="paragraph" w:styleId="af3">
    <w:name w:val="footnote text"/>
    <w:basedOn w:val="a"/>
    <w:link w:val="af4"/>
    <w:uiPriority w:val="99"/>
    <w:unhideWhenUsed/>
    <w:rsid w:val="00FC4051"/>
    <w:pPr>
      <w:snapToGrid w:val="0"/>
      <w:jc w:val="left"/>
    </w:pPr>
    <w:rPr>
      <w:sz w:val="18"/>
      <w:szCs w:val="18"/>
    </w:rPr>
  </w:style>
  <w:style w:type="character" w:customStyle="1" w:styleId="af4">
    <w:name w:val="脚注文本 字符"/>
    <w:basedOn w:val="a0"/>
    <w:link w:val="af3"/>
    <w:uiPriority w:val="99"/>
    <w:rsid w:val="00FC4051"/>
    <w:rPr>
      <w:sz w:val="18"/>
      <w:szCs w:val="18"/>
    </w:rPr>
  </w:style>
  <w:style w:type="character" w:styleId="af5">
    <w:name w:val="footnote reference"/>
    <w:basedOn w:val="a0"/>
    <w:uiPriority w:val="99"/>
    <w:semiHidden/>
    <w:unhideWhenUsed/>
    <w:rsid w:val="00FC4051"/>
    <w:rPr>
      <w:vertAlign w:val="superscript"/>
    </w:rPr>
  </w:style>
  <w:style w:type="character" w:styleId="af6">
    <w:name w:val="Unresolved Mention"/>
    <w:basedOn w:val="a0"/>
    <w:uiPriority w:val="99"/>
    <w:semiHidden/>
    <w:unhideWhenUsed/>
    <w:rsid w:val="007B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3266">
      <w:bodyDiv w:val="1"/>
      <w:marLeft w:val="0"/>
      <w:marRight w:val="0"/>
      <w:marTop w:val="0"/>
      <w:marBottom w:val="0"/>
      <w:divBdr>
        <w:top w:val="none" w:sz="0" w:space="0" w:color="auto"/>
        <w:left w:val="none" w:sz="0" w:space="0" w:color="auto"/>
        <w:bottom w:val="none" w:sz="0" w:space="0" w:color="auto"/>
        <w:right w:val="none" w:sz="0" w:space="0" w:color="auto"/>
      </w:divBdr>
    </w:div>
    <w:div w:id="44450095">
      <w:bodyDiv w:val="1"/>
      <w:marLeft w:val="0"/>
      <w:marRight w:val="0"/>
      <w:marTop w:val="0"/>
      <w:marBottom w:val="0"/>
      <w:divBdr>
        <w:top w:val="none" w:sz="0" w:space="0" w:color="auto"/>
        <w:left w:val="none" w:sz="0" w:space="0" w:color="auto"/>
        <w:bottom w:val="none" w:sz="0" w:space="0" w:color="auto"/>
        <w:right w:val="none" w:sz="0" w:space="0" w:color="auto"/>
      </w:divBdr>
    </w:div>
    <w:div w:id="70005734">
      <w:bodyDiv w:val="1"/>
      <w:marLeft w:val="0"/>
      <w:marRight w:val="0"/>
      <w:marTop w:val="0"/>
      <w:marBottom w:val="0"/>
      <w:divBdr>
        <w:top w:val="none" w:sz="0" w:space="0" w:color="auto"/>
        <w:left w:val="none" w:sz="0" w:space="0" w:color="auto"/>
        <w:bottom w:val="none" w:sz="0" w:space="0" w:color="auto"/>
        <w:right w:val="none" w:sz="0" w:space="0" w:color="auto"/>
      </w:divBdr>
    </w:div>
    <w:div w:id="80568961">
      <w:bodyDiv w:val="1"/>
      <w:marLeft w:val="0"/>
      <w:marRight w:val="0"/>
      <w:marTop w:val="0"/>
      <w:marBottom w:val="0"/>
      <w:divBdr>
        <w:top w:val="none" w:sz="0" w:space="0" w:color="auto"/>
        <w:left w:val="none" w:sz="0" w:space="0" w:color="auto"/>
        <w:bottom w:val="none" w:sz="0" w:space="0" w:color="auto"/>
        <w:right w:val="none" w:sz="0" w:space="0" w:color="auto"/>
      </w:divBdr>
      <w:divsChild>
        <w:div w:id="2110277480">
          <w:marLeft w:val="0"/>
          <w:marRight w:val="0"/>
          <w:marTop w:val="0"/>
          <w:marBottom w:val="0"/>
          <w:divBdr>
            <w:top w:val="none" w:sz="0" w:space="0" w:color="auto"/>
            <w:left w:val="none" w:sz="0" w:space="0" w:color="auto"/>
            <w:bottom w:val="none" w:sz="0" w:space="0" w:color="auto"/>
            <w:right w:val="none" w:sz="0" w:space="0" w:color="auto"/>
          </w:divBdr>
          <w:divsChild>
            <w:div w:id="156699615">
              <w:marLeft w:val="0"/>
              <w:marRight w:val="0"/>
              <w:marTop w:val="0"/>
              <w:marBottom w:val="0"/>
              <w:divBdr>
                <w:top w:val="single" w:sz="6" w:space="0" w:color="DEDEDE"/>
                <w:left w:val="single" w:sz="6" w:space="0" w:color="DEDEDE"/>
                <w:bottom w:val="single" w:sz="6" w:space="0" w:color="DEDEDE"/>
                <w:right w:val="single" w:sz="6" w:space="0" w:color="DEDEDE"/>
              </w:divBdr>
              <w:divsChild>
                <w:div w:id="555435523">
                  <w:marLeft w:val="0"/>
                  <w:marRight w:val="0"/>
                  <w:marTop w:val="0"/>
                  <w:marBottom w:val="0"/>
                  <w:divBdr>
                    <w:top w:val="none" w:sz="0" w:space="0" w:color="auto"/>
                    <w:left w:val="none" w:sz="0" w:space="0" w:color="auto"/>
                    <w:bottom w:val="none" w:sz="0" w:space="0" w:color="auto"/>
                    <w:right w:val="none" w:sz="0" w:space="0" w:color="auto"/>
                  </w:divBdr>
                  <w:divsChild>
                    <w:div w:id="14712446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69161236">
          <w:marLeft w:val="0"/>
          <w:marRight w:val="0"/>
          <w:marTop w:val="0"/>
          <w:marBottom w:val="0"/>
          <w:divBdr>
            <w:top w:val="none" w:sz="0" w:space="0" w:color="auto"/>
            <w:left w:val="none" w:sz="0" w:space="0" w:color="auto"/>
            <w:bottom w:val="none" w:sz="0" w:space="0" w:color="auto"/>
            <w:right w:val="none" w:sz="0" w:space="0" w:color="auto"/>
          </w:divBdr>
          <w:divsChild>
            <w:div w:id="447512024">
              <w:marLeft w:val="0"/>
              <w:marRight w:val="0"/>
              <w:marTop w:val="0"/>
              <w:marBottom w:val="0"/>
              <w:divBdr>
                <w:top w:val="none" w:sz="0" w:space="0" w:color="auto"/>
                <w:left w:val="none" w:sz="0" w:space="0" w:color="auto"/>
                <w:bottom w:val="none" w:sz="0" w:space="0" w:color="auto"/>
                <w:right w:val="none" w:sz="0" w:space="0" w:color="auto"/>
              </w:divBdr>
              <w:divsChild>
                <w:div w:id="557400139">
                  <w:marLeft w:val="0"/>
                  <w:marRight w:val="0"/>
                  <w:marTop w:val="0"/>
                  <w:marBottom w:val="0"/>
                  <w:divBdr>
                    <w:top w:val="single" w:sz="6" w:space="8" w:color="EEEEEE"/>
                    <w:left w:val="none" w:sz="0" w:space="0" w:color="auto"/>
                    <w:bottom w:val="single" w:sz="6" w:space="8" w:color="EEEEEE"/>
                    <w:right w:val="single" w:sz="6" w:space="8" w:color="EEEEEE"/>
                  </w:divBdr>
                  <w:divsChild>
                    <w:div w:id="152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8130">
      <w:bodyDiv w:val="1"/>
      <w:marLeft w:val="0"/>
      <w:marRight w:val="0"/>
      <w:marTop w:val="0"/>
      <w:marBottom w:val="0"/>
      <w:divBdr>
        <w:top w:val="none" w:sz="0" w:space="0" w:color="auto"/>
        <w:left w:val="none" w:sz="0" w:space="0" w:color="auto"/>
        <w:bottom w:val="none" w:sz="0" w:space="0" w:color="auto"/>
        <w:right w:val="none" w:sz="0" w:space="0" w:color="auto"/>
      </w:divBdr>
    </w:div>
    <w:div w:id="179390983">
      <w:bodyDiv w:val="1"/>
      <w:marLeft w:val="0"/>
      <w:marRight w:val="0"/>
      <w:marTop w:val="0"/>
      <w:marBottom w:val="0"/>
      <w:divBdr>
        <w:top w:val="none" w:sz="0" w:space="0" w:color="auto"/>
        <w:left w:val="none" w:sz="0" w:space="0" w:color="auto"/>
        <w:bottom w:val="none" w:sz="0" w:space="0" w:color="auto"/>
        <w:right w:val="none" w:sz="0" w:space="0" w:color="auto"/>
      </w:divBdr>
    </w:div>
    <w:div w:id="318270848">
      <w:bodyDiv w:val="1"/>
      <w:marLeft w:val="0"/>
      <w:marRight w:val="0"/>
      <w:marTop w:val="0"/>
      <w:marBottom w:val="0"/>
      <w:divBdr>
        <w:top w:val="none" w:sz="0" w:space="0" w:color="auto"/>
        <w:left w:val="none" w:sz="0" w:space="0" w:color="auto"/>
        <w:bottom w:val="none" w:sz="0" w:space="0" w:color="auto"/>
        <w:right w:val="none" w:sz="0" w:space="0" w:color="auto"/>
      </w:divBdr>
    </w:div>
    <w:div w:id="408693508">
      <w:bodyDiv w:val="1"/>
      <w:marLeft w:val="0"/>
      <w:marRight w:val="0"/>
      <w:marTop w:val="0"/>
      <w:marBottom w:val="0"/>
      <w:divBdr>
        <w:top w:val="none" w:sz="0" w:space="0" w:color="auto"/>
        <w:left w:val="none" w:sz="0" w:space="0" w:color="auto"/>
        <w:bottom w:val="none" w:sz="0" w:space="0" w:color="auto"/>
        <w:right w:val="none" w:sz="0" w:space="0" w:color="auto"/>
      </w:divBdr>
    </w:div>
    <w:div w:id="422995239">
      <w:bodyDiv w:val="1"/>
      <w:marLeft w:val="0"/>
      <w:marRight w:val="0"/>
      <w:marTop w:val="0"/>
      <w:marBottom w:val="0"/>
      <w:divBdr>
        <w:top w:val="none" w:sz="0" w:space="0" w:color="auto"/>
        <w:left w:val="none" w:sz="0" w:space="0" w:color="auto"/>
        <w:bottom w:val="none" w:sz="0" w:space="0" w:color="auto"/>
        <w:right w:val="none" w:sz="0" w:space="0" w:color="auto"/>
      </w:divBdr>
    </w:div>
    <w:div w:id="443500574">
      <w:bodyDiv w:val="1"/>
      <w:marLeft w:val="0"/>
      <w:marRight w:val="0"/>
      <w:marTop w:val="0"/>
      <w:marBottom w:val="0"/>
      <w:divBdr>
        <w:top w:val="none" w:sz="0" w:space="0" w:color="auto"/>
        <w:left w:val="none" w:sz="0" w:space="0" w:color="auto"/>
        <w:bottom w:val="none" w:sz="0" w:space="0" w:color="auto"/>
        <w:right w:val="none" w:sz="0" w:space="0" w:color="auto"/>
      </w:divBdr>
    </w:div>
    <w:div w:id="445740324">
      <w:bodyDiv w:val="1"/>
      <w:marLeft w:val="0"/>
      <w:marRight w:val="0"/>
      <w:marTop w:val="0"/>
      <w:marBottom w:val="0"/>
      <w:divBdr>
        <w:top w:val="none" w:sz="0" w:space="0" w:color="auto"/>
        <w:left w:val="none" w:sz="0" w:space="0" w:color="auto"/>
        <w:bottom w:val="none" w:sz="0" w:space="0" w:color="auto"/>
        <w:right w:val="none" w:sz="0" w:space="0" w:color="auto"/>
      </w:divBdr>
    </w:div>
    <w:div w:id="484516763">
      <w:bodyDiv w:val="1"/>
      <w:marLeft w:val="0"/>
      <w:marRight w:val="0"/>
      <w:marTop w:val="0"/>
      <w:marBottom w:val="0"/>
      <w:divBdr>
        <w:top w:val="none" w:sz="0" w:space="0" w:color="auto"/>
        <w:left w:val="none" w:sz="0" w:space="0" w:color="auto"/>
        <w:bottom w:val="none" w:sz="0" w:space="0" w:color="auto"/>
        <w:right w:val="none" w:sz="0" w:space="0" w:color="auto"/>
      </w:divBdr>
    </w:div>
    <w:div w:id="567880541">
      <w:bodyDiv w:val="1"/>
      <w:marLeft w:val="0"/>
      <w:marRight w:val="0"/>
      <w:marTop w:val="0"/>
      <w:marBottom w:val="0"/>
      <w:divBdr>
        <w:top w:val="none" w:sz="0" w:space="0" w:color="auto"/>
        <w:left w:val="none" w:sz="0" w:space="0" w:color="auto"/>
        <w:bottom w:val="none" w:sz="0" w:space="0" w:color="auto"/>
        <w:right w:val="none" w:sz="0" w:space="0" w:color="auto"/>
      </w:divBdr>
    </w:div>
    <w:div w:id="582951631">
      <w:bodyDiv w:val="1"/>
      <w:marLeft w:val="0"/>
      <w:marRight w:val="0"/>
      <w:marTop w:val="0"/>
      <w:marBottom w:val="0"/>
      <w:divBdr>
        <w:top w:val="none" w:sz="0" w:space="0" w:color="auto"/>
        <w:left w:val="none" w:sz="0" w:space="0" w:color="auto"/>
        <w:bottom w:val="none" w:sz="0" w:space="0" w:color="auto"/>
        <w:right w:val="none" w:sz="0" w:space="0" w:color="auto"/>
      </w:divBdr>
    </w:div>
    <w:div w:id="600646966">
      <w:bodyDiv w:val="1"/>
      <w:marLeft w:val="0"/>
      <w:marRight w:val="0"/>
      <w:marTop w:val="0"/>
      <w:marBottom w:val="0"/>
      <w:divBdr>
        <w:top w:val="none" w:sz="0" w:space="0" w:color="auto"/>
        <w:left w:val="none" w:sz="0" w:space="0" w:color="auto"/>
        <w:bottom w:val="none" w:sz="0" w:space="0" w:color="auto"/>
        <w:right w:val="none" w:sz="0" w:space="0" w:color="auto"/>
      </w:divBdr>
    </w:div>
    <w:div w:id="605842560">
      <w:bodyDiv w:val="1"/>
      <w:marLeft w:val="0"/>
      <w:marRight w:val="0"/>
      <w:marTop w:val="0"/>
      <w:marBottom w:val="0"/>
      <w:divBdr>
        <w:top w:val="none" w:sz="0" w:space="0" w:color="auto"/>
        <w:left w:val="none" w:sz="0" w:space="0" w:color="auto"/>
        <w:bottom w:val="none" w:sz="0" w:space="0" w:color="auto"/>
        <w:right w:val="none" w:sz="0" w:space="0" w:color="auto"/>
      </w:divBdr>
    </w:div>
    <w:div w:id="611012918">
      <w:bodyDiv w:val="1"/>
      <w:marLeft w:val="0"/>
      <w:marRight w:val="0"/>
      <w:marTop w:val="0"/>
      <w:marBottom w:val="0"/>
      <w:divBdr>
        <w:top w:val="none" w:sz="0" w:space="0" w:color="auto"/>
        <w:left w:val="none" w:sz="0" w:space="0" w:color="auto"/>
        <w:bottom w:val="none" w:sz="0" w:space="0" w:color="auto"/>
        <w:right w:val="none" w:sz="0" w:space="0" w:color="auto"/>
      </w:divBdr>
    </w:div>
    <w:div w:id="616064505">
      <w:bodyDiv w:val="1"/>
      <w:marLeft w:val="0"/>
      <w:marRight w:val="0"/>
      <w:marTop w:val="0"/>
      <w:marBottom w:val="0"/>
      <w:divBdr>
        <w:top w:val="none" w:sz="0" w:space="0" w:color="auto"/>
        <w:left w:val="none" w:sz="0" w:space="0" w:color="auto"/>
        <w:bottom w:val="none" w:sz="0" w:space="0" w:color="auto"/>
        <w:right w:val="none" w:sz="0" w:space="0" w:color="auto"/>
      </w:divBdr>
    </w:div>
    <w:div w:id="620189227">
      <w:bodyDiv w:val="1"/>
      <w:marLeft w:val="0"/>
      <w:marRight w:val="0"/>
      <w:marTop w:val="0"/>
      <w:marBottom w:val="0"/>
      <w:divBdr>
        <w:top w:val="none" w:sz="0" w:space="0" w:color="auto"/>
        <w:left w:val="none" w:sz="0" w:space="0" w:color="auto"/>
        <w:bottom w:val="none" w:sz="0" w:space="0" w:color="auto"/>
        <w:right w:val="none" w:sz="0" w:space="0" w:color="auto"/>
      </w:divBdr>
    </w:div>
    <w:div w:id="646206362">
      <w:bodyDiv w:val="1"/>
      <w:marLeft w:val="0"/>
      <w:marRight w:val="0"/>
      <w:marTop w:val="0"/>
      <w:marBottom w:val="0"/>
      <w:divBdr>
        <w:top w:val="none" w:sz="0" w:space="0" w:color="auto"/>
        <w:left w:val="none" w:sz="0" w:space="0" w:color="auto"/>
        <w:bottom w:val="none" w:sz="0" w:space="0" w:color="auto"/>
        <w:right w:val="none" w:sz="0" w:space="0" w:color="auto"/>
      </w:divBdr>
    </w:div>
    <w:div w:id="665481065">
      <w:bodyDiv w:val="1"/>
      <w:marLeft w:val="0"/>
      <w:marRight w:val="0"/>
      <w:marTop w:val="0"/>
      <w:marBottom w:val="0"/>
      <w:divBdr>
        <w:top w:val="none" w:sz="0" w:space="0" w:color="auto"/>
        <w:left w:val="none" w:sz="0" w:space="0" w:color="auto"/>
        <w:bottom w:val="none" w:sz="0" w:space="0" w:color="auto"/>
        <w:right w:val="none" w:sz="0" w:space="0" w:color="auto"/>
      </w:divBdr>
    </w:div>
    <w:div w:id="734667971">
      <w:bodyDiv w:val="1"/>
      <w:marLeft w:val="0"/>
      <w:marRight w:val="0"/>
      <w:marTop w:val="0"/>
      <w:marBottom w:val="0"/>
      <w:divBdr>
        <w:top w:val="none" w:sz="0" w:space="0" w:color="auto"/>
        <w:left w:val="none" w:sz="0" w:space="0" w:color="auto"/>
        <w:bottom w:val="none" w:sz="0" w:space="0" w:color="auto"/>
        <w:right w:val="none" w:sz="0" w:space="0" w:color="auto"/>
      </w:divBdr>
    </w:div>
    <w:div w:id="771821187">
      <w:bodyDiv w:val="1"/>
      <w:marLeft w:val="0"/>
      <w:marRight w:val="0"/>
      <w:marTop w:val="0"/>
      <w:marBottom w:val="0"/>
      <w:divBdr>
        <w:top w:val="none" w:sz="0" w:space="0" w:color="auto"/>
        <w:left w:val="none" w:sz="0" w:space="0" w:color="auto"/>
        <w:bottom w:val="none" w:sz="0" w:space="0" w:color="auto"/>
        <w:right w:val="none" w:sz="0" w:space="0" w:color="auto"/>
      </w:divBdr>
    </w:div>
    <w:div w:id="793057226">
      <w:bodyDiv w:val="1"/>
      <w:marLeft w:val="0"/>
      <w:marRight w:val="0"/>
      <w:marTop w:val="0"/>
      <w:marBottom w:val="0"/>
      <w:divBdr>
        <w:top w:val="none" w:sz="0" w:space="0" w:color="auto"/>
        <w:left w:val="none" w:sz="0" w:space="0" w:color="auto"/>
        <w:bottom w:val="none" w:sz="0" w:space="0" w:color="auto"/>
        <w:right w:val="none" w:sz="0" w:space="0" w:color="auto"/>
      </w:divBdr>
    </w:div>
    <w:div w:id="801073212">
      <w:bodyDiv w:val="1"/>
      <w:marLeft w:val="0"/>
      <w:marRight w:val="0"/>
      <w:marTop w:val="0"/>
      <w:marBottom w:val="0"/>
      <w:divBdr>
        <w:top w:val="none" w:sz="0" w:space="0" w:color="auto"/>
        <w:left w:val="none" w:sz="0" w:space="0" w:color="auto"/>
        <w:bottom w:val="none" w:sz="0" w:space="0" w:color="auto"/>
        <w:right w:val="none" w:sz="0" w:space="0" w:color="auto"/>
      </w:divBdr>
    </w:div>
    <w:div w:id="850534234">
      <w:bodyDiv w:val="1"/>
      <w:marLeft w:val="0"/>
      <w:marRight w:val="0"/>
      <w:marTop w:val="0"/>
      <w:marBottom w:val="0"/>
      <w:divBdr>
        <w:top w:val="none" w:sz="0" w:space="0" w:color="auto"/>
        <w:left w:val="none" w:sz="0" w:space="0" w:color="auto"/>
        <w:bottom w:val="none" w:sz="0" w:space="0" w:color="auto"/>
        <w:right w:val="none" w:sz="0" w:space="0" w:color="auto"/>
      </w:divBdr>
    </w:div>
    <w:div w:id="925963652">
      <w:bodyDiv w:val="1"/>
      <w:marLeft w:val="0"/>
      <w:marRight w:val="0"/>
      <w:marTop w:val="0"/>
      <w:marBottom w:val="0"/>
      <w:divBdr>
        <w:top w:val="none" w:sz="0" w:space="0" w:color="auto"/>
        <w:left w:val="none" w:sz="0" w:space="0" w:color="auto"/>
        <w:bottom w:val="none" w:sz="0" w:space="0" w:color="auto"/>
        <w:right w:val="none" w:sz="0" w:space="0" w:color="auto"/>
      </w:divBdr>
    </w:div>
    <w:div w:id="960573116">
      <w:bodyDiv w:val="1"/>
      <w:marLeft w:val="0"/>
      <w:marRight w:val="0"/>
      <w:marTop w:val="0"/>
      <w:marBottom w:val="0"/>
      <w:divBdr>
        <w:top w:val="none" w:sz="0" w:space="0" w:color="auto"/>
        <w:left w:val="none" w:sz="0" w:space="0" w:color="auto"/>
        <w:bottom w:val="none" w:sz="0" w:space="0" w:color="auto"/>
        <w:right w:val="none" w:sz="0" w:space="0" w:color="auto"/>
      </w:divBdr>
    </w:div>
    <w:div w:id="968587622">
      <w:bodyDiv w:val="1"/>
      <w:marLeft w:val="0"/>
      <w:marRight w:val="0"/>
      <w:marTop w:val="0"/>
      <w:marBottom w:val="0"/>
      <w:divBdr>
        <w:top w:val="none" w:sz="0" w:space="0" w:color="auto"/>
        <w:left w:val="none" w:sz="0" w:space="0" w:color="auto"/>
        <w:bottom w:val="none" w:sz="0" w:space="0" w:color="auto"/>
        <w:right w:val="none" w:sz="0" w:space="0" w:color="auto"/>
      </w:divBdr>
    </w:div>
    <w:div w:id="975842258">
      <w:bodyDiv w:val="1"/>
      <w:marLeft w:val="0"/>
      <w:marRight w:val="0"/>
      <w:marTop w:val="0"/>
      <w:marBottom w:val="0"/>
      <w:divBdr>
        <w:top w:val="none" w:sz="0" w:space="0" w:color="auto"/>
        <w:left w:val="none" w:sz="0" w:space="0" w:color="auto"/>
        <w:bottom w:val="none" w:sz="0" w:space="0" w:color="auto"/>
        <w:right w:val="none" w:sz="0" w:space="0" w:color="auto"/>
      </w:divBdr>
    </w:div>
    <w:div w:id="1014040507">
      <w:bodyDiv w:val="1"/>
      <w:marLeft w:val="0"/>
      <w:marRight w:val="0"/>
      <w:marTop w:val="0"/>
      <w:marBottom w:val="0"/>
      <w:divBdr>
        <w:top w:val="none" w:sz="0" w:space="0" w:color="auto"/>
        <w:left w:val="none" w:sz="0" w:space="0" w:color="auto"/>
        <w:bottom w:val="none" w:sz="0" w:space="0" w:color="auto"/>
        <w:right w:val="none" w:sz="0" w:space="0" w:color="auto"/>
      </w:divBdr>
    </w:div>
    <w:div w:id="1196850775">
      <w:bodyDiv w:val="1"/>
      <w:marLeft w:val="0"/>
      <w:marRight w:val="0"/>
      <w:marTop w:val="0"/>
      <w:marBottom w:val="0"/>
      <w:divBdr>
        <w:top w:val="none" w:sz="0" w:space="0" w:color="auto"/>
        <w:left w:val="none" w:sz="0" w:space="0" w:color="auto"/>
        <w:bottom w:val="none" w:sz="0" w:space="0" w:color="auto"/>
        <w:right w:val="none" w:sz="0" w:space="0" w:color="auto"/>
      </w:divBdr>
    </w:div>
    <w:div w:id="1198815941">
      <w:bodyDiv w:val="1"/>
      <w:marLeft w:val="0"/>
      <w:marRight w:val="0"/>
      <w:marTop w:val="0"/>
      <w:marBottom w:val="0"/>
      <w:divBdr>
        <w:top w:val="none" w:sz="0" w:space="0" w:color="auto"/>
        <w:left w:val="none" w:sz="0" w:space="0" w:color="auto"/>
        <w:bottom w:val="none" w:sz="0" w:space="0" w:color="auto"/>
        <w:right w:val="none" w:sz="0" w:space="0" w:color="auto"/>
      </w:divBdr>
    </w:div>
    <w:div w:id="1205875277">
      <w:bodyDiv w:val="1"/>
      <w:marLeft w:val="0"/>
      <w:marRight w:val="0"/>
      <w:marTop w:val="0"/>
      <w:marBottom w:val="0"/>
      <w:divBdr>
        <w:top w:val="none" w:sz="0" w:space="0" w:color="auto"/>
        <w:left w:val="none" w:sz="0" w:space="0" w:color="auto"/>
        <w:bottom w:val="none" w:sz="0" w:space="0" w:color="auto"/>
        <w:right w:val="none" w:sz="0" w:space="0" w:color="auto"/>
      </w:divBdr>
    </w:div>
    <w:div w:id="1208419207">
      <w:bodyDiv w:val="1"/>
      <w:marLeft w:val="0"/>
      <w:marRight w:val="0"/>
      <w:marTop w:val="0"/>
      <w:marBottom w:val="0"/>
      <w:divBdr>
        <w:top w:val="none" w:sz="0" w:space="0" w:color="auto"/>
        <w:left w:val="none" w:sz="0" w:space="0" w:color="auto"/>
        <w:bottom w:val="none" w:sz="0" w:space="0" w:color="auto"/>
        <w:right w:val="none" w:sz="0" w:space="0" w:color="auto"/>
      </w:divBdr>
    </w:div>
    <w:div w:id="1217087450">
      <w:bodyDiv w:val="1"/>
      <w:marLeft w:val="0"/>
      <w:marRight w:val="0"/>
      <w:marTop w:val="0"/>
      <w:marBottom w:val="0"/>
      <w:divBdr>
        <w:top w:val="none" w:sz="0" w:space="0" w:color="auto"/>
        <w:left w:val="none" w:sz="0" w:space="0" w:color="auto"/>
        <w:bottom w:val="none" w:sz="0" w:space="0" w:color="auto"/>
        <w:right w:val="none" w:sz="0" w:space="0" w:color="auto"/>
      </w:divBdr>
    </w:div>
    <w:div w:id="1227641807">
      <w:bodyDiv w:val="1"/>
      <w:marLeft w:val="0"/>
      <w:marRight w:val="0"/>
      <w:marTop w:val="0"/>
      <w:marBottom w:val="0"/>
      <w:divBdr>
        <w:top w:val="none" w:sz="0" w:space="0" w:color="auto"/>
        <w:left w:val="none" w:sz="0" w:space="0" w:color="auto"/>
        <w:bottom w:val="none" w:sz="0" w:space="0" w:color="auto"/>
        <w:right w:val="none" w:sz="0" w:space="0" w:color="auto"/>
      </w:divBdr>
    </w:div>
    <w:div w:id="1273129426">
      <w:bodyDiv w:val="1"/>
      <w:marLeft w:val="0"/>
      <w:marRight w:val="0"/>
      <w:marTop w:val="0"/>
      <w:marBottom w:val="0"/>
      <w:divBdr>
        <w:top w:val="none" w:sz="0" w:space="0" w:color="auto"/>
        <w:left w:val="none" w:sz="0" w:space="0" w:color="auto"/>
        <w:bottom w:val="none" w:sz="0" w:space="0" w:color="auto"/>
        <w:right w:val="none" w:sz="0" w:space="0" w:color="auto"/>
      </w:divBdr>
    </w:div>
    <w:div w:id="1276599202">
      <w:bodyDiv w:val="1"/>
      <w:marLeft w:val="0"/>
      <w:marRight w:val="0"/>
      <w:marTop w:val="0"/>
      <w:marBottom w:val="0"/>
      <w:divBdr>
        <w:top w:val="none" w:sz="0" w:space="0" w:color="auto"/>
        <w:left w:val="none" w:sz="0" w:space="0" w:color="auto"/>
        <w:bottom w:val="none" w:sz="0" w:space="0" w:color="auto"/>
        <w:right w:val="none" w:sz="0" w:space="0" w:color="auto"/>
      </w:divBdr>
    </w:div>
    <w:div w:id="1307663841">
      <w:bodyDiv w:val="1"/>
      <w:marLeft w:val="0"/>
      <w:marRight w:val="0"/>
      <w:marTop w:val="0"/>
      <w:marBottom w:val="0"/>
      <w:divBdr>
        <w:top w:val="none" w:sz="0" w:space="0" w:color="auto"/>
        <w:left w:val="none" w:sz="0" w:space="0" w:color="auto"/>
        <w:bottom w:val="none" w:sz="0" w:space="0" w:color="auto"/>
        <w:right w:val="none" w:sz="0" w:space="0" w:color="auto"/>
      </w:divBdr>
    </w:div>
    <w:div w:id="1321497592">
      <w:bodyDiv w:val="1"/>
      <w:marLeft w:val="0"/>
      <w:marRight w:val="0"/>
      <w:marTop w:val="0"/>
      <w:marBottom w:val="0"/>
      <w:divBdr>
        <w:top w:val="none" w:sz="0" w:space="0" w:color="auto"/>
        <w:left w:val="none" w:sz="0" w:space="0" w:color="auto"/>
        <w:bottom w:val="none" w:sz="0" w:space="0" w:color="auto"/>
        <w:right w:val="none" w:sz="0" w:space="0" w:color="auto"/>
      </w:divBdr>
    </w:div>
    <w:div w:id="1328745922">
      <w:bodyDiv w:val="1"/>
      <w:marLeft w:val="0"/>
      <w:marRight w:val="0"/>
      <w:marTop w:val="0"/>
      <w:marBottom w:val="0"/>
      <w:divBdr>
        <w:top w:val="none" w:sz="0" w:space="0" w:color="auto"/>
        <w:left w:val="none" w:sz="0" w:space="0" w:color="auto"/>
        <w:bottom w:val="none" w:sz="0" w:space="0" w:color="auto"/>
        <w:right w:val="none" w:sz="0" w:space="0" w:color="auto"/>
      </w:divBdr>
    </w:div>
    <w:div w:id="1388990428">
      <w:bodyDiv w:val="1"/>
      <w:marLeft w:val="0"/>
      <w:marRight w:val="0"/>
      <w:marTop w:val="0"/>
      <w:marBottom w:val="0"/>
      <w:divBdr>
        <w:top w:val="none" w:sz="0" w:space="0" w:color="auto"/>
        <w:left w:val="none" w:sz="0" w:space="0" w:color="auto"/>
        <w:bottom w:val="none" w:sz="0" w:space="0" w:color="auto"/>
        <w:right w:val="none" w:sz="0" w:space="0" w:color="auto"/>
      </w:divBdr>
    </w:div>
    <w:div w:id="1504079591">
      <w:bodyDiv w:val="1"/>
      <w:marLeft w:val="0"/>
      <w:marRight w:val="0"/>
      <w:marTop w:val="0"/>
      <w:marBottom w:val="0"/>
      <w:divBdr>
        <w:top w:val="none" w:sz="0" w:space="0" w:color="auto"/>
        <w:left w:val="none" w:sz="0" w:space="0" w:color="auto"/>
        <w:bottom w:val="none" w:sz="0" w:space="0" w:color="auto"/>
        <w:right w:val="none" w:sz="0" w:space="0" w:color="auto"/>
      </w:divBdr>
    </w:div>
    <w:div w:id="1521357950">
      <w:bodyDiv w:val="1"/>
      <w:marLeft w:val="0"/>
      <w:marRight w:val="0"/>
      <w:marTop w:val="0"/>
      <w:marBottom w:val="0"/>
      <w:divBdr>
        <w:top w:val="none" w:sz="0" w:space="0" w:color="auto"/>
        <w:left w:val="none" w:sz="0" w:space="0" w:color="auto"/>
        <w:bottom w:val="none" w:sz="0" w:space="0" w:color="auto"/>
        <w:right w:val="none" w:sz="0" w:space="0" w:color="auto"/>
      </w:divBdr>
    </w:div>
    <w:div w:id="1546717323">
      <w:bodyDiv w:val="1"/>
      <w:marLeft w:val="0"/>
      <w:marRight w:val="0"/>
      <w:marTop w:val="0"/>
      <w:marBottom w:val="0"/>
      <w:divBdr>
        <w:top w:val="none" w:sz="0" w:space="0" w:color="auto"/>
        <w:left w:val="none" w:sz="0" w:space="0" w:color="auto"/>
        <w:bottom w:val="none" w:sz="0" w:space="0" w:color="auto"/>
        <w:right w:val="none" w:sz="0" w:space="0" w:color="auto"/>
      </w:divBdr>
    </w:div>
    <w:div w:id="1585337959">
      <w:bodyDiv w:val="1"/>
      <w:marLeft w:val="0"/>
      <w:marRight w:val="0"/>
      <w:marTop w:val="0"/>
      <w:marBottom w:val="0"/>
      <w:divBdr>
        <w:top w:val="none" w:sz="0" w:space="0" w:color="auto"/>
        <w:left w:val="none" w:sz="0" w:space="0" w:color="auto"/>
        <w:bottom w:val="none" w:sz="0" w:space="0" w:color="auto"/>
        <w:right w:val="none" w:sz="0" w:space="0" w:color="auto"/>
      </w:divBdr>
    </w:div>
    <w:div w:id="1744526461">
      <w:bodyDiv w:val="1"/>
      <w:marLeft w:val="0"/>
      <w:marRight w:val="0"/>
      <w:marTop w:val="0"/>
      <w:marBottom w:val="0"/>
      <w:divBdr>
        <w:top w:val="none" w:sz="0" w:space="0" w:color="auto"/>
        <w:left w:val="none" w:sz="0" w:space="0" w:color="auto"/>
        <w:bottom w:val="none" w:sz="0" w:space="0" w:color="auto"/>
        <w:right w:val="none" w:sz="0" w:space="0" w:color="auto"/>
      </w:divBdr>
    </w:div>
    <w:div w:id="1755737506">
      <w:bodyDiv w:val="1"/>
      <w:marLeft w:val="0"/>
      <w:marRight w:val="0"/>
      <w:marTop w:val="0"/>
      <w:marBottom w:val="0"/>
      <w:divBdr>
        <w:top w:val="none" w:sz="0" w:space="0" w:color="auto"/>
        <w:left w:val="none" w:sz="0" w:space="0" w:color="auto"/>
        <w:bottom w:val="none" w:sz="0" w:space="0" w:color="auto"/>
        <w:right w:val="none" w:sz="0" w:space="0" w:color="auto"/>
      </w:divBdr>
    </w:div>
    <w:div w:id="1755859947">
      <w:bodyDiv w:val="1"/>
      <w:marLeft w:val="0"/>
      <w:marRight w:val="0"/>
      <w:marTop w:val="0"/>
      <w:marBottom w:val="0"/>
      <w:divBdr>
        <w:top w:val="none" w:sz="0" w:space="0" w:color="auto"/>
        <w:left w:val="none" w:sz="0" w:space="0" w:color="auto"/>
        <w:bottom w:val="none" w:sz="0" w:space="0" w:color="auto"/>
        <w:right w:val="none" w:sz="0" w:space="0" w:color="auto"/>
      </w:divBdr>
    </w:div>
    <w:div w:id="1756200242">
      <w:bodyDiv w:val="1"/>
      <w:marLeft w:val="0"/>
      <w:marRight w:val="0"/>
      <w:marTop w:val="0"/>
      <w:marBottom w:val="0"/>
      <w:divBdr>
        <w:top w:val="none" w:sz="0" w:space="0" w:color="auto"/>
        <w:left w:val="none" w:sz="0" w:space="0" w:color="auto"/>
        <w:bottom w:val="none" w:sz="0" w:space="0" w:color="auto"/>
        <w:right w:val="none" w:sz="0" w:space="0" w:color="auto"/>
      </w:divBdr>
    </w:div>
    <w:div w:id="1769079586">
      <w:bodyDiv w:val="1"/>
      <w:marLeft w:val="0"/>
      <w:marRight w:val="0"/>
      <w:marTop w:val="0"/>
      <w:marBottom w:val="0"/>
      <w:divBdr>
        <w:top w:val="none" w:sz="0" w:space="0" w:color="auto"/>
        <w:left w:val="none" w:sz="0" w:space="0" w:color="auto"/>
        <w:bottom w:val="none" w:sz="0" w:space="0" w:color="auto"/>
        <w:right w:val="none" w:sz="0" w:space="0" w:color="auto"/>
      </w:divBdr>
    </w:div>
    <w:div w:id="1791246006">
      <w:bodyDiv w:val="1"/>
      <w:marLeft w:val="0"/>
      <w:marRight w:val="0"/>
      <w:marTop w:val="0"/>
      <w:marBottom w:val="0"/>
      <w:divBdr>
        <w:top w:val="none" w:sz="0" w:space="0" w:color="auto"/>
        <w:left w:val="none" w:sz="0" w:space="0" w:color="auto"/>
        <w:bottom w:val="none" w:sz="0" w:space="0" w:color="auto"/>
        <w:right w:val="none" w:sz="0" w:space="0" w:color="auto"/>
      </w:divBdr>
    </w:div>
    <w:div w:id="1803884560">
      <w:bodyDiv w:val="1"/>
      <w:marLeft w:val="0"/>
      <w:marRight w:val="0"/>
      <w:marTop w:val="0"/>
      <w:marBottom w:val="0"/>
      <w:divBdr>
        <w:top w:val="none" w:sz="0" w:space="0" w:color="auto"/>
        <w:left w:val="none" w:sz="0" w:space="0" w:color="auto"/>
        <w:bottom w:val="none" w:sz="0" w:space="0" w:color="auto"/>
        <w:right w:val="none" w:sz="0" w:space="0" w:color="auto"/>
      </w:divBdr>
    </w:div>
    <w:div w:id="1854831479">
      <w:bodyDiv w:val="1"/>
      <w:marLeft w:val="0"/>
      <w:marRight w:val="0"/>
      <w:marTop w:val="0"/>
      <w:marBottom w:val="0"/>
      <w:divBdr>
        <w:top w:val="none" w:sz="0" w:space="0" w:color="auto"/>
        <w:left w:val="none" w:sz="0" w:space="0" w:color="auto"/>
        <w:bottom w:val="none" w:sz="0" w:space="0" w:color="auto"/>
        <w:right w:val="none" w:sz="0" w:space="0" w:color="auto"/>
      </w:divBdr>
    </w:div>
    <w:div w:id="1871602900">
      <w:bodyDiv w:val="1"/>
      <w:marLeft w:val="0"/>
      <w:marRight w:val="0"/>
      <w:marTop w:val="0"/>
      <w:marBottom w:val="0"/>
      <w:divBdr>
        <w:top w:val="none" w:sz="0" w:space="0" w:color="auto"/>
        <w:left w:val="none" w:sz="0" w:space="0" w:color="auto"/>
        <w:bottom w:val="none" w:sz="0" w:space="0" w:color="auto"/>
        <w:right w:val="none" w:sz="0" w:space="0" w:color="auto"/>
      </w:divBdr>
    </w:div>
    <w:div w:id="1890067204">
      <w:bodyDiv w:val="1"/>
      <w:marLeft w:val="0"/>
      <w:marRight w:val="0"/>
      <w:marTop w:val="0"/>
      <w:marBottom w:val="0"/>
      <w:divBdr>
        <w:top w:val="none" w:sz="0" w:space="0" w:color="auto"/>
        <w:left w:val="none" w:sz="0" w:space="0" w:color="auto"/>
        <w:bottom w:val="none" w:sz="0" w:space="0" w:color="auto"/>
        <w:right w:val="none" w:sz="0" w:space="0" w:color="auto"/>
      </w:divBdr>
    </w:div>
    <w:div w:id="1950697249">
      <w:bodyDiv w:val="1"/>
      <w:marLeft w:val="0"/>
      <w:marRight w:val="0"/>
      <w:marTop w:val="0"/>
      <w:marBottom w:val="0"/>
      <w:divBdr>
        <w:top w:val="none" w:sz="0" w:space="0" w:color="auto"/>
        <w:left w:val="none" w:sz="0" w:space="0" w:color="auto"/>
        <w:bottom w:val="none" w:sz="0" w:space="0" w:color="auto"/>
        <w:right w:val="none" w:sz="0" w:space="0" w:color="auto"/>
      </w:divBdr>
    </w:div>
    <w:div w:id="2049984121">
      <w:bodyDiv w:val="1"/>
      <w:marLeft w:val="0"/>
      <w:marRight w:val="0"/>
      <w:marTop w:val="0"/>
      <w:marBottom w:val="0"/>
      <w:divBdr>
        <w:top w:val="none" w:sz="0" w:space="0" w:color="auto"/>
        <w:left w:val="none" w:sz="0" w:space="0" w:color="auto"/>
        <w:bottom w:val="none" w:sz="0" w:space="0" w:color="auto"/>
        <w:right w:val="none" w:sz="0" w:space="0" w:color="auto"/>
      </w:divBdr>
      <w:divsChild>
        <w:div w:id="369233011">
          <w:marLeft w:val="0"/>
          <w:marRight w:val="0"/>
          <w:marTop w:val="0"/>
          <w:marBottom w:val="225"/>
          <w:divBdr>
            <w:top w:val="none" w:sz="0" w:space="0" w:color="auto"/>
            <w:left w:val="none" w:sz="0" w:space="0" w:color="auto"/>
            <w:bottom w:val="none" w:sz="0" w:space="0" w:color="auto"/>
            <w:right w:val="none" w:sz="0" w:space="0" w:color="auto"/>
          </w:divBdr>
        </w:div>
        <w:div w:id="369188437">
          <w:marLeft w:val="0"/>
          <w:marRight w:val="0"/>
          <w:marTop w:val="0"/>
          <w:marBottom w:val="225"/>
          <w:divBdr>
            <w:top w:val="none" w:sz="0" w:space="0" w:color="auto"/>
            <w:left w:val="none" w:sz="0" w:space="0" w:color="auto"/>
            <w:bottom w:val="none" w:sz="0" w:space="0" w:color="auto"/>
            <w:right w:val="none" w:sz="0" w:space="0" w:color="auto"/>
          </w:divBdr>
        </w:div>
        <w:div w:id="104429980">
          <w:marLeft w:val="0"/>
          <w:marRight w:val="0"/>
          <w:marTop w:val="0"/>
          <w:marBottom w:val="225"/>
          <w:divBdr>
            <w:top w:val="none" w:sz="0" w:space="0" w:color="auto"/>
            <w:left w:val="none" w:sz="0" w:space="0" w:color="auto"/>
            <w:bottom w:val="none" w:sz="0" w:space="0" w:color="auto"/>
            <w:right w:val="none" w:sz="0" w:space="0" w:color="auto"/>
          </w:divBdr>
        </w:div>
      </w:divsChild>
    </w:div>
    <w:div w:id="2051295315">
      <w:bodyDiv w:val="1"/>
      <w:marLeft w:val="0"/>
      <w:marRight w:val="0"/>
      <w:marTop w:val="0"/>
      <w:marBottom w:val="0"/>
      <w:divBdr>
        <w:top w:val="none" w:sz="0" w:space="0" w:color="auto"/>
        <w:left w:val="none" w:sz="0" w:space="0" w:color="auto"/>
        <w:bottom w:val="none" w:sz="0" w:space="0" w:color="auto"/>
        <w:right w:val="none" w:sz="0" w:space="0" w:color="auto"/>
      </w:divBdr>
    </w:div>
    <w:div w:id="2104257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moe_1034/s3882/201209/t20120918_14315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gov.cn/srcsite/A03/s181/201705/t20170519_30520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502A-D066-4345-91A4-E16E161A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sj</dc:creator>
  <cp:keywords/>
  <dc:description/>
  <cp:lastModifiedBy>wang sj</cp:lastModifiedBy>
  <cp:revision>23</cp:revision>
  <cp:lastPrinted>2022-12-21T09:54:00Z</cp:lastPrinted>
  <dcterms:created xsi:type="dcterms:W3CDTF">2022-09-05T08:13:00Z</dcterms:created>
  <dcterms:modified xsi:type="dcterms:W3CDTF">2022-12-22T05:11:00Z</dcterms:modified>
</cp:coreProperties>
</file>