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后疫情时代加强大学生纪律意识培育路径研究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常 桐，韩宇霞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（兰州大学  甘肃 兰州  730000）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bCs/>
          <w:sz w:val="32"/>
          <w:szCs w:val="32"/>
          <w:lang w:val="en-US" w:eastAsia="zh-CN"/>
        </w:rPr>
        <w:t>摘要：</w:t>
      </w:r>
      <w:r>
        <w:rPr>
          <w:rFonts w:hint="eastAsia" w:ascii="楷体" w:hAnsi="楷体" w:eastAsia="楷体" w:cs="楷体"/>
          <w:b w:val="0"/>
          <w:bCs w:val="0"/>
          <w:sz w:val="32"/>
          <w:szCs w:val="32"/>
          <w:lang w:val="en-US" w:eastAsia="zh-CN"/>
        </w:rPr>
        <w:t>大学生的纪律意识是社会责任感的重要体现。</w:t>
      </w:r>
      <w:r>
        <w:rPr>
          <w:rFonts w:hint="eastAsia" w:ascii="楷体" w:hAnsi="楷体" w:eastAsia="楷体" w:cs="楷体"/>
          <w:b w:val="0"/>
          <w:bCs w:val="0"/>
          <w:sz w:val="32"/>
          <w:szCs w:val="32"/>
          <w:highlight w:val="none"/>
          <w:lang w:val="en-US" w:eastAsia="zh-CN"/>
        </w:rPr>
        <w:t>后疫情时代，大学生的纪律意识薄弱情况时有发生。在高校教育中，学生未能积极配合疫情防控工作而违反纪律的行为不仅增加了疫情防控工作的阻力，加大了学校的管理难度，也有碍学生自身良好纪律习惯的养成，不利于学生综合素质的全面提升。基</w:t>
      </w:r>
      <w:r>
        <w:rPr>
          <w:rFonts w:hint="eastAsia" w:ascii="楷体" w:hAnsi="楷体" w:eastAsia="楷体" w:cs="楷体"/>
          <w:b w:val="0"/>
          <w:bCs w:val="0"/>
          <w:sz w:val="32"/>
          <w:szCs w:val="32"/>
          <w:lang w:val="en-US" w:eastAsia="zh-CN"/>
        </w:rPr>
        <w:t>于此，如何有效地开展后疫情时代下对大学生的管理工作，探索大学生纪律意识的培养路径，既关系到了学校的整体管理工作，更关系到了学生的长远发展。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bCs/>
          <w:sz w:val="32"/>
          <w:szCs w:val="32"/>
          <w:lang w:val="en-US" w:eastAsia="zh-CN"/>
        </w:rPr>
        <w:t>关键词：</w:t>
      </w:r>
      <w:r>
        <w:rPr>
          <w:rFonts w:hint="eastAsia" w:ascii="楷体" w:hAnsi="楷体" w:eastAsia="楷体" w:cs="楷体"/>
          <w:b w:val="0"/>
          <w:bCs w:val="0"/>
          <w:sz w:val="32"/>
          <w:szCs w:val="32"/>
          <w:lang w:val="en-US" w:eastAsia="zh-CN"/>
        </w:rPr>
        <w:t>后疫情；大学生；纪律意识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作者简介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b w:val="0"/>
          <w:bCs w:val="0"/>
          <w:sz w:val="32"/>
          <w:szCs w:val="32"/>
          <w:highlight w:val="yellow"/>
          <w:lang w:val="en-US" w:eastAsia="zh-CN"/>
        </w:rPr>
      </w:pPr>
      <w:r>
        <w:rPr>
          <w:rFonts w:hint="eastAsia" w:ascii="楷体" w:hAnsi="楷体" w:eastAsia="楷体" w:cs="楷体"/>
          <w:b w:val="0"/>
          <w:bCs w:val="0"/>
          <w:sz w:val="32"/>
          <w:szCs w:val="32"/>
          <w:lang w:val="en-US" w:eastAsia="zh-CN"/>
        </w:rPr>
        <w:t>常桐（1993— ），女（汉族），甘肃金塔人，药学硕士，兰州大学</w:t>
      </w:r>
      <w:r>
        <w:rPr>
          <w:rFonts w:hint="eastAsia" w:ascii="楷体" w:hAnsi="楷体" w:eastAsia="楷体" w:cs="楷体"/>
          <w:b w:val="0"/>
          <w:bCs w:val="0"/>
          <w:sz w:val="32"/>
          <w:szCs w:val="32"/>
          <w:lang w:val="en-US" w:eastAsia="zh-CN"/>
        </w:rPr>
        <w:t>土木工程与力学学院团委副书记，</w:t>
      </w:r>
      <w:r>
        <w:rPr>
          <w:rFonts w:hint="eastAsia" w:ascii="楷体" w:hAnsi="楷体" w:eastAsia="楷体" w:cs="楷体"/>
          <w:b w:val="0"/>
          <w:bCs w:val="0"/>
          <w:sz w:val="32"/>
          <w:szCs w:val="32"/>
          <w:lang w:val="en-US" w:eastAsia="zh-CN"/>
        </w:rPr>
        <w:t>讲师，主要从事大学生思想政治教育研究。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 xml:space="preserve">    韩宇霞（</w:t>
      </w:r>
      <w:r>
        <w:rPr>
          <w:rFonts w:hint="eastAsia" w:ascii="楷体" w:hAnsi="楷体" w:eastAsia="楷体" w:cs="楷体"/>
          <w:b w:val="0"/>
          <w:bCs w:val="0"/>
          <w:sz w:val="32"/>
          <w:szCs w:val="32"/>
          <w:lang w:val="en-US" w:eastAsia="zh-CN"/>
        </w:rPr>
        <w:t>1994—</w:t>
      </w:r>
      <w:r>
        <w:rPr>
          <w:rFonts w:hint="eastAsia" w:ascii="楷体" w:hAnsi="楷体" w:eastAsia="楷体" w:cs="楷体"/>
          <w:b w:val="0"/>
          <w:bCs w:val="0"/>
          <w:sz w:val="32"/>
          <w:szCs w:val="32"/>
          <w:highlight w:val="none"/>
          <w:lang w:val="en-US" w:eastAsia="zh-CN"/>
        </w:rPr>
        <w:t>），女，（兰州大学土木工程与力学学院兼职辅导员），兰州大学新闻与传播学院2021级新闻与传播专业硕士研究生，研究方向为新闻与传播。</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sz w:val="32"/>
          <w:szCs w:val="32"/>
          <w:lang w:val="en-US" w:eastAsia="zh-CN"/>
        </w:rPr>
      </w:pPr>
      <w:r>
        <w:rPr>
          <w:rFonts w:hint="eastAsia"/>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b w:val="0"/>
          <w:bCs w:val="0"/>
          <w:sz w:val="32"/>
          <w:szCs w:val="32"/>
          <w:lang w:val="en-US" w:eastAsia="zh-CN"/>
        </w:rPr>
      </w:pPr>
      <w:r>
        <w:rPr>
          <w:rFonts w:hint="eastAsia"/>
          <w:b w:val="0"/>
          <w:bCs w:val="0"/>
          <w:sz w:val="32"/>
          <w:szCs w:val="32"/>
          <w:lang w:val="en-US" w:eastAsia="zh-CN"/>
        </w:rPr>
        <w:t>习近平总书记在庆祝中国共产党成立一百周年的大会上指出：“未来属于青年，希望寄予青年。”后疫情时代下，在抗疫防疫的工作中，青年肩负重任，承载着国家的希望、民族的未来、党和人民的重托。随着疫情逐渐好转，社会秩序、教学秩序得以恢复，我们正式进入了后疫情时代。同时，面对疫情的不断反弹，对青年大学生的纪律意识也提出了更高的要求。大学生的纪律意识，即“大学生群体对纪律的情感、认知、信仰等的内心体验和反映形式”，包括了大学生对纪律本质及其作用的理解、对待纪律的态度、对某一纪律行为的认识等，是大学生人生观、价值观的一种体现。</w:t>
      </w:r>
      <w:r>
        <w:rPr>
          <w:rStyle w:val="7"/>
          <w:rFonts w:hint="eastAsia"/>
          <w:b w:val="0"/>
          <w:bCs w:val="0"/>
          <w:sz w:val="32"/>
          <w:szCs w:val="32"/>
          <w:lang w:val="en-US" w:eastAsia="zh-CN"/>
        </w:rPr>
        <w:t>[</w:t>
      </w:r>
      <w:r>
        <w:rPr>
          <w:rStyle w:val="7"/>
          <w:rFonts w:hint="eastAsia"/>
          <w:b w:val="0"/>
          <w:bCs w:val="0"/>
          <w:sz w:val="32"/>
          <w:szCs w:val="32"/>
          <w:lang w:val="en-US" w:eastAsia="zh-CN"/>
        </w:rPr>
        <w:endnoteReference w:id="0"/>
      </w:r>
      <w:r>
        <w:rPr>
          <w:rStyle w:val="7"/>
          <w:rFonts w:hint="eastAsia"/>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sz w:val="32"/>
          <w:szCs w:val="32"/>
          <w:lang w:val="en-US"/>
        </w:rPr>
      </w:pPr>
      <w:r>
        <w:rPr>
          <w:rFonts w:hint="eastAsia"/>
          <w:b w:val="0"/>
          <w:bCs w:val="0"/>
          <w:sz w:val="32"/>
          <w:szCs w:val="32"/>
          <w:lang w:val="en-US" w:eastAsia="zh-CN"/>
        </w:rPr>
        <w:t>面对2020年以来全球肆虐的新冠肺炎疫情，各大高校根据疫情发展的不同程度采取了多种举措，核酸检测、静默</w:t>
      </w:r>
      <w:r>
        <w:rPr>
          <w:rFonts w:hint="eastAsia"/>
          <w:b w:val="0"/>
          <w:bCs w:val="0"/>
          <w:sz w:val="32"/>
          <w:szCs w:val="32"/>
          <w:highlight w:val="none"/>
          <w:lang w:val="en-US" w:eastAsia="zh-CN"/>
        </w:rPr>
        <w:t>管理、汇报行程都是特殊时期的常规防控方式。对于疫情带来的风险挑战和管理加码，多数青年学生都积极配合、加入志愿者队伍、甚至投身抗疫一线，承担起青年人的责任。然而，大</w:t>
      </w:r>
      <w:r>
        <w:rPr>
          <w:rFonts w:hint="eastAsia"/>
          <w:b w:val="0"/>
          <w:bCs w:val="0"/>
          <w:sz w:val="32"/>
          <w:szCs w:val="32"/>
          <w:lang w:val="en-US" w:eastAsia="zh-CN"/>
        </w:rPr>
        <w:t>学生缺乏纪律意识的行为依旧多次发生，引起网络热议，对个人、学校、社会的疫情防控工作也造成一定程度的破坏。因此，后疫情时代，对大学生纪律意识缺失的现状、原因、意义以及纪律意识培养路径的探究显得极为重要，短期来看，关乎学生的健康发展、家庭的和谐融洽，长期来看，影响学生的前途命运、社会的长治久安。</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3" w:firstLineChars="200"/>
        <w:jc w:val="both"/>
        <w:textAlignment w:val="auto"/>
        <w:rPr>
          <w:rFonts w:hint="default"/>
          <w:b/>
          <w:bCs/>
          <w:sz w:val="32"/>
          <w:szCs w:val="32"/>
          <w:lang w:val="en-US" w:eastAsia="zh-CN"/>
        </w:rPr>
      </w:pPr>
      <w:bookmarkStart w:id="0" w:name="_Ref13298"/>
      <w:r>
        <w:rPr>
          <w:rFonts w:hint="eastAsia" w:ascii="黑体" w:hAnsi="黑体" w:eastAsia="黑体" w:cs="黑体"/>
          <w:b/>
          <w:bCs/>
          <w:sz w:val="32"/>
          <w:szCs w:val="32"/>
          <w:lang w:val="en-US" w:eastAsia="zh-CN"/>
        </w:rPr>
        <w:t>一、大学生纪律意识缺失的现状</w:t>
      </w:r>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b w:val="0"/>
          <w:bCs w:val="0"/>
          <w:sz w:val="32"/>
          <w:szCs w:val="32"/>
          <w:lang w:val="en-US" w:eastAsia="zh-CN"/>
        </w:rPr>
      </w:pPr>
      <w:r>
        <w:rPr>
          <w:rFonts w:hint="eastAsia"/>
          <w:b w:val="0"/>
          <w:bCs w:val="0"/>
          <w:sz w:val="32"/>
          <w:szCs w:val="32"/>
          <w:lang w:val="en-US" w:eastAsia="zh-CN"/>
        </w:rPr>
        <w:t>（一</w:t>
      </w:r>
      <w:r>
        <w:rPr>
          <w:rFonts w:hint="eastAsia"/>
          <w:b w:val="0"/>
          <w:bCs w:val="0"/>
          <w:sz w:val="32"/>
          <w:szCs w:val="32"/>
          <w:lang w:val="en-US" w:eastAsia="zh-CN"/>
        </w:rPr>
        <w:t>）认知层面：心怀侥幸，无视规章制度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b w:val="0"/>
          <w:bCs w:val="0"/>
          <w:sz w:val="32"/>
          <w:szCs w:val="32"/>
          <w:lang w:val="en-US" w:eastAsia="zh-CN"/>
        </w:rPr>
      </w:pPr>
      <w:r>
        <w:rPr>
          <w:rFonts w:hint="eastAsia"/>
          <w:b w:val="0"/>
          <w:bCs w:val="0"/>
          <w:sz w:val="32"/>
          <w:szCs w:val="32"/>
          <w:lang w:val="en-US" w:eastAsia="zh-CN"/>
        </w:rPr>
        <w:t>后疫情时代下，大学生纪律观念认知较为薄弱，对学校规章制度怀有侥幸心理，认为国家法律法规相距甚远，全然不知危险就在身侧。2022年某高校一学生故意隐瞒并编造虚假的行程信息，8次以翻墙的方式进出学校，当地公安局依法追究其法律责任。疫情防控不能掉以轻心，校规校纪、法律法规的底线不能触碰，法律追责对抱有侥幸心理的大学生产生了“警钟效果”。各大高校也亟需重视和提升大学生的纪律意识，完善学校的管理策略，提高学校的管理效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b w:val="0"/>
          <w:bCs w:val="0"/>
          <w:sz w:val="32"/>
          <w:szCs w:val="32"/>
          <w:lang w:val="en-US" w:eastAsia="zh-CN"/>
        </w:rPr>
      </w:pPr>
      <w:r>
        <w:rPr>
          <w:rFonts w:hint="eastAsia"/>
          <w:b w:val="0"/>
          <w:bCs w:val="0"/>
          <w:sz w:val="32"/>
          <w:szCs w:val="32"/>
          <w:lang w:val="en-US" w:eastAsia="zh-CN"/>
        </w:rPr>
        <w:t>（二）态度层面：感情用事，不能独立思考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b w:val="0"/>
          <w:bCs w:val="0"/>
          <w:sz w:val="32"/>
          <w:szCs w:val="32"/>
          <w:lang w:val="en-US" w:eastAsia="zh-CN"/>
        </w:rPr>
      </w:pPr>
      <w:r>
        <w:rPr>
          <w:rFonts w:hint="eastAsia"/>
          <w:b w:val="0"/>
          <w:bCs w:val="0"/>
          <w:sz w:val="32"/>
          <w:szCs w:val="32"/>
          <w:lang w:val="en-US" w:eastAsia="zh-CN"/>
        </w:rPr>
        <w:t>长期以来，大学生身处校园，受到学校和家长的庇护，未经历过多的社会实践与磨炼，意识不到纪律背后的利弊影响，遇到问题也缺乏独立思考的能力，感情用事、听之任之往往成为他们面对问题的惯性选择，而这种选择方式并不利于他们的健康成长与长远发展。2022年某校女学生知法犯法，让室友冒名顶替其做核酸检测，自己则私自外出与男友见面，导致被确诊为感染新冠病毒，涉嫌妨害传染病防治罪。私自外出女学生与冒名顶替其做核酸的室友，均属于遇到问题，感情先行，缺乏独立思考和判断能力，看不到潜在风险与危害，结果害人害己，不仅损害了自己的未来发展，也给学校和社会的疫情防控工作造成巨大损失。在校大学生对于纪律的重视程度取决于该纪律与学生自身直接利益的关联程度、家校的强调程度以及身边的典型案例带来的警示程度，个体、学校、家庭以及典型案例，一旦某一角色对纪律的强调程度不足或缺席，他们便很容易感情用事、冲动行事，失去独立思考能力，轻视纪律的重要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b w:val="0"/>
          <w:bCs w:val="0"/>
          <w:sz w:val="32"/>
          <w:szCs w:val="32"/>
          <w:lang w:val="en-US" w:eastAsia="zh-CN"/>
        </w:rPr>
      </w:pPr>
      <w:r>
        <w:rPr>
          <w:rFonts w:hint="eastAsia"/>
          <w:b w:val="0"/>
          <w:bCs w:val="0"/>
          <w:sz w:val="32"/>
          <w:szCs w:val="32"/>
          <w:lang w:val="en-US" w:eastAsia="zh-CN"/>
        </w:rPr>
        <w:t>（三）行动层面：一叶障目，缺乏大局意识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b w:val="0"/>
          <w:bCs w:val="0"/>
          <w:sz w:val="32"/>
          <w:szCs w:val="32"/>
          <w:lang w:val="en-US" w:eastAsia="zh-CN"/>
        </w:rPr>
      </w:pPr>
      <w:r>
        <w:rPr>
          <w:rFonts w:hint="eastAsia"/>
          <w:b w:val="0"/>
          <w:bCs w:val="0"/>
          <w:sz w:val="32"/>
          <w:szCs w:val="32"/>
          <w:lang w:val="en-US" w:eastAsia="zh-CN"/>
        </w:rPr>
        <w:t>当代大学生具有很强的自我意识，在他们中间大多数都是独生子女，没有兄弟姐妹的陪伴，独立成长</w:t>
      </w:r>
      <w:r>
        <w:rPr>
          <w:rStyle w:val="7"/>
          <w:rFonts w:hint="eastAsia"/>
          <w:b w:val="0"/>
          <w:bCs w:val="0"/>
          <w:sz w:val="32"/>
          <w:szCs w:val="32"/>
          <w:lang w:val="en-US" w:eastAsia="zh-CN"/>
        </w:rPr>
        <w:t>[</w:t>
      </w:r>
      <w:r>
        <w:rPr>
          <w:rStyle w:val="7"/>
          <w:rFonts w:hint="eastAsia"/>
          <w:b w:val="0"/>
          <w:bCs w:val="0"/>
          <w:sz w:val="32"/>
          <w:szCs w:val="32"/>
          <w:lang w:val="en-US" w:eastAsia="zh-CN"/>
        </w:rPr>
        <w:endnoteReference w:id="1"/>
      </w:r>
      <w:r>
        <w:rPr>
          <w:rStyle w:val="7"/>
          <w:rFonts w:hint="eastAsia"/>
          <w:b w:val="0"/>
          <w:bCs w:val="0"/>
          <w:sz w:val="32"/>
          <w:szCs w:val="32"/>
          <w:lang w:val="en-US" w:eastAsia="zh-CN"/>
        </w:rPr>
        <w:t>]</w:t>
      </w:r>
      <w:r>
        <w:rPr>
          <w:rFonts w:hint="eastAsia"/>
          <w:b w:val="0"/>
          <w:bCs w:val="0"/>
          <w:sz w:val="32"/>
          <w:szCs w:val="32"/>
          <w:lang w:val="en-US" w:eastAsia="zh-CN"/>
        </w:rPr>
        <w:t>，养成了独处以及不喜欢和别人交流的特点，而这种成长环境与性格特点容易导致利己主义，尽管有纪律在先，但学生在做出行动前，还是容易一叶蔽目，不考虑别人，也看不到事情的全局，最终为了一己私欲，害人害己。2022年某高校一学生以申请校外接种疫苗为由离校外出，事后并未及时返校，导致成为密切接触者，同宿舍3人成为次密接者，校内177名师生成为重点关注对象，不仅加重了疫情防控工作的负担，也会给该校师生的情绪造成负面影响。没有纪律意识，缺乏大局观念，大学生的盲目行动往往容易导致严重后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二、大学生纪律意识缺失的原因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b w:val="0"/>
          <w:bCs w:val="0"/>
          <w:sz w:val="32"/>
          <w:szCs w:val="32"/>
          <w:lang w:val="en-US" w:eastAsia="zh-CN"/>
        </w:rPr>
      </w:pPr>
      <w:r>
        <w:rPr>
          <w:rFonts w:hint="eastAsia"/>
          <w:b w:val="0"/>
          <w:bCs w:val="0"/>
          <w:sz w:val="32"/>
          <w:szCs w:val="32"/>
          <w:lang w:val="en-US" w:eastAsia="zh-CN"/>
        </w:rPr>
        <w:t>（一）教育背景：“管理”而非“培育”</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sz w:val="32"/>
          <w:szCs w:val="32"/>
          <w:lang w:val="en-US" w:eastAsia="zh-CN"/>
        </w:rPr>
      </w:pPr>
      <w:r>
        <w:rPr>
          <w:rFonts w:hint="eastAsia"/>
          <w:b w:val="0"/>
          <w:bCs w:val="0"/>
          <w:sz w:val="32"/>
          <w:szCs w:val="32"/>
          <w:lang w:val="en-US" w:eastAsia="zh-CN"/>
        </w:rPr>
        <w:t xml:space="preserve">    大学生在过去十几年中，所接受的教育更多为“管理式”教育，而非“培育式”教育，长期以来，这种教育模式在潜移默化中对学生形成了根深蒂固的影响，在进入大学校园后，学生们仍然保持着对“管理式”教育模式的依赖心理，他们习惯于他制他律，而忽视了自我管理、自我约束。不论在后疫情时代下，还是在日常校规校纪的约束中，他们普遍存在等待警钟敲响，而非自我探寻潜在的危机与问题，进行自我规避，相反，当他律对纪律强调程度不足时，学生们还会在校规校纪、法律法规的边缘徘徊、试探。基于此，也就出现了疫情期间，诸多高校学生在疫情防控中的警示案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b w:val="0"/>
          <w:bCs w:val="0"/>
          <w:sz w:val="32"/>
          <w:szCs w:val="32"/>
          <w:lang w:val="en-US" w:eastAsia="zh-CN"/>
        </w:rPr>
      </w:pPr>
      <w:r>
        <w:rPr>
          <w:rFonts w:hint="eastAsia"/>
          <w:b w:val="0"/>
          <w:bCs w:val="0"/>
          <w:sz w:val="32"/>
          <w:szCs w:val="32"/>
          <w:lang w:val="en-US" w:eastAsia="zh-CN"/>
        </w:rPr>
        <w:t>（二）家庭环境：“言传”而非“身教”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b w:val="0"/>
          <w:bCs w:val="0"/>
          <w:sz w:val="32"/>
          <w:szCs w:val="32"/>
          <w:lang w:val="en-US" w:eastAsia="zh-CN"/>
        </w:rPr>
      </w:pPr>
      <w:r>
        <w:rPr>
          <w:rFonts w:hint="eastAsia"/>
          <w:b w:val="0"/>
          <w:bCs w:val="0"/>
          <w:sz w:val="32"/>
          <w:szCs w:val="32"/>
          <w:lang w:val="en-US" w:eastAsia="zh-CN"/>
        </w:rPr>
        <w:t>家庭是孩子的第一课堂，父母是子女的第一任老师，父母对于孩子的教育和影响更为深远持久，大学生的纪律意识不强与家庭教育有密切联系。一方面，部分家长忙于自己的工作，忽视了教育子女的责任，尤其在子女进入大学生活后，认为孩子已经成年，并且交给了学校，因此，便缺少了对孩子心理上、行动上健康成长的关注；另一方面，部分注重教育子女的父母通常停留在口头教育上，并没有做到言传身教、树立榜样，虽对子女形成一定程度上的教育和约束，但并不够深刻，在子女做出行动与选择时，更多情况下，会自然而然地参照父母的行为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b w:val="0"/>
          <w:bCs w:val="0"/>
          <w:sz w:val="32"/>
          <w:szCs w:val="32"/>
          <w:lang w:val="en-US" w:eastAsia="zh-CN"/>
        </w:rPr>
      </w:pPr>
      <w:r>
        <w:rPr>
          <w:rFonts w:hint="eastAsia"/>
          <w:b w:val="0"/>
          <w:bCs w:val="0"/>
          <w:sz w:val="32"/>
          <w:szCs w:val="32"/>
          <w:lang w:val="en-US" w:eastAsia="zh-CN"/>
        </w:rPr>
        <w:t>（三）个体认知：“知晓”而非“遵守”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b w:val="0"/>
          <w:bCs w:val="0"/>
          <w:sz w:val="32"/>
          <w:szCs w:val="32"/>
          <w:lang w:val="en-US" w:eastAsia="zh-CN"/>
        </w:rPr>
      </w:pPr>
      <w:r>
        <w:rPr>
          <w:rFonts w:hint="eastAsia"/>
          <w:b w:val="0"/>
          <w:bCs w:val="0"/>
          <w:sz w:val="32"/>
          <w:szCs w:val="32"/>
          <w:lang w:val="en-US" w:eastAsia="zh-CN"/>
        </w:rPr>
        <w:t>2020年以来，新型冠状病毒在全球快速蔓延，其持续时间久，危害面积广，反复频率快，在这个过程中，大学生的心态也逐渐发生了变化，由最初害怕、惊慌的态度走向麻木的心理。一方面，我国针对新冠肺炎病毒的医疗技术快速发展与进步，并不断取得突破，如疫苗研究和接种的成效、核酸检测及时高效、诸多病例治愈出院等，给了学生安全感和定心丸；另一方面，疫情在全球爆发之时，我国灵敏快速的应对，将病毒对民众的危害尽可能地降到了最低，随之而来的是制度优势立刻突显，文化自信快速增长，形成了学生们心理上的保护伞。基于上述原因和优势，反而让大学生们放松了警惕，同时，对于相关的纪律政策也从最初的谨慎态度转变为知道，而不再是重视和遵守。</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三、大学生纪律意识培养的意义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（一）社会层面：培养法治观念，助推全民守法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习近平总书记在中央全面依法治国工作会议上指出，“普法工作要在针对性和实效性上下功夫，特别是要加强青少年法治教育，不断提升全体公民法治意识和法治素养。”</w:t>
      </w:r>
      <w:r>
        <w:rPr>
          <w:rStyle w:val="7"/>
          <w:rFonts w:hint="eastAsia" w:ascii="宋体" w:hAnsi="宋体" w:eastAsia="宋体" w:cs="宋体"/>
          <w:b w:val="0"/>
          <w:bCs w:val="0"/>
          <w:sz w:val="32"/>
          <w:szCs w:val="32"/>
          <w:lang w:val="en-US" w:eastAsia="zh-CN"/>
        </w:rPr>
        <w:t>[</w:t>
      </w:r>
      <w:r>
        <w:rPr>
          <w:rStyle w:val="7"/>
          <w:rFonts w:hint="eastAsia" w:ascii="宋体" w:hAnsi="宋体" w:eastAsia="宋体" w:cs="宋体"/>
          <w:b w:val="0"/>
          <w:bCs w:val="0"/>
          <w:sz w:val="32"/>
          <w:szCs w:val="32"/>
          <w:lang w:val="en-US" w:eastAsia="zh-CN"/>
        </w:rPr>
        <w:endnoteReference w:id="2"/>
      </w:r>
      <w:r>
        <w:rPr>
          <w:rStyle w:val="7"/>
          <w:rFonts w:hint="eastAsia" w:ascii="宋体" w:hAnsi="宋体" w:eastAsia="宋体" w:cs="宋体"/>
          <w:b w:val="0"/>
          <w:bCs w:val="0"/>
          <w:sz w:val="32"/>
          <w:szCs w:val="32"/>
          <w:lang w:val="en-US" w:eastAsia="zh-CN"/>
        </w:rPr>
        <w:t>]</w:t>
      </w:r>
      <w:r>
        <w:rPr>
          <w:rFonts w:hint="eastAsia" w:ascii="宋体" w:hAnsi="宋体" w:eastAsia="宋体" w:cs="宋体"/>
          <w:b w:val="0"/>
          <w:bCs w:val="0"/>
          <w:sz w:val="32"/>
          <w:szCs w:val="32"/>
          <w:lang w:val="en-US" w:eastAsia="zh-CN"/>
        </w:rPr>
        <w:t>这为全民守法指明了行动方向，青少年学生即将步入社会，成为社会发展的中坚力量，提高大学生的纪律意识，有利于培养其法治观念，营造良好的法治氛围，从而推动全民守法的工作进程。后疫情时代背景下，良好的纪律意识和法治观念，可以维护社会秩序的良性运转，提高疫情防控工作的效率，为人们建设更为安全的生活家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（二）学校层面：牢固纪律意识，维护管理秩序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截止到2021年，我国各种形式的高等教育在学总人数达到4430万人</w:t>
      </w:r>
      <w:r>
        <w:rPr>
          <w:rFonts w:hint="eastAsia" w:ascii="宋体" w:hAnsi="宋体" w:eastAsia="宋体" w:cs="宋体"/>
          <w:b w:val="0"/>
          <w:bCs w:val="0"/>
          <w:i w:val="0"/>
          <w:iCs w:val="0"/>
          <w:caps w:val="0"/>
          <w:color w:val="auto"/>
          <w:spacing w:val="0"/>
          <w:sz w:val="32"/>
          <w:szCs w:val="32"/>
          <w:shd w:val="clear" w:fill="FFFFFF"/>
          <w:vertAlign w:val="superscript"/>
        </w:rPr>
        <w:t>[</w:t>
      </w:r>
      <w:r>
        <w:rPr>
          <w:rFonts w:hint="eastAsia" w:ascii="宋体" w:hAnsi="宋体" w:eastAsia="宋体" w:cs="宋体"/>
          <w:b w:val="0"/>
          <w:bCs w:val="0"/>
          <w:i w:val="0"/>
          <w:iCs w:val="0"/>
          <w:caps w:val="0"/>
          <w:color w:val="auto"/>
          <w:spacing w:val="0"/>
          <w:sz w:val="32"/>
          <w:szCs w:val="32"/>
          <w:shd w:val="clear" w:fill="FFFFFF"/>
          <w:vertAlign w:val="superscript"/>
          <w:lang w:val="en-US" w:eastAsia="zh-CN"/>
        </w:rPr>
        <w:t>4</w:t>
      </w:r>
      <w:r>
        <w:rPr>
          <w:rFonts w:hint="eastAsia" w:ascii="宋体" w:hAnsi="宋体" w:eastAsia="宋体" w:cs="宋体"/>
          <w:b w:val="0"/>
          <w:bCs w:val="0"/>
          <w:i w:val="0"/>
          <w:iCs w:val="0"/>
          <w:caps w:val="0"/>
          <w:color w:val="auto"/>
          <w:spacing w:val="0"/>
          <w:sz w:val="32"/>
          <w:szCs w:val="32"/>
          <w:shd w:val="clear" w:fill="FFFFFF"/>
          <w:vertAlign w:val="superscript"/>
        </w:rPr>
        <w:t>]</w:t>
      </w:r>
      <w:r>
        <w:rPr>
          <w:rFonts w:hint="eastAsia" w:ascii="宋体" w:hAnsi="宋体" w:eastAsia="宋体" w:cs="宋体"/>
          <w:b w:val="0"/>
          <w:bCs w:val="0"/>
          <w:sz w:val="32"/>
          <w:szCs w:val="32"/>
          <w:lang w:val="en-US" w:eastAsia="zh-CN"/>
        </w:rPr>
        <w:t>，在这个庞大的集体中，维持稳定的管理秩序具有重要意义。通常情况下，大学生的主要生活环境集中在校园当中，高校对大学生开展的政治教育、文化教育、综合素质评价都要依托一定的规章制度落到实处，因此，大学生的纪律意识不仅关乎自身的发展，对于推进校园文化的建设、管理制度的落实都发挥着至关重要的作用。后疫情时代背景下，诸多高校学生违反疫情防控规则，触碰法律红线，为了一己私利，贪图一时玩乐，害人害己，给学校、社会的疫情防控工作造成极大危害和损失，扰乱了学校管理秩序，给同学们带来了恐慌，增加了高校大学生校园生活安全上的隐患和心理上的焦虑，产生了极大的负面影响。基于以上论述，大学生缺乏纪律意识必然会给个人乃至集体带来危害，高校以在纪律方面对学生严加要求来维护良好的校园秩序是十分必要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（三）个体层面：遵守纪律要求，促进综合发展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每个人都是集体中的一份子，不能脱离社会而独自存在。俗语有“无以规矩不成方圆”，社会运行有其特定的规范，而人始终处于规范之中。个体融入集体，要学会遵守集体的规则，大学生融入校园生活，要遵守学校的纪律，当大学生步入社会、工作时，要遵守社会、公司的法律和规则，所以，纪律意识是大学生不可或缺的一项基本素质。当代大学生追求自我、个性自由，这种心理特点往往容易让他们忽视纪律的重要性，从而导致他们更难适应学校、社会的集体生活，影响他们长远的成长和发展。因此，大学生作为个体也应该积极反思，提高自己的纪律意识，遵守学校的纪律要求，从而促进自身的综合发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四、大学生纪律意识培养的路径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b w:val="0"/>
          <w:bCs w:val="0"/>
          <w:sz w:val="32"/>
          <w:szCs w:val="32"/>
          <w:lang w:val="en-US" w:eastAsia="zh-CN"/>
        </w:rPr>
      </w:pPr>
      <w:r>
        <w:rPr>
          <w:rFonts w:hint="eastAsia"/>
          <w:b w:val="0"/>
          <w:bCs w:val="0"/>
          <w:sz w:val="32"/>
          <w:szCs w:val="32"/>
          <w:lang w:val="en-US" w:eastAsia="zh-CN"/>
        </w:rPr>
        <w:t>（一）教育主体：家校联动，共担教育之责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b w:val="0"/>
          <w:bCs w:val="0"/>
          <w:sz w:val="32"/>
          <w:szCs w:val="32"/>
          <w:lang w:val="en-US" w:eastAsia="zh-CN"/>
        </w:rPr>
      </w:pPr>
      <w:r>
        <w:rPr>
          <w:rFonts w:hint="eastAsia" w:ascii="宋体" w:hAnsi="宋体" w:eastAsia="宋体" w:cs="宋体"/>
          <w:b w:val="0"/>
          <w:bCs w:val="0"/>
          <w:sz w:val="32"/>
          <w:szCs w:val="32"/>
          <w:lang w:val="en-US" w:eastAsia="zh-CN"/>
        </w:rPr>
        <w:t>1.</w:t>
      </w:r>
      <w:r>
        <w:rPr>
          <w:rFonts w:hint="eastAsia"/>
          <w:b w:val="0"/>
          <w:bCs w:val="0"/>
          <w:sz w:val="32"/>
          <w:szCs w:val="32"/>
          <w:lang w:val="en-US" w:eastAsia="zh-CN"/>
        </w:rPr>
        <w:t>学校和老师：思想上守正创新，行动上立德树人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b w:val="0"/>
          <w:bCs w:val="0"/>
          <w:sz w:val="32"/>
          <w:szCs w:val="32"/>
          <w:lang w:val="en-US" w:eastAsia="zh-CN"/>
        </w:rPr>
      </w:pPr>
      <w:r>
        <w:rPr>
          <w:rFonts w:hint="eastAsia"/>
          <w:b w:val="0"/>
          <w:bCs w:val="0"/>
          <w:sz w:val="32"/>
          <w:szCs w:val="32"/>
          <w:lang w:val="en-US" w:eastAsia="zh-CN"/>
        </w:rPr>
        <w:t>习近平总书记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r>
        <w:rPr>
          <w:rStyle w:val="7"/>
          <w:rFonts w:hint="eastAsia"/>
          <w:b w:val="0"/>
          <w:bCs w:val="0"/>
          <w:sz w:val="32"/>
          <w:szCs w:val="32"/>
          <w:lang w:val="en-US" w:eastAsia="zh-CN"/>
        </w:rPr>
        <w:t>[</w:t>
      </w:r>
      <w:r>
        <w:rPr>
          <w:rFonts w:hint="eastAsia"/>
          <w:b w:val="0"/>
          <w:bCs w:val="0"/>
          <w:sz w:val="32"/>
          <w:szCs w:val="32"/>
          <w:vertAlign w:val="superscript"/>
          <w:lang w:val="en-US" w:eastAsia="zh-CN"/>
        </w:rPr>
        <w:t>5</w:t>
      </w:r>
      <w:r>
        <w:rPr>
          <w:rStyle w:val="7"/>
          <w:rFonts w:hint="eastAsia"/>
          <w:b w:val="0"/>
          <w:bCs w:val="0"/>
          <w:sz w:val="32"/>
          <w:szCs w:val="32"/>
          <w:lang w:val="en-US" w:eastAsia="zh-CN"/>
        </w:rPr>
        <w:t>]</w:t>
      </w:r>
      <w:r>
        <w:rPr>
          <w:rFonts w:hint="eastAsia"/>
          <w:b w:val="0"/>
          <w:bCs w:val="0"/>
          <w:sz w:val="32"/>
          <w:szCs w:val="32"/>
          <w:lang w:val="en-US" w:eastAsia="zh-CN"/>
        </w:rPr>
        <w:t>”在思想政治教育方面，学校和老师需要高度重视，并且守正创新，不只是照本宣科的念条文，更应注重思想政治理念与社会环境、生活现状的联系与贴合，让学生们产生深刻的共鸣，在思想上认识到纪律意识的必要性；在行动方面，学校应加强管理力度、约束力度，老师则应该注重以身作则，正向引导学生的言行。总而言之，学校和老师应一切从学生的利益出发，切实为学生解决困难和问题，增强学生对培养纪律意识的认可程度，提高学生遵守纪律的主动性和积极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b w:val="0"/>
          <w:bCs w:val="0"/>
          <w:sz w:val="32"/>
          <w:szCs w:val="32"/>
          <w:lang w:val="en-US" w:eastAsia="zh-CN"/>
        </w:rPr>
      </w:pPr>
      <w:r>
        <w:rPr>
          <w:rFonts w:hint="eastAsia" w:ascii="宋体" w:hAnsi="宋体" w:eastAsia="宋体" w:cs="宋体"/>
          <w:b w:val="0"/>
          <w:bCs w:val="0"/>
          <w:sz w:val="32"/>
          <w:szCs w:val="32"/>
          <w:lang w:val="en-US" w:eastAsia="zh-CN"/>
        </w:rPr>
        <w:t>2.</w:t>
      </w:r>
      <w:r>
        <w:rPr>
          <w:rFonts w:hint="eastAsia"/>
          <w:b w:val="0"/>
          <w:bCs w:val="0"/>
          <w:sz w:val="32"/>
          <w:szCs w:val="32"/>
          <w:lang w:val="en-US" w:eastAsia="zh-CN"/>
        </w:rPr>
        <w:t>家长：注重言传身教，积极营造氛围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b w:val="0"/>
          <w:bCs w:val="0"/>
          <w:sz w:val="32"/>
          <w:szCs w:val="32"/>
          <w:lang w:val="en-US" w:eastAsia="zh-CN"/>
        </w:rPr>
      </w:pPr>
      <w:r>
        <w:rPr>
          <w:rFonts w:hint="eastAsia"/>
          <w:b w:val="0"/>
          <w:bCs w:val="0"/>
          <w:sz w:val="32"/>
          <w:szCs w:val="32"/>
          <w:lang w:val="en-US" w:eastAsia="zh-CN"/>
        </w:rPr>
        <w:t>习近平总书记指出，“广大家庭都要重言传、重身教，教知识、育品德，身体力行、耳濡目染，帮助孩子扣好人生的第一粒扣子，迈好人生的第一个台阶。</w:t>
      </w:r>
      <w:r>
        <w:rPr>
          <w:rStyle w:val="7"/>
          <w:rFonts w:hint="eastAsia"/>
          <w:b w:val="0"/>
          <w:bCs w:val="0"/>
          <w:sz w:val="32"/>
          <w:szCs w:val="32"/>
          <w:lang w:val="en-US" w:eastAsia="zh-CN"/>
        </w:rPr>
        <w:t>[</w:t>
      </w:r>
      <w:r>
        <w:rPr>
          <w:rFonts w:hint="eastAsia"/>
          <w:b w:val="0"/>
          <w:bCs w:val="0"/>
          <w:sz w:val="32"/>
          <w:szCs w:val="32"/>
          <w:vertAlign w:val="superscript"/>
          <w:lang w:val="en-US" w:eastAsia="zh-CN"/>
        </w:rPr>
        <w:t>6</w:t>
      </w:r>
      <w:r>
        <w:rPr>
          <w:rStyle w:val="7"/>
          <w:rFonts w:hint="eastAsia"/>
          <w:b w:val="0"/>
          <w:bCs w:val="0"/>
          <w:sz w:val="32"/>
          <w:szCs w:val="32"/>
          <w:lang w:val="en-US" w:eastAsia="zh-CN"/>
        </w:rPr>
        <w:t>]</w:t>
      </w:r>
      <w:r>
        <w:rPr>
          <w:rFonts w:hint="eastAsia"/>
          <w:b w:val="0"/>
          <w:bCs w:val="0"/>
          <w:sz w:val="32"/>
          <w:szCs w:val="32"/>
          <w:lang w:val="en-US" w:eastAsia="zh-CN"/>
        </w:rPr>
        <w:t>”首先，在家庭中，父母在子女的成长过程中始终扮演着重要的角色，所谓“言传”，体现为父母时常在口头上对子女的引导，不知不觉中会塑形孩子的思维方式；所谓“身教”，体现为父母以身作则，树立榜样，通过自己的行为方式影响、教导子女。言传身教是在潜移默化中对孩子产生的深远影响，具有十分重要的意义，家长必须重视在这个漫长的过程中，逐渐培养起孩子的纪律意识。其次，家长也要重视营造一个良好的纪律环境，让子女在成长的过程中明白纪律意识也是一种责任意识，违反纪律将会给自己、他人甚至集体带来损失和伤害，也将会受到惩罚，从而在不自觉中培养他们的大局观念，提高他们的纪律意识。此外，后疫情时代背景下，家长自身首先应该了解疫情的危害、相关的法律制度以及相关案例，才能正向引导和教育子女增强纪律意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b w:val="0"/>
          <w:bCs w:val="0"/>
          <w:sz w:val="32"/>
          <w:szCs w:val="32"/>
          <w:lang w:val="en-US" w:eastAsia="zh-CN"/>
        </w:rPr>
      </w:pPr>
      <w:r>
        <w:rPr>
          <w:rFonts w:hint="eastAsia" w:ascii="宋体" w:hAnsi="宋体" w:eastAsia="宋体" w:cs="宋体"/>
          <w:b w:val="0"/>
          <w:bCs w:val="0"/>
          <w:sz w:val="32"/>
          <w:szCs w:val="32"/>
          <w:lang w:val="en-US" w:eastAsia="zh-CN"/>
        </w:rPr>
        <w:t>3.</w:t>
      </w:r>
      <w:r>
        <w:rPr>
          <w:rFonts w:hint="eastAsia"/>
          <w:b w:val="0"/>
          <w:bCs w:val="0"/>
          <w:sz w:val="32"/>
          <w:szCs w:val="32"/>
          <w:lang w:val="en-US" w:eastAsia="zh-CN"/>
        </w:rPr>
        <w:t>家校联动：主动了解动态，时刻敲响警钟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b w:val="0"/>
          <w:bCs w:val="0"/>
          <w:sz w:val="32"/>
          <w:szCs w:val="32"/>
          <w:lang w:val="en-US" w:eastAsia="zh-CN"/>
        </w:rPr>
      </w:pPr>
      <w:r>
        <w:rPr>
          <w:rFonts w:hint="eastAsia"/>
          <w:b w:val="0"/>
          <w:bCs w:val="0"/>
          <w:sz w:val="32"/>
          <w:szCs w:val="32"/>
          <w:lang w:val="en-US" w:eastAsia="zh-CN"/>
        </w:rPr>
        <w:t>高校教师和学生家长应携手共进，共同承担培育学生纪律意识的职责，家校双方应做好沟通，及时掌握学生的心理动态，确保学生树立正确的人生观、价值观、世界观。后疫情时代背景下，家校双方要及时掌握学生的去向和动态，避免学生抱有侥幸心理，漠视规章制度，给疫情防治工作造成困扰，同时，更为重要的是家校双方应在思想上给学生敲响警钟，让他们认识到问题的严重性，从而自觉遵守纪律。一方面，家校双方都需要给学生传达疫情的危害及相关法律知识，另一方面，家校双方可根据典型案例，分析利弊，加强学生对于违反纪律受学校和相关法律制裁的了解，强化遵守纪律的重要性。家校联动重在双方共同承担责任、不推卸、不逃避，以此达到更好的教育效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b w:val="0"/>
          <w:bCs w:val="0"/>
          <w:sz w:val="32"/>
          <w:szCs w:val="32"/>
          <w:lang w:val="en-US" w:eastAsia="zh-CN"/>
        </w:rPr>
      </w:pPr>
      <w:r>
        <w:rPr>
          <w:rFonts w:hint="eastAsia"/>
          <w:b w:val="0"/>
          <w:bCs w:val="0"/>
          <w:sz w:val="32"/>
          <w:szCs w:val="32"/>
          <w:lang w:val="en-US" w:eastAsia="zh-CN"/>
        </w:rPr>
        <w:t>（二）教育渠道：技术赋能，创新教育模式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b w:val="0"/>
          <w:bCs w:val="0"/>
          <w:sz w:val="32"/>
          <w:szCs w:val="32"/>
          <w:lang w:val="en-US" w:eastAsia="zh-CN"/>
        </w:rPr>
      </w:pPr>
      <w:r>
        <w:rPr>
          <w:rFonts w:hint="eastAsia" w:ascii="宋体" w:hAnsi="宋体" w:eastAsia="宋体" w:cs="宋体"/>
          <w:b w:val="0"/>
          <w:bCs w:val="0"/>
          <w:sz w:val="32"/>
          <w:szCs w:val="32"/>
          <w:lang w:val="en-US" w:eastAsia="zh-CN"/>
        </w:rPr>
        <w:t>1.</w:t>
      </w:r>
      <w:r>
        <w:rPr>
          <w:rFonts w:hint="eastAsia"/>
          <w:b w:val="0"/>
          <w:bCs w:val="0"/>
          <w:sz w:val="32"/>
          <w:szCs w:val="32"/>
          <w:lang w:val="en-US" w:eastAsia="zh-CN"/>
        </w:rPr>
        <w:t>技术加持：加大使用范畴，准确掌握信息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b w:val="0"/>
          <w:bCs w:val="0"/>
          <w:sz w:val="32"/>
          <w:szCs w:val="32"/>
          <w:lang w:val="en-US" w:eastAsia="zh-CN"/>
        </w:rPr>
      </w:pPr>
      <w:r>
        <w:rPr>
          <w:rFonts w:hint="eastAsia"/>
          <w:b w:val="0"/>
          <w:bCs w:val="0"/>
          <w:sz w:val="32"/>
          <w:szCs w:val="32"/>
          <w:lang w:val="en-US" w:eastAsia="zh-CN"/>
        </w:rPr>
        <w:t>近年来，随着社会的不断进步与发展，科技已经快速参与到社会生活当中。关于互联网与技术的使用，在理论方面，有习近平总书记关于网络强国的重要思想，而在高校教育中，知网、钉钉、腾讯会议、流海云印、高校校园专属APP等等都体现了科技的广泛应用，微助教服务号等一系列公众号、小程序中签到功能的使用是帮助大学生提高纪律意识的辅助工具。在后疫情时代背景下，加强对于技术的合理利用，可以对培养和提高学生的纪律意识发挥积极作用。在疫情特殊时期，高校可在法律允许的范围内，使用APP定位功能，准确统计学生近期行程动态，在保护好隐私的前提下，可以提高疫情防控工作的效率，同时有助于学生养成长久的纪律习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b w:val="0"/>
          <w:bCs w:val="0"/>
          <w:sz w:val="32"/>
          <w:szCs w:val="32"/>
          <w:lang w:val="en-US" w:eastAsia="zh-CN"/>
        </w:rPr>
      </w:pPr>
      <w:bookmarkStart w:id="1" w:name="_GoBack"/>
      <w:r>
        <w:rPr>
          <w:rFonts w:hint="eastAsia" w:ascii="宋体" w:hAnsi="宋体" w:eastAsia="宋体" w:cs="宋体"/>
          <w:b w:val="0"/>
          <w:bCs w:val="0"/>
          <w:sz w:val="32"/>
          <w:szCs w:val="32"/>
          <w:lang w:val="en-US" w:eastAsia="zh-CN"/>
        </w:rPr>
        <w:t>2.</w:t>
      </w:r>
      <w:bookmarkEnd w:id="1"/>
      <w:r>
        <w:rPr>
          <w:rFonts w:hint="eastAsia"/>
          <w:b w:val="0"/>
          <w:bCs w:val="0"/>
          <w:sz w:val="32"/>
          <w:szCs w:val="32"/>
          <w:lang w:val="en-US" w:eastAsia="zh-CN"/>
        </w:rPr>
        <w:t>平台宣传：丰富教育渠道，增加影响深度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b w:val="0"/>
          <w:bCs w:val="0"/>
          <w:sz w:val="32"/>
          <w:szCs w:val="32"/>
          <w:lang w:val="en-US" w:eastAsia="zh-CN"/>
        </w:rPr>
      </w:pPr>
      <w:r>
        <w:rPr>
          <w:rFonts w:hint="eastAsia"/>
          <w:b w:val="0"/>
          <w:bCs w:val="0"/>
          <w:sz w:val="32"/>
          <w:szCs w:val="32"/>
          <w:lang w:val="en-US" w:eastAsia="zh-CN"/>
        </w:rPr>
        <w:t>随着网络技术的快速发展，各类宣传平台拔地而起，快速涌现出来，新闻APP、校园公众号得到了广泛的应用。后疫情时代背景下，为提高学生的纪律意识，高校可通过校园公众号，运用文字、图片、小视频等图文并茂的方式加大宣传力度。疫情期间，一方面，高校可宣传新冠肺炎病毒的专业知识，如感染症状、传染途径、应对策略、注意事项等内容，以此来提高学生的认知；另一方面，对于违反纪律的典型案例，在保证隐私权的前提下，有效传达给学生，以此引起他们对于纪律的重视。在对高校大学生纪律意识的培养过程中，宣传平台的有效运用，可以发挥重要的作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b w:val="0"/>
          <w:bCs w:val="0"/>
          <w:sz w:val="32"/>
          <w:szCs w:val="32"/>
          <w:lang w:val="en-US" w:eastAsia="zh-CN"/>
        </w:rPr>
      </w:pPr>
      <w:r>
        <w:rPr>
          <w:rFonts w:hint="eastAsia"/>
          <w:b w:val="0"/>
          <w:bCs w:val="0"/>
          <w:sz w:val="32"/>
          <w:szCs w:val="32"/>
          <w:lang w:val="en-US" w:eastAsia="zh-CN"/>
        </w:rPr>
        <w:t>（三）个体：自我反省，提高纪律意识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b w:val="0"/>
          <w:bCs w:val="0"/>
          <w:sz w:val="32"/>
          <w:szCs w:val="32"/>
          <w:lang w:val="en-US" w:eastAsia="zh-CN"/>
        </w:rPr>
      </w:pPr>
      <w:r>
        <w:rPr>
          <w:rFonts w:hint="eastAsia"/>
          <w:b w:val="0"/>
          <w:bCs w:val="0"/>
          <w:sz w:val="32"/>
          <w:szCs w:val="32"/>
          <w:lang w:val="en-US" w:eastAsia="zh-CN"/>
        </w:rPr>
        <w:t>进入大学校园后，学生不仅要学习科学文化知识，也应当从自身提高纪律意识，培养和增强独立思考、自我反省、自我约束的能力，并以此来辨别是非、保护自我。大学生一直在他律的环境下长大，步入大学校园后，远离父母长辈的叮嘱，不懂得独立思考、不能尽快适应独立生活，因此，出现了疫情期间大学生做出错误的选择和行为，甚至违反了法律法规；此外，高校多次发生的电信诈骗事件，不仅与大学生的理性思考、判断能力密切相关，也与学生不重视学校的纪律、忠告有直接的关系。基于此，大学生必须要重视纪律观念、提高纪律意识，只有如此，才能更好的成长与发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五、结语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b w:val="0"/>
          <w:bCs w:val="0"/>
          <w:sz w:val="32"/>
          <w:szCs w:val="32"/>
          <w:lang w:val="en-US" w:eastAsia="zh-CN"/>
        </w:rPr>
      </w:pPr>
      <w:r>
        <w:rPr>
          <w:rFonts w:hint="default"/>
          <w:b w:val="0"/>
          <w:bCs w:val="0"/>
          <w:sz w:val="32"/>
          <w:szCs w:val="32"/>
          <w:lang w:val="en-US" w:eastAsia="zh-CN"/>
        </w:rPr>
        <w:t>大学生纪律教育是对中小学纪律教育的延续和传承，更是升华和迭代，要通过社会、学校、</w:t>
      </w:r>
      <w:r>
        <w:rPr>
          <w:rFonts w:hint="eastAsia"/>
          <w:b w:val="0"/>
          <w:bCs w:val="0"/>
          <w:sz w:val="32"/>
          <w:szCs w:val="32"/>
          <w:lang w:val="en-US" w:eastAsia="zh-CN"/>
        </w:rPr>
        <w:t>家庭、</w:t>
      </w:r>
      <w:r>
        <w:rPr>
          <w:rFonts w:hint="default"/>
          <w:b w:val="0"/>
          <w:bCs w:val="0"/>
          <w:sz w:val="32"/>
          <w:szCs w:val="32"/>
          <w:lang w:val="en-US" w:eastAsia="zh-CN"/>
        </w:rPr>
        <w:t>个体一一落实，要</w:t>
      </w:r>
      <w:r>
        <w:rPr>
          <w:rFonts w:hint="eastAsia"/>
          <w:b w:val="0"/>
          <w:bCs w:val="0"/>
          <w:sz w:val="32"/>
          <w:szCs w:val="32"/>
          <w:lang w:val="en-US" w:eastAsia="zh-CN"/>
        </w:rPr>
        <w:t>经过</w:t>
      </w:r>
      <w:r>
        <w:rPr>
          <w:rFonts w:hint="default"/>
          <w:b w:val="0"/>
          <w:bCs w:val="0"/>
          <w:sz w:val="32"/>
          <w:szCs w:val="32"/>
          <w:lang w:val="en-US" w:eastAsia="zh-CN"/>
        </w:rPr>
        <w:t>教育</w:t>
      </w:r>
      <w:r>
        <w:rPr>
          <w:rFonts w:hint="eastAsia"/>
          <w:b w:val="0"/>
          <w:bCs w:val="0"/>
          <w:sz w:val="32"/>
          <w:szCs w:val="32"/>
          <w:lang w:val="en-US" w:eastAsia="zh-CN"/>
        </w:rPr>
        <w:t>主体</w:t>
      </w:r>
      <w:r>
        <w:rPr>
          <w:rFonts w:hint="default"/>
          <w:b w:val="0"/>
          <w:bCs w:val="0"/>
          <w:sz w:val="32"/>
          <w:szCs w:val="32"/>
          <w:lang w:val="en-US" w:eastAsia="zh-CN"/>
        </w:rPr>
        <w:t>、教育渠道</w:t>
      </w:r>
      <w:r>
        <w:rPr>
          <w:rFonts w:hint="eastAsia"/>
          <w:b w:val="0"/>
          <w:bCs w:val="0"/>
          <w:sz w:val="32"/>
          <w:szCs w:val="32"/>
          <w:lang w:val="en-US" w:eastAsia="zh-CN"/>
        </w:rPr>
        <w:t>以及个体层面的合力而</w:t>
      </w:r>
      <w:r>
        <w:rPr>
          <w:rFonts w:hint="default"/>
          <w:b w:val="0"/>
          <w:bCs w:val="0"/>
          <w:sz w:val="32"/>
          <w:szCs w:val="32"/>
          <w:lang w:val="en-US" w:eastAsia="zh-CN"/>
        </w:rPr>
        <w:t>实现</w:t>
      </w:r>
      <w:r>
        <w:rPr>
          <w:rFonts w:hint="eastAsia"/>
          <w:b w:val="0"/>
          <w:bCs w:val="0"/>
          <w:sz w:val="32"/>
          <w:szCs w:val="32"/>
          <w:lang w:val="en-US" w:eastAsia="zh-CN"/>
        </w:rPr>
        <w:t>。大学生的纪律教育关乎学生的全面提高、长远发展，关乎家庭氛围的和谐融洽，关乎民族间的大团结，更关乎国家和社会的稳定发展。因此，做好大学生的纪律教育工作，才能</w:t>
      </w:r>
      <w:r>
        <w:rPr>
          <w:rFonts w:hint="default"/>
          <w:b w:val="0"/>
          <w:bCs w:val="0"/>
          <w:sz w:val="32"/>
          <w:szCs w:val="32"/>
          <w:lang w:val="en-US" w:eastAsia="zh-CN"/>
        </w:rPr>
        <w:t>真正地为培养合格社会主义建设者和可靠接班人做出贡献，为法制社会做出努力，为推进国家和社会长治久安</w:t>
      </w:r>
      <w:r>
        <w:rPr>
          <w:rFonts w:hint="eastAsia"/>
          <w:b w:val="0"/>
          <w:bCs w:val="0"/>
          <w:sz w:val="32"/>
          <w:szCs w:val="32"/>
          <w:lang w:val="en-US" w:eastAsia="zh-CN"/>
        </w:rPr>
        <w:t>奠定基础。</w:t>
      </w:r>
    </w:p>
    <w:p>
      <w:pPr>
        <w:keepNext w:val="0"/>
        <w:keepLines w:val="0"/>
        <w:pageBreakBefore w:val="0"/>
        <w:widowControl w:val="0"/>
        <w:tabs>
          <w:tab w:val="left" w:pos="5255"/>
        </w:tabs>
        <w:kinsoku/>
        <w:wordWrap/>
        <w:overflowPunct/>
        <w:topLinePunct w:val="0"/>
        <w:autoSpaceDE/>
        <w:autoSpaceDN/>
        <w:bidi w:val="0"/>
        <w:adjustRightInd/>
        <w:snapToGrid/>
        <w:spacing w:line="360" w:lineRule="auto"/>
        <w:ind w:firstLine="640" w:firstLineChars="200"/>
        <w:jc w:val="both"/>
        <w:textAlignment w:val="auto"/>
        <w:rPr>
          <w:rFonts w:hint="eastAsia"/>
          <w:b w:val="0"/>
          <w:bCs w:val="0"/>
          <w:sz w:val="32"/>
          <w:szCs w:val="32"/>
          <w:lang w:val="en-US" w:eastAsia="zh-CN"/>
        </w:rPr>
      </w:pPr>
      <w:r>
        <w:rPr>
          <w:rFonts w:hint="eastAsia"/>
          <w:b w:val="0"/>
          <w:bCs w:val="0"/>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32"/>
          <w:szCs w:val="32"/>
          <w:lang w:val="en-US" w:eastAsia="zh-CN"/>
        </w:rPr>
      </w:pPr>
      <w:r>
        <w:rPr>
          <w:rFonts w:hint="eastAsia"/>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参考文献：</w:t>
      </w:r>
    </w:p>
    <w:sect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6">
    <w:p/>
  </w:endnote>
  <w:endnote w:type="continuationSeparator" w:id="7">
    <w:p/>
  </w:endnote>
  <w:endnote w:id="0">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楷体" w:hAnsi="楷体" w:eastAsia="楷体" w:cs="楷体"/>
          <w:sz w:val="32"/>
          <w:szCs w:val="32"/>
        </w:rPr>
      </w:pPr>
      <w:r>
        <w:rPr>
          <w:rStyle w:val="7"/>
          <w:rFonts w:hint="eastAsia" w:ascii="楷体" w:hAnsi="楷体" w:eastAsia="楷体" w:cs="楷体"/>
          <w:sz w:val="32"/>
          <w:szCs w:val="32"/>
          <w:vertAlign w:val="baseline"/>
        </w:rPr>
        <w:t>[</w:t>
      </w:r>
      <w:r>
        <w:rPr>
          <w:rStyle w:val="7"/>
          <w:rFonts w:hint="eastAsia" w:ascii="楷体" w:hAnsi="楷体" w:eastAsia="楷体" w:cs="楷体"/>
          <w:sz w:val="32"/>
          <w:szCs w:val="32"/>
          <w:vertAlign w:val="baseline"/>
        </w:rPr>
        <w:endnoteRef/>
      </w:r>
      <w:r>
        <w:rPr>
          <w:rStyle w:val="7"/>
          <w:rFonts w:hint="eastAsia" w:ascii="楷体" w:hAnsi="楷体" w:eastAsia="楷体" w:cs="楷体"/>
          <w:sz w:val="32"/>
          <w:szCs w:val="32"/>
          <w:vertAlign w:val="baseline"/>
        </w:rPr>
        <w:t>]</w:t>
      </w:r>
      <w:r>
        <w:rPr>
          <w:rFonts w:hint="eastAsia" w:ascii="楷体" w:hAnsi="楷体" w:eastAsia="楷体" w:cs="楷体"/>
          <w:sz w:val="32"/>
          <w:szCs w:val="32"/>
          <w:vertAlign w:val="baseline"/>
        </w:rPr>
        <w:t xml:space="preserve"> </w:t>
      </w:r>
      <w:r>
        <w:rPr>
          <w:rFonts w:hint="eastAsia" w:ascii="楷体" w:hAnsi="楷体" w:eastAsia="楷体" w:cs="楷体"/>
          <w:sz w:val="32"/>
          <w:szCs w:val="32"/>
          <w:lang w:val="en-US" w:eastAsia="zh-CN"/>
        </w:rPr>
        <w:t>覃如冰."浅析大学生纪律意识的培养." 教育观察(上旬刊) 4.01(2015):30-32. doi:10.16070/j.cnki.cn45-1388/g4s.2015.01.011.</w:t>
      </w:r>
    </w:p>
  </w:endnote>
  <w:endnote w:id="1">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楷体" w:hAnsi="楷体" w:eastAsia="楷体" w:cs="楷体"/>
          <w:sz w:val="32"/>
          <w:szCs w:val="32"/>
        </w:rPr>
      </w:pPr>
      <w:r>
        <w:rPr>
          <w:rStyle w:val="7"/>
          <w:rFonts w:hint="eastAsia" w:ascii="楷体" w:hAnsi="楷体" w:eastAsia="楷体" w:cs="楷体"/>
          <w:sz w:val="32"/>
          <w:szCs w:val="32"/>
          <w:vertAlign w:val="baseline"/>
        </w:rPr>
        <w:t>[</w:t>
      </w:r>
      <w:r>
        <w:rPr>
          <w:rStyle w:val="7"/>
          <w:rFonts w:hint="eastAsia" w:ascii="楷体" w:hAnsi="楷体" w:eastAsia="楷体" w:cs="楷体"/>
          <w:sz w:val="32"/>
          <w:szCs w:val="32"/>
          <w:vertAlign w:val="baseline"/>
        </w:rPr>
        <w:endnoteRef/>
      </w:r>
      <w:r>
        <w:rPr>
          <w:rStyle w:val="7"/>
          <w:rFonts w:hint="eastAsia" w:ascii="楷体" w:hAnsi="楷体" w:eastAsia="楷体" w:cs="楷体"/>
          <w:sz w:val="32"/>
          <w:szCs w:val="32"/>
          <w:vertAlign w:val="baseline"/>
        </w:rPr>
        <w:t xml:space="preserve">] </w:t>
      </w:r>
      <w:r>
        <w:rPr>
          <w:rFonts w:hint="eastAsia" w:ascii="楷体" w:hAnsi="楷体" w:eastAsia="楷体" w:cs="楷体"/>
          <w:sz w:val="32"/>
          <w:szCs w:val="32"/>
          <w:lang w:val="en-US" w:eastAsia="zh-CN"/>
        </w:rPr>
        <w:t>申世伟.21世纪以来我国高校师生关系存在的问题及解决策略[J].教育教学论坛,2020(37):304-305.</w:t>
      </w:r>
    </w:p>
  </w:endnote>
  <w:endnote w:id="2">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楷体" w:hAnsi="楷体" w:eastAsia="楷体" w:cs="楷体"/>
          <w:sz w:val="32"/>
          <w:szCs w:val="32"/>
          <w:lang w:val="en-US" w:eastAsia="zh-CN"/>
        </w:rPr>
      </w:pPr>
      <w:r>
        <w:rPr>
          <w:rStyle w:val="7"/>
          <w:rFonts w:hint="eastAsia" w:ascii="楷体" w:hAnsi="楷体" w:eastAsia="楷体" w:cs="楷体"/>
          <w:sz w:val="32"/>
          <w:szCs w:val="32"/>
          <w:vertAlign w:val="baseline"/>
        </w:rPr>
        <w:t>[</w:t>
      </w:r>
      <w:r>
        <w:rPr>
          <w:rStyle w:val="7"/>
          <w:rFonts w:hint="eastAsia" w:ascii="楷体" w:hAnsi="楷体" w:eastAsia="楷体" w:cs="楷体"/>
          <w:sz w:val="32"/>
          <w:szCs w:val="32"/>
          <w:vertAlign w:val="baseline"/>
        </w:rPr>
        <w:endnoteRef/>
      </w:r>
      <w:r>
        <w:rPr>
          <w:rStyle w:val="7"/>
          <w:rFonts w:hint="eastAsia" w:ascii="楷体" w:hAnsi="楷体" w:eastAsia="楷体" w:cs="楷体"/>
          <w:sz w:val="32"/>
          <w:szCs w:val="32"/>
          <w:vertAlign w:val="baseline"/>
        </w:rPr>
        <w:t xml:space="preserve">] </w:t>
      </w:r>
      <w:r>
        <w:rPr>
          <w:rFonts w:hint="eastAsia" w:ascii="楷体" w:hAnsi="楷体" w:eastAsia="楷体" w:cs="楷体"/>
          <w:sz w:val="32"/>
          <w:szCs w:val="32"/>
          <w:lang w:val="en-US" w:eastAsia="zh-CN"/>
        </w:rPr>
        <w:t>习近平.《论坚持全面依法治国》，中央文献出版社，2020 年版，第 4页.</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楷体" w:hAnsi="楷体" w:eastAsia="楷体" w:cs="楷体"/>
          <w:sz w:val="32"/>
          <w:szCs w:val="32"/>
          <w:lang w:val="en-US" w:eastAsia="zh-CN"/>
        </w:rPr>
      </w:pPr>
      <w:r>
        <w:rPr>
          <w:rStyle w:val="7"/>
          <w:rFonts w:hint="eastAsia" w:ascii="楷体" w:hAnsi="楷体" w:eastAsia="楷体" w:cs="楷体"/>
          <w:sz w:val="32"/>
          <w:szCs w:val="32"/>
          <w:vertAlign w:val="baseline"/>
          <w:lang w:val="en-US" w:eastAsia="zh-CN"/>
        </w:rPr>
        <w:t>[</w:t>
      </w:r>
      <w:r>
        <w:rPr>
          <w:rFonts w:hint="eastAsia" w:ascii="楷体" w:hAnsi="楷体" w:eastAsia="楷体" w:cs="楷体"/>
          <w:sz w:val="32"/>
          <w:szCs w:val="32"/>
          <w:vertAlign w:val="baseline"/>
          <w:lang w:val="en-US" w:eastAsia="zh-CN"/>
        </w:rPr>
        <w:t>4</w:t>
      </w:r>
      <w:r>
        <w:rPr>
          <w:rStyle w:val="7"/>
          <w:rFonts w:hint="eastAsia" w:ascii="楷体" w:hAnsi="楷体" w:eastAsia="楷体" w:cs="楷体"/>
          <w:sz w:val="32"/>
          <w:szCs w:val="32"/>
          <w:vertAlign w:val="baseline"/>
          <w:lang w:val="en-US" w:eastAsia="zh-CN"/>
        </w:rPr>
        <w:t>]</w:t>
      </w:r>
      <w:r>
        <w:rPr>
          <w:rFonts w:hint="eastAsia" w:ascii="楷体" w:hAnsi="楷体" w:eastAsia="楷体" w:cs="楷体"/>
          <w:sz w:val="32"/>
          <w:szCs w:val="32"/>
          <w:vertAlign w:val="baseline"/>
          <w:lang w:val="en-US" w:eastAsia="zh-CN"/>
        </w:rPr>
        <w:t xml:space="preserve"> </w:t>
      </w:r>
      <w:r>
        <w:rPr>
          <w:rFonts w:hint="eastAsia" w:ascii="楷体" w:hAnsi="楷体" w:eastAsia="楷体" w:cs="楷体"/>
          <w:sz w:val="32"/>
          <w:szCs w:val="32"/>
          <w:lang w:val="en-US" w:eastAsia="zh-CN"/>
        </w:rPr>
        <w:t>2021年全国教育事业发展统计公报[J].中国地质教育,2022,31(03):109-112.DOI:10.16244/j.cnki.1006-9372.2022.03.014.</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楷体" w:hAnsi="楷体" w:eastAsia="楷体" w:cs="楷体"/>
          <w:sz w:val="32"/>
          <w:szCs w:val="32"/>
        </w:rPr>
      </w:pPr>
      <w:r>
        <w:rPr>
          <w:rStyle w:val="7"/>
          <w:rFonts w:hint="eastAsia" w:ascii="楷体" w:hAnsi="楷体" w:eastAsia="楷体" w:cs="楷体"/>
          <w:sz w:val="32"/>
          <w:szCs w:val="32"/>
          <w:vertAlign w:val="baseline"/>
          <w:lang w:val="en-US" w:eastAsia="zh-CN"/>
        </w:rPr>
        <w:t>[</w:t>
      </w:r>
      <w:r>
        <w:rPr>
          <w:rFonts w:hint="eastAsia" w:ascii="楷体" w:hAnsi="楷体" w:eastAsia="楷体" w:cs="楷体"/>
          <w:sz w:val="32"/>
          <w:szCs w:val="32"/>
          <w:vertAlign w:val="baseline"/>
          <w:lang w:val="en-US" w:eastAsia="zh-CN"/>
        </w:rPr>
        <w:t>5</w:t>
      </w:r>
      <w:r>
        <w:rPr>
          <w:rStyle w:val="7"/>
          <w:rFonts w:hint="eastAsia" w:ascii="楷体" w:hAnsi="楷体" w:eastAsia="楷体" w:cs="楷体"/>
          <w:sz w:val="32"/>
          <w:szCs w:val="32"/>
          <w:vertAlign w:val="baseline"/>
          <w:lang w:val="en-US" w:eastAsia="zh-CN"/>
        </w:rPr>
        <w:t xml:space="preserve">] </w:t>
      </w:r>
      <w:r>
        <w:rPr>
          <w:rFonts w:hint="eastAsia" w:ascii="楷体" w:hAnsi="楷体" w:eastAsia="楷体" w:cs="楷体"/>
          <w:sz w:val="32"/>
          <w:szCs w:val="32"/>
          <w:lang w:val="en-US" w:eastAsia="zh-CN"/>
        </w:rPr>
        <w:t>习近平谈治国理政:第 2 卷[M].北京:外文出版社，2017， 第376页.</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楷体" w:hAnsi="楷体" w:eastAsia="楷体" w:cs="楷体"/>
          <w:sz w:val="32"/>
          <w:szCs w:val="32"/>
          <w:lang w:val="en-US" w:eastAsia="zh-CN"/>
        </w:rPr>
      </w:pPr>
      <w:r>
        <w:rPr>
          <w:rStyle w:val="7"/>
          <w:rFonts w:hint="eastAsia" w:ascii="楷体" w:hAnsi="楷体" w:eastAsia="楷体" w:cs="楷体"/>
          <w:sz w:val="32"/>
          <w:szCs w:val="32"/>
          <w:vertAlign w:val="baseline"/>
          <w:lang w:val="en-US" w:eastAsia="zh-CN"/>
        </w:rPr>
        <w:t>[</w:t>
      </w:r>
      <w:r>
        <w:rPr>
          <w:rFonts w:hint="eastAsia" w:ascii="楷体" w:hAnsi="楷体" w:eastAsia="楷体" w:cs="楷体"/>
          <w:sz w:val="32"/>
          <w:szCs w:val="32"/>
          <w:vertAlign w:val="baseline"/>
          <w:lang w:val="en-US" w:eastAsia="zh-CN"/>
        </w:rPr>
        <w:t>6</w:t>
      </w:r>
      <w:r>
        <w:rPr>
          <w:rStyle w:val="7"/>
          <w:rFonts w:hint="eastAsia" w:ascii="楷体" w:hAnsi="楷体" w:eastAsia="楷体" w:cs="楷体"/>
          <w:sz w:val="32"/>
          <w:szCs w:val="32"/>
          <w:vertAlign w:val="baseline"/>
          <w:lang w:val="en-US" w:eastAsia="zh-CN"/>
        </w:rPr>
        <w:t xml:space="preserve">] </w:t>
      </w:r>
      <w:r>
        <w:rPr>
          <w:rFonts w:hint="eastAsia" w:ascii="楷体" w:hAnsi="楷体" w:eastAsia="楷体" w:cs="楷体"/>
          <w:sz w:val="32"/>
          <w:szCs w:val="32"/>
          <w:lang w:val="en-US" w:eastAsia="zh-CN"/>
        </w:rPr>
        <w:t>习近平. 在会见第一届全国文明家庭代表时的讲话［N］. 人民日报，2016-12-16.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numFmt w:val="decimal"/>
    <w:endnote w:id="6"/>
    <w:endnote w:id="7"/>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RmZGU0MDUxMGY0NWQyMTNhNjJiOTc3NzFiMjIifQ=="/>
  </w:docVars>
  <w:rsids>
    <w:rsidRoot w:val="56963177"/>
    <w:rsid w:val="01C03C35"/>
    <w:rsid w:val="038832EC"/>
    <w:rsid w:val="06F86E33"/>
    <w:rsid w:val="08EC0C19"/>
    <w:rsid w:val="091437C4"/>
    <w:rsid w:val="0B736FCB"/>
    <w:rsid w:val="0CA73D77"/>
    <w:rsid w:val="0D1F07FC"/>
    <w:rsid w:val="0E3B6052"/>
    <w:rsid w:val="1363332B"/>
    <w:rsid w:val="143A6AD0"/>
    <w:rsid w:val="1B7C5E2D"/>
    <w:rsid w:val="1F792252"/>
    <w:rsid w:val="1FCF1804"/>
    <w:rsid w:val="1FE3647B"/>
    <w:rsid w:val="22870D3F"/>
    <w:rsid w:val="2A7C7BF7"/>
    <w:rsid w:val="2A8F52D8"/>
    <w:rsid w:val="2E7F3812"/>
    <w:rsid w:val="2F6525F3"/>
    <w:rsid w:val="3DAB4624"/>
    <w:rsid w:val="3E673B48"/>
    <w:rsid w:val="3F377C21"/>
    <w:rsid w:val="404C5F93"/>
    <w:rsid w:val="42944499"/>
    <w:rsid w:val="458C071D"/>
    <w:rsid w:val="4D720CBA"/>
    <w:rsid w:val="4D9C7AE5"/>
    <w:rsid w:val="56963177"/>
    <w:rsid w:val="580E2489"/>
    <w:rsid w:val="594D2DC3"/>
    <w:rsid w:val="605B32FE"/>
    <w:rsid w:val="610D78C5"/>
    <w:rsid w:val="658630FD"/>
    <w:rsid w:val="6B8C1410"/>
    <w:rsid w:val="6BAB3246"/>
    <w:rsid w:val="6E90530D"/>
    <w:rsid w:val="70822713"/>
    <w:rsid w:val="724D0908"/>
    <w:rsid w:val="794A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note text"/>
    <w:basedOn w:val="1"/>
    <w:qFormat/>
    <w:uiPriority w:val="0"/>
    <w:pPr>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ndnote reference"/>
    <w:basedOn w:val="6"/>
    <w:qFormat/>
    <w:uiPriority w:val="0"/>
    <w:rPr>
      <w:vertAlign w:val="superscript"/>
    </w:rPr>
  </w:style>
  <w:style w:type="character" w:styleId="8">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5750</Words>
  <Characters>5784</Characters>
  <Lines>0</Lines>
  <Paragraphs>0</Paragraphs>
  <TotalTime>23</TotalTime>
  <ScaleCrop>false</ScaleCrop>
  <LinksUpToDate>false</LinksUpToDate>
  <CharactersWithSpaces>5792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2022-07-16T02:10:00Z</dcterms:created>
  <dc:creator>此女子乃宇宙无敌</dc:creator>
  <cp:lastModifiedBy>此女子乃宇宙无敌</cp:lastModifiedBy>
  <dcterms:modified xsi:type="dcterms:W3CDTF">2023-01-19T08:29:37Z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956B3D55A5744FFE97CC6E75D300BC6B</vt:lpwstr>
  </property>
</Properties>
</file>