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6046" w14:textId="376FA4E3" w:rsidR="001D6096" w:rsidRDefault="00E105EA" w:rsidP="00EF0FDE">
      <w:pPr>
        <w:jc w:val="center"/>
        <w:rPr>
          <w:rFonts w:ascii="宋体" w:eastAsia="宋体" w:hAnsi="宋体"/>
          <w:b/>
          <w:bCs/>
          <w:sz w:val="24"/>
          <w:szCs w:val="24"/>
        </w:rPr>
      </w:pPr>
      <w:r>
        <w:rPr>
          <w:rFonts w:ascii="宋体" w:eastAsia="宋体" w:hAnsi="宋体" w:hint="eastAsia"/>
          <w:b/>
          <w:bCs/>
          <w:sz w:val="24"/>
          <w:szCs w:val="24"/>
        </w:rPr>
        <w:t>研究生</w:t>
      </w:r>
      <w:r w:rsidR="00EF0FDE" w:rsidRPr="0037409A">
        <w:rPr>
          <w:rFonts w:ascii="宋体" w:eastAsia="宋体" w:hAnsi="宋体" w:hint="eastAsia"/>
          <w:b/>
          <w:bCs/>
          <w:sz w:val="24"/>
          <w:szCs w:val="24"/>
        </w:rPr>
        <w:t>课程思政建设方法的研究</w:t>
      </w:r>
      <w:r w:rsidR="00EF17E9" w:rsidRPr="0037409A">
        <w:rPr>
          <w:rFonts w:ascii="宋体" w:eastAsia="宋体" w:hAnsi="宋体" w:hint="eastAsia"/>
          <w:b/>
          <w:bCs/>
          <w:sz w:val="24"/>
          <w:szCs w:val="24"/>
        </w:rPr>
        <w:t>与实践</w:t>
      </w:r>
    </w:p>
    <w:p w14:paraId="5115711B" w14:textId="4B56ED87" w:rsidR="00711122" w:rsidRPr="00483F61" w:rsidRDefault="00711122" w:rsidP="00EF0FDE">
      <w:pPr>
        <w:jc w:val="center"/>
        <w:rPr>
          <w:rFonts w:ascii="Times New Roman" w:eastAsia="宋体" w:hAnsi="Times New Roman" w:cs="Times New Roman"/>
          <w:b/>
          <w:bCs/>
          <w:sz w:val="24"/>
          <w:szCs w:val="24"/>
        </w:rPr>
      </w:pPr>
      <w:r w:rsidRPr="00483F61">
        <w:rPr>
          <w:rFonts w:ascii="Times New Roman" w:eastAsia="宋体" w:hAnsi="Times New Roman" w:cs="Times New Roman"/>
          <w:b/>
          <w:bCs/>
          <w:sz w:val="24"/>
          <w:szCs w:val="24"/>
        </w:rPr>
        <w:t>Research and practice of ideological and political construction methods in graduate courses</w:t>
      </w:r>
    </w:p>
    <w:p w14:paraId="58C8D957" w14:textId="3B223D7D" w:rsidR="0037025F" w:rsidRPr="0037025F" w:rsidRDefault="0037025F" w:rsidP="0037025F">
      <w:pPr>
        <w:jc w:val="center"/>
        <w:rPr>
          <w:rFonts w:ascii="宋体" w:eastAsia="宋体" w:hAnsi="宋体"/>
          <w:sz w:val="24"/>
          <w:szCs w:val="24"/>
        </w:rPr>
      </w:pPr>
      <w:r w:rsidRPr="0037025F">
        <w:rPr>
          <w:rFonts w:ascii="宋体" w:eastAsia="宋体" w:hAnsi="宋体" w:hint="eastAsia"/>
          <w:sz w:val="24"/>
          <w:szCs w:val="24"/>
        </w:rPr>
        <w:t>朱红青，谢林昊，曲宝麟</w:t>
      </w:r>
    </w:p>
    <w:p w14:paraId="4032E012" w14:textId="2C46BF1D" w:rsidR="0037025F" w:rsidRPr="0037025F" w:rsidRDefault="0037025F" w:rsidP="0037025F">
      <w:pPr>
        <w:jc w:val="center"/>
        <w:rPr>
          <w:rFonts w:ascii="宋体" w:eastAsia="宋体" w:hAnsi="宋体"/>
          <w:sz w:val="24"/>
          <w:szCs w:val="24"/>
        </w:rPr>
      </w:pPr>
      <w:r w:rsidRPr="0037025F">
        <w:rPr>
          <w:rFonts w:ascii="宋体" w:eastAsia="宋体" w:hAnsi="宋体" w:hint="eastAsia"/>
          <w:sz w:val="24"/>
          <w:szCs w:val="24"/>
        </w:rPr>
        <w:t>（中国矿业大学（北京）应急管理与安全工程学院，北京，</w:t>
      </w:r>
      <w:r w:rsidRPr="0037025F">
        <w:rPr>
          <w:rFonts w:ascii="宋体" w:eastAsia="宋体" w:hAnsi="宋体"/>
          <w:sz w:val="24"/>
          <w:szCs w:val="24"/>
        </w:rPr>
        <w:t>100083）</w:t>
      </w:r>
    </w:p>
    <w:p w14:paraId="523E9C1C" w14:textId="1E109AB5" w:rsidR="00EF0FDE" w:rsidRDefault="00EF0FDE" w:rsidP="00EF0FDE">
      <w:pPr>
        <w:spacing w:line="500" w:lineRule="exact"/>
        <w:jc w:val="left"/>
        <w:rPr>
          <w:rFonts w:ascii="宋体" w:eastAsia="宋体" w:hAnsi="宋体"/>
        </w:rPr>
      </w:pPr>
      <w:r w:rsidRPr="00711122">
        <w:rPr>
          <w:rFonts w:ascii="宋体" w:eastAsia="宋体" w:hAnsi="宋体" w:hint="eastAsia"/>
          <w:b/>
          <w:bCs/>
        </w:rPr>
        <w:t>摘要：</w:t>
      </w:r>
      <w:r>
        <w:rPr>
          <w:rFonts w:ascii="宋体" w:eastAsia="宋体" w:hAnsi="宋体" w:hint="eastAsia"/>
        </w:rPr>
        <w:t>《灾害热动力学》</w:t>
      </w:r>
      <w:r w:rsidR="00EF17E9">
        <w:rPr>
          <w:rFonts w:ascii="宋体" w:eastAsia="宋体" w:hAnsi="宋体" w:hint="eastAsia"/>
        </w:rPr>
        <w:t>课程</w:t>
      </w:r>
      <w:r w:rsidR="00EF17E9" w:rsidRPr="00EF17E9">
        <w:rPr>
          <w:rFonts w:ascii="宋体" w:eastAsia="宋体" w:hAnsi="宋体" w:hint="eastAsia"/>
        </w:rPr>
        <w:t>与思政结合，有利于引导学生了解灾害热动力学在国家发展中的战略地位及历史使命，促进思政专业</w:t>
      </w:r>
      <w:r w:rsidR="00EF17E9">
        <w:rPr>
          <w:rFonts w:ascii="宋体" w:eastAsia="宋体" w:hAnsi="宋体" w:hint="eastAsia"/>
        </w:rPr>
        <w:t>与</w:t>
      </w:r>
      <w:r w:rsidR="00EF17E9" w:rsidRPr="00EF17E9">
        <w:rPr>
          <w:rFonts w:ascii="宋体" w:eastAsia="宋体" w:hAnsi="宋体" w:hint="eastAsia"/>
        </w:rPr>
        <w:t>该课程交叉及融合，紧跟政策</w:t>
      </w:r>
      <w:r w:rsidR="008E70D7">
        <w:rPr>
          <w:rFonts w:ascii="宋体" w:eastAsia="宋体" w:hAnsi="宋体" w:hint="eastAsia"/>
        </w:rPr>
        <w:t>，</w:t>
      </w:r>
      <w:r w:rsidR="008E70D7" w:rsidRPr="008E70D7">
        <w:rPr>
          <w:rFonts w:ascii="宋体" w:eastAsia="宋体" w:hAnsi="宋体" w:hint="eastAsia"/>
        </w:rPr>
        <w:t>培养一批理论扎实、能力突出、品德高尚、职业素养优秀、理想信念坚定的学生。</w:t>
      </w:r>
      <w:bookmarkStart w:id="0" w:name="_Hlk122794912"/>
      <w:r w:rsidR="00EF17E9">
        <w:rPr>
          <w:rFonts w:ascii="宋体" w:eastAsia="宋体" w:hAnsi="宋体" w:hint="eastAsia"/>
        </w:rPr>
        <w:t>结合灾害热动力学专业课程特点，</w:t>
      </w:r>
      <w:r w:rsidR="00A50BD1" w:rsidRPr="00A50BD1">
        <w:rPr>
          <w:rFonts w:ascii="宋体" w:eastAsia="宋体" w:hAnsi="宋体"/>
        </w:rPr>
        <w:t>本教学团队将课程思政建设细化为理想信念、职业素养和个人品质三大板块。</w:t>
      </w:r>
      <w:bookmarkEnd w:id="0"/>
      <w:r w:rsidR="00A5506D">
        <w:rPr>
          <w:rFonts w:ascii="宋体" w:eastAsia="宋体" w:hAnsi="宋体" w:hint="eastAsia"/>
        </w:rPr>
        <w:t>在分析课程思政建设过程中存在问题的同时，</w:t>
      </w:r>
      <w:r w:rsidR="00EF17E9">
        <w:rPr>
          <w:rFonts w:ascii="宋体" w:eastAsia="宋体" w:hAnsi="宋体" w:hint="eastAsia"/>
        </w:rPr>
        <w:t>提出了一套</w:t>
      </w:r>
      <w:r w:rsidR="008E70D7">
        <w:rPr>
          <w:rFonts w:ascii="宋体" w:eastAsia="宋体" w:hAnsi="宋体" w:hint="eastAsia"/>
        </w:rPr>
        <w:t>课程适用、师生爱用、效果优异的课程思政建设方法。</w:t>
      </w:r>
    </w:p>
    <w:p w14:paraId="07A5FA4B" w14:textId="2E806D27" w:rsidR="00711122" w:rsidRPr="00483F61" w:rsidRDefault="00711122" w:rsidP="00EF0FDE">
      <w:pPr>
        <w:spacing w:line="500" w:lineRule="exact"/>
        <w:jc w:val="left"/>
        <w:rPr>
          <w:rFonts w:ascii="Times New Roman" w:eastAsia="宋体" w:hAnsi="Times New Roman"/>
        </w:rPr>
      </w:pPr>
      <w:r w:rsidRPr="00483F61">
        <w:rPr>
          <w:rFonts w:ascii="Times New Roman" w:eastAsia="宋体" w:hAnsi="Times New Roman"/>
        </w:rPr>
        <w:t>Abstract: Combining the course of Disaster Thermodynamics with ideological and political science, it is helpful to guide students to understand the strategic position and historical mission of disaster thermodynamics in the development of the country, promote the cross and integration of ideological and political science major with the course, keep up with the policy, and cultivate a group of students with solid theory, outstanding ability, noble character, excellent professional quality and firm ideal and faith. Combined with the characteristics of the course of disaster thermodynamics, the teaching team divides the ideological and political construction of the course into three sections: ideal and faith, professional quality and personal quality. This paper analyzes the problems existing in the course of ideological and political construction, and puts forward a set of methods of ideological and political construction which are suitable for the course and popular among teachers and students</w:t>
      </w:r>
    </w:p>
    <w:p w14:paraId="30DFCFE8" w14:textId="36684293" w:rsidR="00EF17E9" w:rsidRDefault="00EF17E9" w:rsidP="00EF0FDE">
      <w:pPr>
        <w:spacing w:line="500" w:lineRule="exact"/>
        <w:jc w:val="left"/>
        <w:rPr>
          <w:rFonts w:ascii="宋体" w:eastAsia="宋体" w:hAnsi="宋体"/>
        </w:rPr>
      </w:pPr>
      <w:r>
        <w:rPr>
          <w:rFonts w:ascii="宋体" w:eastAsia="宋体" w:hAnsi="宋体" w:hint="eastAsia"/>
        </w:rPr>
        <w:t>关键词：灾害热动力学；课程思政；</w:t>
      </w:r>
      <w:r w:rsidR="008E70D7">
        <w:rPr>
          <w:rFonts w:ascii="宋体" w:eastAsia="宋体" w:hAnsi="宋体" w:hint="eastAsia"/>
        </w:rPr>
        <w:t>建设方法</w:t>
      </w:r>
    </w:p>
    <w:p w14:paraId="58CECE94" w14:textId="34519E7F" w:rsidR="00711122" w:rsidRPr="00483F61" w:rsidRDefault="00711122" w:rsidP="00EF0FDE">
      <w:pPr>
        <w:spacing w:line="500" w:lineRule="exact"/>
        <w:jc w:val="left"/>
        <w:rPr>
          <w:rFonts w:ascii="Times New Roman" w:eastAsia="宋体" w:hAnsi="Times New Roman"/>
        </w:rPr>
      </w:pPr>
      <w:r w:rsidRPr="00483F61">
        <w:rPr>
          <w:rFonts w:ascii="Times New Roman" w:eastAsia="宋体" w:hAnsi="Times New Roman"/>
        </w:rPr>
        <w:t>Key words: disaster thermodynamics; Curriculum ideological and political; Construction method</w:t>
      </w:r>
    </w:p>
    <w:p w14:paraId="3A3A3B77" w14:textId="13ACBADB" w:rsidR="007E619F" w:rsidRPr="007E619F" w:rsidRDefault="007E619F" w:rsidP="00EF0FDE">
      <w:pPr>
        <w:spacing w:line="500" w:lineRule="exact"/>
        <w:jc w:val="left"/>
        <w:rPr>
          <w:rFonts w:ascii="宋体" w:eastAsia="宋体" w:hAnsi="宋体"/>
        </w:rPr>
      </w:pPr>
      <w:r w:rsidRPr="007E619F">
        <w:rPr>
          <w:rFonts w:ascii="宋体" w:eastAsia="宋体" w:hAnsi="宋体" w:hint="eastAsia"/>
        </w:rPr>
        <w:t>基金项目：中国矿业大学（北京）</w:t>
      </w:r>
      <w:r w:rsidRPr="007E619F">
        <w:rPr>
          <w:rFonts w:ascii="宋体" w:eastAsia="宋体" w:hAnsi="宋体"/>
        </w:rPr>
        <w:t>2022 年研究生课程思政建设项目资助（YKCSZ202210101S）</w:t>
      </w:r>
    </w:p>
    <w:p w14:paraId="52485D7F" w14:textId="024E5EAF" w:rsidR="008E70D7" w:rsidRDefault="008D49D5" w:rsidP="00EF0FDE">
      <w:pPr>
        <w:spacing w:line="500" w:lineRule="exact"/>
        <w:jc w:val="left"/>
        <w:rPr>
          <w:rFonts w:ascii="宋体" w:eastAsia="宋体" w:hAnsi="宋体"/>
        </w:rPr>
      </w:pPr>
      <w:r>
        <w:rPr>
          <w:rFonts w:ascii="宋体" w:eastAsia="宋体" w:hAnsi="宋体" w:hint="eastAsia"/>
        </w:rPr>
        <w:t>0</w:t>
      </w:r>
      <w:r w:rsidR="008E70D7">
        <w:rPr>
          <w:rFonts w:ascii="宋体" w:eastAsia="宋体" w:hAnsi="宋体" w:hint="eastAsia"/>
        </w:rPr>
        <w:t>引言</w:t>
      </w:r>
    </w:p>
    <w:p w14:paraId="325E2A9D" w14:textId="14B3FBD5" w:rsidR="008E70D7" w:rsidRDefault="008E70D7" w:rsidP="008D49D5">
      <w:pPr>
        <w:spacing w:line="500" w:lineRule="exact"/>
        <w:ind w:firstLineChars="200" w:firstLine="420"/>
        <w:jc w:val="left"/>
        <w:rPr>
          <w:rFonts w:ascii="宋体" w:eastAsia="宋体" w:hAnsi="宋体"/>
        </w:rPr>
      </w:pPr>
      <w:r>
        <w:rPr>
          <w:rFonts w:ascii="宋体" w:eastAsia="宋体" w:hAnsi="宋体" w:hint="eastAsia"/>
        </w:rPr>
        <w:t>2</w:t>
      </w:r>
      <w:r>
        <w:rPr>
          <w:rFonts w:ascii="宋体" w:eastAsia="宋体" w:hAnsi="宋体"/>
        </w:rPr>
        <w:t>016</w:t>
      </w:r>
      <w:r>
        <w:rPr>
          <w:rFonts w:ascii="宋体" w:eastAsia="宋体" w:hAnsi="宋体" w:hint="eastAsia"/>
        </w:rPr>
        <w:t>年1</w:t>
      </w:r>
      <w:r>
        <w:rPr>
          <w:rFonts w:ascii="宋体" w:eastAsia="宋体" w:hAnsi="宋体"/>
        </w:rPr>
        <w:t>2</w:t>
      </w:r>
      <w:r>
        <w:rPr>
          <w:rFonts w:ascii="宋体" w:eastAsia="宋体" w:hAnsi="宋体" w:hint="eastAsia"/>
        </w:rPr>
        <w:t>月，习近平总书记在全国高校思想政治工作会议上强调，</w:t>
      </w:r>
      <w:r w:rsidR="007E1A51" w:rsidRPr="007E1A51">
        <w:rPr>
          <w:rFonts w:ascii="宋体" w:eastAsia="宋体" w:hAnsi="宋体" w:hint="eastAsia"/>
        </w:rPr>
        <w:t>要坚持把立德树人作为中心环节，把思想政治工作贯穿教育教学全过程，实现</w:t>
      </w:r>
      <w:r w:rsidR="007E1A51">
        <w:rPr>
          <w:rFonts w:ascii="宋体" w:eastAsia="宋体" w:hAnsi="宋体" w:hint="eastAsia"/>
        </w:rPr>
        <w:t>全员育人、</w:t>
      </w:r>
      <w:r w:rsidR="007E1A51" w:rsidRPr="007E1A51">
        <w:rPr>
          <w:rFonts w:ascii="宋体" w:eastAsia="宋体" w:hAnsi="宋体" w:hint="eastAsia"/>
        </w:rPr>
        <w:t>全程育人、全方</w:t>
      </w:r>
      <w:r w:rsidR="007E1A51" w:rsidRPr="007E1A51">
        <w:rPr>
          <w:rFonts w:ascii="宋体" w:eastAsia="宋体" w:hAnsi="宋体" w:hint="eastAsia"/>
        </w:rPr>
        <w:lastRenderedPageBreak/>
        <w:t>位育人</w:t>
      </w:r>
      <w:r w:rsidR="007E1A51">
        <w:rPr>
          <w:rFonts w:ascii="宋体" w:eastAsia="宋体" w:hAnsi="宋体" w:hint="eastAsia"/>
        </w:rPr>
        <w:t>的“三全育人”</w:t>
      </w:r>
      <w:r w:rsidR="008D49D5" w:rsidRPr="00D14B9F">
        <w:rPr>
          <w:rFonts w:ascii="宋体" w:eastAsia="宋体" w:hAnsi="宋体" w:hint="eastAsia"/>
          <w:vertAlign w:val="superscript"/>
        </w:rPr>
        <w:t>[</w:t>
      </w:r>
      <w:r w:rsidR="008D49D5" w:rsidRPr="00D14B9F">
        <w:rPr>
          <w:rFonts w:ascii="宋体" w:eastAsia="宋体" w:hAnsi="宋体"/>
          <w:vertAlign w:val="superscript"/>
        </w:rPr>
        <w:t>1]</w:t>
      </w:r>
      <w:r w:rsidR="007E1A51">
        <w:rPr>
          <w:rFonts w:ascii="宋体" w:eastAsia="宋体" w:hAnsi="宋体" w:hint="eastAsia"/>
        </w:rPr>
        <w:t>。</w:t>
      </w:r>
      <w:r w:rsidR="008D49D5">
        <w:rPr>
          <w:rFonts w:ascii="宋体" w:eastAsia="宋体" w:hAnsi="宋体" w:hint="eastAsia"/>
        </w:rPr>
        <w:t>2</w:t>
      </w:r>
      <w:r w:rsidR="008D49D5">
        <w:rPr>
          <w:rFonts w:ascii="宋体" w:eastAsia="宋体" w:hAnsi="宋体"/>
        </w:rPr>
        <w:t>018</w:t>
      </w:r>
      <w:r w:rsidR="008D49D5">
        <w:rPr>
          <w:rFonts w:ascii="宋体" w:eastAsia="宋体" w:hAnsi="宋体" w:hint="eastAsia"/>
        </w:rPr>
        <w:t>年9月，习近平总书记在全国教育大会上明确指出</w:t>
      </w:r>
      <w:r w:rsidR="008D49D5" w:rsidRPr="008D49D5">
        <w:rPr>
          <w:rFonts w:ascii="宋体" w:eastAsia="宋体" w:hAnsi="宋体" w:hint="eastAsia"/>
        </w:rPr>
        <w:t>要把立德树人融入思想道德教育、文化知识教育、社会实践教育各环节。”除思政课程外，“其他各门课程都要守好一段渠、种好责任田，使各类课程与思想政治理论课同向同行，形成协同效应</w:t>
      </w:r>
      <w:r w:rsidR="008D49D5" w:rsidRPr="00D14B9F">
        <w:rPr>
          <w:rFonts w:ascii="宋体" w:eastAsia="宋体" w:hAnsi="宋体" w:hint="eastAsia"/>
          <w:vertAlign w:val="superscript"/>
        </w:rPr>
        <w:t>[</w:t>
      </w:r>
      <w:r w:rsidR="008D49D5" w:rsidRPr="00D14B9F">
        <w:rPr>
          <w:rFonts w:ascii="宋体" w:eastAsia="宋体" w:hAnsi="宋体"/>
          <w:vertAlign w:val="superscript"/>
        </w:rPr>
        <w:t>2]</w:t>
      </w:r>
      <w:r w:rsidR="008D49D5" w:rsidRPr="008D49D5">
        <w:rPr>
          <w:rFonts w:ascii="宋体" w:eastAsia="宋体" w:hAnsi="宋体" w:hint="eastAsia"/>
        </w:rPr>
        <w:t>。</w:t>
      </w:r>
      <w:r w:rsidR="0037409A">
        <w:rPr>
          <w:rFonts w:ascii="宋体" w:eastAsia="宋体" w:hAnsi="宋体" w:hint="eastAsia"/>
        </w:rPr>
        <w:t>《灾害智能识别》作为安全科学与工程专业学生一门重要的必修课，以培养学生识别、预防、处治煤矿井下</w:t>
      </w:r>
      <w:r w:rsidR="006C22DF">
        <w:rPr>
          <w:rFonts w:ascii="宋体" w:eastAsia="宋体" w:hAnsi="宋体" w:hint="eastAsia"/>
        </w:rPr>
        <w:t>热动力学灾害为目标，更重要的是使同学们预防、分析、处治事故时始终保持“人民至上、安全第一”的方针，因此需要在课程中融入思政教育，引入思政理念</w:t>
      </w:r>
      <w:r w:rsidR="00B921EB" w:rsidRPr="00D14B9F">
        <w:rPr>
          <w:rFonts w:ascii="宋体" w:eastAsia="宋体" w:hAnsi="宋体" w:hint="eastAsia"/>
          <w:vertAlign w:val="superscript"/>
        </w:rPr>
        <w:t>[</w:t>
      </w:r>
      <w:r w:rsidR="00B921EB" w:rsidRPr="00D14B9F">
        <w:rPr>
          <w:rFonts w:ascii="宋体" w:eastAsia="宋体" w:hAnsi="宋体"/>
          <w:vertAlign w:val="superscript"/>
        </w:rPr>
        <w:t>3]</w:t>
      </w:r>
      <w:r w:rsidR="006C22DF">
        <w:rPr>
          <w:rFonts w:ascii="宋体" w:eastAsia="宋体" w:hAnsi="宋体" w:hint="eastAsia"/>
        </w:rPr>
        <w:t>。</w:t>
      </w:r>
    </w:p>
    <w:p w14:paraId="57D0E348" w14:textId="779301C1" w:rsidR="00B921EB" w:rsidRDefault="00B921EB" w:rsidP="008D49D5">
      <w:pPr>
        <w:spacing w:line="500" w:lineRule="exact"/>
        <w:ind w:firstLineChars="200" w:firstLine="420"/>
        <w:jc w:val="left"/>
        <w:rPr>
          <w:rFonts w:ascii="宋体" w:eastAsia="宋体" w:hAnsi="宋体"/>
        </w:rPr>
      </w:pPr>
      <w:r>
        <w:rPr>
          <w:rFonts w:ascii="宋体" w:eastAsia="宋体" w:hAnsi="宋体" w:hint="eastAsia"/>
        </w:rPr>
        <w:t>在本课程思政建设之前，已有许多学校和科研院所进行了</w:t>
      </w:r>
      <w:r w:rsidR="00227D2D">
        <w:rPr>
          <w:rFonts w:ascii="宋体" w:eastAsia="宋体" w:hAnsi="宋体" w:hint="eastAsia"/>
        </w:rPr>
        <w:t>相关</w:t>
      </w:r>
      <w:r>
        <w:rPr>
          <w:rFonts w:ascii="宋体" w:eastAsia="宋体" w:hAnsi="宋体" w:hint="eastAsia"/>
        </w:rPr>
        <w:t>研究：</w:t>
      </w:r>
      <w:r w:rsidR="001B5A23">
        <w:rPr>
          <w:rFonts w:ascii="宋体" w:eastAsia="宋体" w:hAnsi="宋体" w:hint="eastAsia"/>
        </w:rPr>
        <w:t>王清等</w:t>
      </w:r>
      <w:r w:rsidR="001B5A23" w:rsidRPr="00D14B9F">
        <w:rPr>
          <w:rFonts w:ascii="宋体" w:eastAsia="宋体" w:hAnsi="宋体" w:hint="eastAsia"/>
          <w:vertAlign w:val="superscript"/>
        </w:rPr>
        <w:t>[</w:t>
      </w:r>
      <w:r w:rsidR="001B5A23" w:rsidRPr="00D14B9F">
        <w:rPr>
          <w:rFonts w:ascii="宋体" w:eastAsia="宋体" w:hAnsi="宋体"/>
          <w:vertAlign w:val="superscript"/>
        </w:rPr>
        <w:t>4]</w:t>
      </w:r>
      <w:r w:rsidR="001B5A23">
        <w:rPr>
          <w:rFonts w:ascii="宋体" w:eastAsia="宋体" w:hAnsi="宋体" w:hint="eastAsia"/>
        </w:rPr>
        <w:t>从专业课程思政教学的内涵和意义角度出发，提出了适用于“国际经贸事务”的课程思政育人目标和改革思路；魏雨等</w:t>
      </w:r>
      <w:r w:rsidR="000239CE" w:rsidRPr="00D14B9F">
        <w:rPr>
          <w:rFonts w:ascii="宋体" w:eastAsia="宋体" w:hAnsi="宋体" w:hint="eastAsia"/>
          <w:vertAlign w:val="superscript"/>
        </w:rPr>
        <w:t>[</w:t>
      </w:r>
      <w:r w:rsidR="000239CE" w:rsidRPr="00D14B9F">
        <w:rPr>
          <w:rFonts w:ascii="宋体" w:eastAsia="宋体" w:hAnsi="宋体"/>
          <w:vertAlign w:val="superscript"/>
        </w:rPr>
        <w:t>5]</w:t>
      </w:r>
      <w:r w:rsidR="001B5A23">
        <w:rPr>
          <w:rFonts w:ascii="宋体" w:eastAsia="宋体" w:hAnsi="宋体" w:hint="eastAsia"/>
        </w:rPr>
        <w:t>基于“化学反应工程”课程思政建设难点分析，</w:t>
      </w:r>
      <w:r w:rsidR="00FD2A7B">
        <w:rPr>
          <w:rFonts w:ascii="宋体" w:eastAsia="宋体" w:hAnsi="宋体" w:hint="eastAsia"/>
        </w:rPr>
        <w:t>提出了一套线上线下混合式课程思政教学设计</w:t>
      </w:r>
      <w:r w:rsidR="000239CE">
        <w:rPr>
          <w:rFonts w:ascii="宋体" w:eastAsia="宋体" w:hAnsi="宋体" w:hint="eastAsia"/>
        </w:rPr>
        <w:t>；王祖山等</w:t>
      </w:r>
      <w:r w:rsidR="000239CE" w:rsidRPr="00D14B9F">
        <w:rPr>
          <w:rFonts w:ascii="宋体" w:eastAsia="宋体" w:hAnsi="宋体" w:hint="eastAsia"/>
          <w:vertAlign w:val="superscript"/>
        </w:rPr>
        <w:t>[</w:t>
      </w:r>
      <w:r w:rsidR="000239CE" w:rsidRPr="00D14B9F">
        <w:rPr>
          <w:rFonts w:ascii="宋体" w:eastAsia="宋体" w:hAnsi="宋体"/>
          <w:vertAlign w:val="superscript"/>
        </w:rPr>
        <w:t>6]</w:t>
      </w:r>
      <w:r w:rsidR="000239CE">
        <w:rPr>
          <w:rFonts w:ascii="宋体" w:eastAsia="宋体" w:hAnsi="宋体" w:hint="eastAsia"/>
        </w:rPr>
        <w:t>分别从时代选择的视角，探讨了课程思政的必要性，从课程实践的视角，探索课程思政价值激发和延展的实践策略。提出了一套使课程思政从“悬浮”到“落地”的实现策略。</w:t>
      </w:r>
    </w:p>
    <w:p w14:paraId="206597F7" w14:textId="23AA5C62" w:rsidR="00700F17" w:rsidRDefault="008D49D5" w:rsidP="008D49D5">
      <w:pPr>
        <w:spacing w:line="500" w:lineRule="exact"/>
        <w:jc w:val="left"/>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《灾害热动力学》</w:t>
      </w:r>
      <w:r w:rsidR="00B150CA" w:rsidRPr="008D49D5">
        <w:rPr>
          <w:rFonts w:ascii="宋体" w:eastAsia="宋体" w:hAnsi="宋体" w:hint="eastAsia"/>
        </w:rPr>
        <w:t>课程思政建设</w:t>
      </w:r>
      <w:r w:rsidR="00130B0E">
        <w:rPr>
          <w:rFonts w:ascii="宋体" w:eastAsia="宋体" w:hAnsi="宋体" w:hint="eastAsia"/>
        </w:rPr>
        <w:t>的</w:t>
      </w:r>
      <w:r>
        <w:rPr>
          <w:rFonts w:ascii="宋体" w:eastAsia="宋体" w:hAnsi="宋体" w:hint="eastAsia"/>
        </w:rPr>
        <w:t>困难</w:t>
      </w:r>
    </w:p>
    <w:p w14:paraId="59A6DDC3" w14:textId="77769905" w:rsidR="00130B0E" w:rsidRPr="008D49D5" w:rsidRDefault="00130B0E" w:rsidP="00130B0E">
      <w:pPr>
        <w:spacing w:line="500" w:lineRule="exact"/>
        <w:ind w:firstLineChars="200" w:firstLine="420"/>
        <w:jc w:val="left"/>
        <w:rPr>
          <w:rFonts w:ascii="宋体" w:eastAsia="宋体" w:hAnsi="宋体"/>
        </w:rPr>
      </w:pPr>
      <w:r>
        <w:rPr>
          <w:rFonts w:ascii="宋体" w:eastAsia="宋体" w:hAnsi="宋体" w:hint="eastAsia"/>
        </w:rPr>
        <w:t>课程思政建设是通过挖掘专业课程中蕴含的思想政治教育资源，</w:t>
      </w:r>
      <w:r w:rsidRPr="00130B0E">
        <w:rPr>
          <w:rFonts w:ascii="宋体" w:eastAsia="宋体" w:hAnsi="宋体" w:hint="eastAsia"/>
        </w:rPr>
        <w:t>培养担当民族复兴大任的时代新人。</w:t>
      </w:r>
      <w:r>
        <w:rPr>
          <w:rFonts w:ascii="宋体" w:eastAsia="宋体" w:hAnsi="宋体" w:hint="eastAsia"/>
        </w:rPr>
        <w:t>但是，</w:t>
      </w:r>
      <w:r w:rsidR="00327805">
        <w:rPr>
          <w:rFonts w:ascii="宋体" w:eastAsia="宋体" w:hAnsi="宋体" w:hint="eastAsia"/>
        </w:rPr>
        <w:t>专业教学和思政教育其本身属于截然不同的教育体系，且这种现象在理工科的课程教学中尤为</w:t>
      </w:r>
      <w:r w:rsidR="00FD653B">
        <w:rPr>
          <w:rFonts w:ascii="宋体" w:eastAsia="宋体" w:hAnsi="宋体" w:hint="eastAsia"/>
        </w:rPr>
        <w:t>普遍</w:t>
      </w:r>
      <w:r w:rsidR="00327805">
        <w:rPr>
          <w:rFonts w:ascii="宋体" w:eastAsia="宋体" w:hAnsi="宋体" w:hint="eastAsia"/>
        </w:rPr>
        <w:t>，因此在课程思政建设的过程中时常出现专业教育和思政教育各行其道，或者将专业知识与思政知识强行生硬结合的现象，未能做到二者的有效融合。造成此类现象的原因主要包括如下方面。</w:t>
      </w:r>
    </w:p>
    <w:p w14:paraId="0B24F049" w14:textId="0B339B75" w:rsidR="00B150CA" w:rsidRDefault="008D49D5" w:rsidP="00B150CA">
      <w:pPr>
        <w:pStyle w:val="a7"/>
        <w:spacing w:line="500" w:lineRule="exact"/>
        <w:ind w:left="360" w:firstLineChars="0" w:firstLine="0"/>
        <w:jc w:val="left"/>
        <w:rPr>
          <w:rFonts w:ascii="宋体" w:eastAsia="宋体" w:hAnsi="宋体"/>
        </w:rPr>
      </w:pPr>
      <w:r>
        <w:rPr>
          <w:rFonts w:ascii="宋体" w:eastAsia="宋体" w:hAnsi="宋体" w:hint="eastAsia"/>
        </w:rPr>
        <w:t>（一）课程内容专业性强</w:t>
      </w:r>
    </w:p>
    <w:p w14:paraId="1A0CD3FD" w14:textId="29B47B88" w:rsidR="008D49D5" w:rsidRDefault="008D49D5" w:rsidP="008D49D5">
      <w:pPr>
        <w:pStyle w:val="a7"/>
        <w:spacing w:line="500" w:lineRule="exact"/>
        <w:jc w:val="left"/>
        <w:rPr>
          <w:rFonts w:ascii="宋体" w:eastAsia="宋体" w:hAnsi="宋体"/>
        </w:rPr>
      </w:pPr>
      <w:r w:rsidRPr="008D49D5">
        <w:rPr>
          <w:rFonts w:ascii="宋体" w:eastAsia="宋体" w:hAnsi="宋体" w:hint="eastAsia"/>
        </w:rPr>
        <w:t>灾害热动力学作为揭示煤矿热力灾害发生发展规律的学科，重点分析和论述</w:t>
      </w:r>
      <w:r w:rsidR="00D70798">
        <w:rPr>
          <w:rFonts w:ascii="宋体" w:eastAsia="宋体" w:hAnsi="宋体" w:hint="eastAsia"/>
        </w:rPr>
        <w:t>煤矿热力学灾害</w:t>
      </w:r>
      <w:r w:rsidRPr="008D49D5">
        <w:rPr>
          <w:rFonts w:ascii="宋体" w:eastAsia="宋体" w:hAnsi="宋体" w:hint="eastAsia"/>
        </w:rPr>
        <w:t>预报、预警和应急处置。</w:t>
      </w:r>
      <w:r w:rsidR="00130B0E">
        <w:rPr>
          <w:rFonts w:ascii="宋体" w:eastAsia="宋体" w:hAnsi="宋体" w:hint="eastAsia"/>
        </w:rPr>
        <w:t>课程专业性较强</w:t>
      </w:r>
      <w:r w:rsidR="00327805">
        <w:rPr>
          <w:rFonts w:ascii="宋体" w:eastAsia="宋体" w:hAnsi="宋体" w:hint="eastAsia"/>
        </w:rPr>
        <w:t>，</w:t>
      </w:r>
      <w:r>
        <w:rPr>
          <w:rFonts w:ascii="宋体" w:eastAsia="宋体" w:hAnsi="宋体" w:hint="eastAsia"/>
        </w:rPr>
        <w:t>内容涉及大量公式推导和数学模型，</w:t>
      </w:r>
      <w:r w:rsidR="00130B0E">
        <w:rPr>
          <w:rFonts w:ascii="宋体" w:eastAsia="宋体" w:hAnsi="宋体" w:hint="eastAsia"/>
        </w:rPr>
        <w:t>同学们</w:t>
      </w:r>
      <w:r w:rsidR="00327805">
        <w:rPr>
          <w:rFonts w:ascii="宋体" w:eastAsia="宋体" w:hAnsi="宋体" w:hint="eastAsia"/>
        </w:rPr>
        <w:t>在</w:t>
      </w:r>
      <w:r w:rsidR="00130B0E">
        <w:rPr>
          <w:rFonts w:ascii="宋体" w:eastAsia="宋体" w:hAnsi="宋体" w:hint="eastAsia"/>
        </w:rPr>
        <w:t>学习和理解课程本身的过程中</w:t>
      </w:r>
      <w:r w:rsidR="00327805">
        <w:rPr>
          <w:rFonts w:ascii="宋体" w:eastAsia="宋体" w:hAnsi="宋体" w:hint="eastAsia"/>
        </w:rPr>
        <w:t>存在很多困难</w:t>
      </w:r>
      <w:r w:rsidR="00FD653B">
        <w:rPr>
          <w:rFonts w:ascii="宋体" w:eastAsia="宋体" w:hAnsi="宋体" w:hint="eastAsia"/>
        </w:rPr>
        <w:t>，</w:t>
      </w:r>
      <w:r w:rsidR="00AF03F2">
        <w:rPr>
          <w:rFonts w:ascii="宋体" w:eastAsia="宋体" w:hAnsi="宋体" w:hint="eastAsia"/>
        </w:rPr>
        <w:t>对思政元素的理解和渗透效果</w:t>
      </w:r>
      <w:r w:rsidR="00FD653B">
        <w:rPr>
          <w:rFonts w:ascii="宋体" w:eastAsia="宋体" w:hAnsi="宋体" w:hint="eastAsia"/>
        </w:rPr>
        <w:t>更</w:t>
      </w:r>
      <w:r w:rsidR="00AF03F2">
        <w:rPr>
          <w:rFonts w:ascii="宋体" w:eastAsia="宋体" w:hAnsi="宋体" w:hint="eastAsia"/>
        </w:rPr>
        <w:t>不尽人意。同时，作为理工科教学体系中专业性强的必修课程，</w:t>
      </w:r>
      <w:r w:rsidR="000C4B02">
        <w:rPr>
          <w:rFonts w:ascii="宋体" w:eastAsia="宋体" w:hAnsi="宋体" w:hint="eastAsia"/>
        </w:rPr>
        <w:t>在本课程思政建设的过程中经常出现专业教育和思政教育“两张皮”的现象，因此必须实现</w:t>
      </w:r>
      <w:r w:rsidR="00AF03F2">
        <w:rPr>
          <w:rFonts w:ascii="宋体" w:eastAsia="宋体" w:hAnsi="宋体" w:hint="eastAsia"/>
        </w:rPr>
        <w:t>课程专业知识与思政知识有机融合，二者融合生硬最终导致</w:t>
      </w:r>
      <w:r w:rsidR="00FD653B">
        <w:rPr>
          <w:rFonts w:ascii="宋体" w:eastAsia="宋体" w:hAnsi="宋体" w:hint="eastAsia"/>
        </w:rPr>
        <w:t>出现</w:t>
      </w:r>
      <w:r w:rsidR="00AF03F2">
        <w:rPr>
          <w:rFonts w:ascii="宋体" w:eastAsia="宋体" w:hAnsi="宋体" w:hint="eastAsia"/>
        </w:rPr>
        <w:t>专业知识含糊不清、思政教育传达不到位的现象，不能达到预期的效果。</w:t>
      </w:r>
    </w:p>
    <w:p w14:paraId="4A15553B" w14:textId="2547258E" w:rsidR="00AF03F2" w:rsidRDefault="00AF03F2" w:rsidP="008D49D5">
      <w:pPr>
        <w:pStyle w:val="a7"/>
        <w:spacing w:line="500" w:lineRule="exact"/>
        <w:jc w:val="left"/>
        <w:rPr>
          <w:rFonts w:ascii="宋体" w:eastAsia="宋体" w:hAnsi="宋体"/>
        </w:rPr>
      </w:pPr>
      <w:r>
        <w:rPr>
          <w:rFonts w:ascii="宋体" w:eastAsia="宋体" w:hAnsi="宋体" w:hint="eastAsia"/>
        </w:rPr>
        <w:t>（二）学生参与程度较弱</w:t>
      </w:r>
    </w:p>
    <w:p w14:paraId="533C000D" w14:textId="02A6ECB1" w:rsidR="00AF03F2" w:rsidRPr="00B150CA" w:rsidRDefault="00AF03F2" w:rsidP="008D49D5">
      <w:pPr>
        <w:pStyle w:val="a7"/>
        <w:spacing w:line="500" w:lineRule="exact"/>
        <w:jc w:val="left"/>
        <w:rPr>
          <w:rFonts w:ascii="宋体" w:eastAsia="宋体" w:hAnsi="宋体"/>
        </w:rPr>
      </w:pPr>
      <w:r>
        <w:rPr>
          <w:rFonts w:ascii="宋体" w:eastAsia="宋体" w:hAnsi="宋体" w:hint="eastAsia"/>
        </w:rPr>
        <w:t>由于当前处于本课程思政建设的第一阶段</w:t>
      </w:r>
      <w:r w:rsidR="00C16A8E">
        <w:rPr>
          <w:rFonts w:ascii="宋体" w:eastAsia="宋体" w:hAnsi="宋体" w:hint="eastAsia"/>
        </w:rPr>
        <w:t>，</w:t>
      </w:r>
      <w:r w:rsidR="00E474EC">
        <w:rPr>
          <w:rFonts w:ascii="宋体" w:eastAsia="宋体" w:hAnsi="宋体" w:hint="eastAsia"/>
        </w:rPr>
        <w:t>出现</w:t>
      </w:r>
      <w:r w:rsidR="003B703E">
        <w:rPr>
          <w:rFonts w:ascii="宋体" w:eastAsia="宋体" w:hAnsi="宋体" w:hint="eastAsia"/>
        </w:rPr>
        <w:t>了</w:t>
      </w:r>
      <w:r w:rsidR="00C16A8E">
        <w:rPr>
          <w:rFonts w:ascii="宋体" w:eastAsia="宋体" w:hAnsi="宋体" w:hint="eastAsia"/>
        </w:rPr>
        <w:t>学生对于课程思政教育的内涵和重要程度认识不明</w:t>
      </w:r>
      <w:r w:rsidR="00E474EC">
        <w:rPr>
          <w:rFonts w:ascii="宋体" w:eastAsia="宋体" w:hAnsi="宋体" w:hint="eastAsia"/>
        </w:rPr>
        <w:t>、</w:t>
      </w:r>
      <w:r w:rsidR="00034453">
        <w:rPr>
          <w:rFonts w:ascii="宋体" w:eastAsia="宋体" w:hAnsi="宋体" w:hint="eastAsia"/>
        </w:rPr>
        <w:t>授课教师无法充分激发同学们的思政热情</w:t>
      </w:r>
      <w:r w:rsidR="00C16A8E">
        <w:rPr>
          <w:rFonts w:ascii="宋体" w:eastAsia="宋体" w:hAnsi="宋体" w:hint="eastAsia"/>
        </w:rPr>
        <w:t>。</w:t>
      </w:r>
      <w:r w:rsidR="00034453">
        <w:rPr>
          <w:rFonts w:ascii="宋体" w:eastAsia="宋体" w:hAnsi="宋体" w:hint="eastAsia"/>
        </w:rPr>
        <w:t>同学们先前从未接受过该种授课方式，教学内容又略显生硬因此</w:t>
      </w:r>
      <w:r w:rsidR="00E474EC">
        <w:rPr>
          <w:rFonts w:ascii="宋体" w:eastAsia="宋体" w:hAnsi="宋体" w:hint="eastAsia"/>
        </w:rPr>
        <w:t>短时间内</w:t>
      </w:r>
      <w:r w:rsidR="00034453">
        <w:rPr>
          <w:rFonts w:ascii="宋体" w:eastAsia="宋体" w:hAnsi="宋体" w:hint="eastAsia"/>
        </w:rPr>
        <w:t>很难</w:t>
      </w:r>
      <w:r w:rsidR="00E474EC">
        <w:rPr>
          <w:rFonts w:ascii="宋体" w:eastAsia="宋体" w:hAnsi="宋体" w:hint="eastAsia"/>
        </w:rPr>
        <w:t>调动学生的学习积极性，</w:t>
      </w:r>
      <w:r w:rsidR="003B703E">
        <w:rPr>
          <w:rFonts w:ascii="宋体" w:eastAsia="宋体" w:hAnsi="宋体" w:hint="eastAsia"/>
        </w:rPr>
        <w:t>导致学生在课程思政建设中的参与程度较弱。</w:t>
      </w:r>
      <w:r w:rsidR="00FD653B">
        <w:rPr>
          <w:rFonts w:ascii="宋体" w:eastAsia="宋体" w:hAnsi="宋体" w:hint="eastAsia"/>
        </w:rPr>
        <w:t>课程思政的教学效果也因此大打折扣。</w:t>
      </w:r>
      <w:r w:rsidR="00E474EC">
        <w:rPr>
          <w:rFonts w:ascii="宋体" w:eastAsia="宋体" w:hAnsi="宋体" w:hint="eastAsia"/>
        </w:rPr>
        <w:t>此外调整后本课程仅有1</w:t>
      </w:r>
      <w:r w:rsidR="00E474EC">
        <w:rPr>
          <w:rFonts w:ascii="宋体" w:eastAsia="宋体" w:hAnsi="宋体"/>
        </w:rPr>
        <w:t>6</w:t>
      </w:r>
      <w:r w:rsidR="00E474EC">
        <w:rPr>
          <w:rFonts w:ascii="宋体" w:eastAsia="宋体" w:hAnsi="宋体" w:hint="eastAsia"/>
        </w:rPr>
        <w:t>学时，授课时间短</w:t>
      </w:r>
      <w:r w:rsidR="00034453">
        <w:rPr>
          <w:rFonts w:ascii="宋体" w:eastAsia="宋体" w:hAnsi="宋体" w:hint="eastAsia"/>
        </w:rPr>
        <w:t>，</w:t>
      </w:r>
      <w:r w:rsidR="003B703E">
        <w:rPr>
          <w:rFonts w:ascii="宋体" w:eastAsia="宋体" w:hAnsi="宋体" w:hint="eastAsia"/>
        </w:rPr>
        <w:t>在有限的时间里提升学生专业知识</w:t>
      </w:r>
      <w:r w:rsidR="00FD653B">
        <w:rPr>
          <w:rFonts w:ascii="宋体" w:eastAsia="宋体" w:hAnsi="宋体" w:hint="eastAsia"/>
        </w:rPr>
        <w:t>的同时</w:t>
      </w:r>
      <w:r w:rsidR="003B703E">
        <w:rPr>
          <w:rFonts w:ascii="宋体" w:eastAsia="宋体" w:hAnsi="宋体" w:hint="eastAsia"/>
        </w:rPr>
        <w:t>领悟思政教育中的</w:t>
      </w:r>
      <w:r w:rsidR="00034453">
        <w:rPr>
          <w:rFonts w:ascii="宋体" w:eastAsia="宋体" w:hAnsi="宋体" w:hint="eastAsia"/>
        </w:rPr>
        <w:t>深刻</w:t>
      </w:r>
      <w:r w:rsidR="003B703E">
        <w:rPr>
          <w:rFonts w:ascii="宋体" w:eastAsia="宋体" w:hAnsi="宋体" w:hint="eastAsia"/>
        </w:rPr>
        <w:t>内涵困难较大</w:t>
      </w:r>
      <w:r w:rsidR="00034453">
        <w:rPr>
          <w:rFonts w:ascii="宋体" w:eastAsia="宋体" w:hAnsi="宋体" w:hint="eastAsia"/>
        </w:rPr>
        <w:t>。</w:t>
      </w:r>
    </w:p>
    <w:p w14:paraId="1FB41D50" w14:textId="4283D98A" w:rsidR="00B150CA" w:rsidRDefault="00130B0E" w:rsidP="00130B0E">
      <w:pPr>
        <w:spacing w:line="500" w:lineRule="exact"/>
        <w:jc w:val="left"/>
        <w:rPr>
          <w:rFonts w:ascii="宋体" w:eastAsia="宋体" w:hAnsi="宋体"/>
        </w:rPr>
      </w:pPr>
      <w:r>
        <w:rPr>
          <w:rFonts w:ascii="宋体" w:eastAsia="宋体" w:hAnsi="宋体" w:hint="eastAsia"/>
        </w:rPr>
        <w:t>2</w:t>
      </w:r>
      <w:r w:rsidR="003551AB">
        <w:rPr>
          <w:rFonts w:ascii="宋体" w:eastAsia="宋体" w:hAnsi="宋体"/>
        </w:rPr>
        <w:t xml:space="preserve"> </w:t>
      </w:r>
      <w:r>
        <w:rPr>
          <w:rFonts w:ascii="宋体" w:eastAsia="宋体" w:hAnsi="宋体" w:hint="eastAsia"/>
        </w:rPr>
        <w:t>《灾害热动力学》课程思政建设思路</w:t>
      </w:r>
    </w:p>
    <w:p w14:paraId="2B9CD439" w14:textId="0BF3C78F" w:rsidR="00034453" w:rsidRDefault="00034453" w:rsidP="00034453">
      <w:pPr>
        <w:spacing w:line="500" w:lineRule="exact"/>
        <w:ind w:firstLineChars="200" w:firstLine="420"/>
        <w:jc w:val="left"/>
        <w:rPr>
          <w:rFonts w:ascii="宋体" w:eastAsia="宋体" w:hAnsi="宋体"/>
        </w:rPr>
      </w:pPr>
      <w:r w:rsidRPr="00034453">
        <w:rPr>
          <w:rFonts w:ascii="宋体" w:eastAsia="宋体" w:hAnsi="宋体" w:hint="eastAsia"/>
        </w:rPr>
        <w:t>课程思政建设围绕课程知识展开基于“以学生为中心”的理念，打造以“线上</w:t>
      </w:r>
      <w:r w:rsidRPr="00034453">
        <w:rPr>
          <w:rFonts w:ascii="宋体" w:eastAsia="宋体" w:hAnsi="宋体"/>
        </w:rPr>
        <w:t>+线下”的新型课程思政教学模式，理论灌输、案例教学、实践实习与课程思政建设融合，促进教学过程个性化和协同化发展。</w:t>
      </w:r>
      <w:r w:rsidR="00242CB8" w:rsidRPr="00242CB8">
        <w:rPr>
          <w:rFonts w:ascii="宋体" w:eastAsia="宋体" w:hAnsi="宋体" w:hint="eastAsia"/>
        </w:rPr>
        <w:t>结合灾害热动力学专业课程特点，本教学团队将课程思政建设细化为理想信念、职业素养和个人品质三大板块。</w:t>
      </w:r>
      <w:r w:rsidR="00242CB8">
        <w:rPr>
          <w:rFonts w:ascii="宋体" w:eastAsia="宋体" w:hAnsi="宋体" w:hint="eastAsia"/>
        </w:rPr>
        <w:t>三大板块相互补充，发挥协同作用，</w:t>
      </w:r>
      <w:r w:rsidR="00242CB8" w:rsidRPr="00242CB8">
        <w:rPr>
          <w:rFonts w:ascii="宋体" w:eastAsia="宋体" w:hAnsi="宋体" w:hint="eastAsia"/>
        </w:rPr>
        <w:t>真正实现价值观塑造、能力培养和知识传授的</w:t>
      </w:r>
      <w:r w:rsidR="00242CB8">
        <w:rPr>
          <w:rFonts w:ascii="宋体" w:eastAsia="宋体" w:hAnsi="宋体" w:hint="eastAsia"/>
        </w:rPr>
        <w:t>有机融合</w:t>
      </w:r>
      <w:r w:rsidR="00242CB8" w:rsidRPr="00242CB8">
        <w:rPr>
          <w:rFonts w:ascii="宋体" w:eastAsia="宋体" w:hAnsi="宋体" w:hint="eastAsia"/>
        </w:rPr>
        <w:t>。</w:t>
      </w:r>
    </w:p>
    <w:p w14:paraId="5EBD8D3C" w14:textId="6696176F" w:rsidR="00242CB8" w:rsidRPr="00242CB8" w:rsidRDefault="00242CB8" w:rsidP="00242CB8">
      <w:pPr>
        <w:spacing w:line="500" w:lineRule="exact"/>
        <w:ind w:firstLine="420"/>
        <w:jc w:val="left"/>
        <w:rPr>
          <w:rFonts w:ascii="宋体" w:eastAsia="宋体" w:hAnsi="宋体"/>
        </w:rPr>
      </w:pPr>
      <w:r w:rsidRPr="00242CB8">
        <w:rPr>
          <w:rFonts w:ascii="宋体" w:eastAsia="宋体" w:hAnsi="宋体" w:hint="eastAsia"/>
        </w:rPr>
        <w:t>（一</w:t>
      </w:r>
      <w:r>
        <w:rPr>
          <w:rFonts w:ascii="宋体" w:eastAsia="宋体" w:hAnsi="宋体" w:hint="eastAsia"/>
        </w:rPr>
        <w:t>）</w:t>
      </w:r>
      <w:r w:rsidRPr="00242CB8">
        <w:rPr>
          <w:rFonts w:ascii="宋体" w:eastAsia="宋体" w:hAnsi="宋体" w:hint="eastAsia"/>
        </w:rPr>
        <w:t>理想信念板块培养</w:t>
      </w:r>
    </w:p>
    <w:p w14:paraId="37C5542B" w14:textId="0CA8E60F" w:rsidR="00FD653B" w:rsidRDefault="00966D14" w:rsidP="00242CB8">
      <w:pPr>
        <w:spacing w:line="500" w:lineRule="exact"/>
        <w:ind w:firstLineChars="200" w:firstLine="420"/>
        <w:rPr>
          <w:rFonts w:ascii="宋体" w:eastAsia="宋体" w:hAnsi="宋体"/>
        </w:rPr>
      </w:pPr>
      <w:r w:rsidRPr="00966D14">
        <w:rPr>
          <w:rFonts w:ascii="宋体" w:eastAsia="宋体" w:hAnsi="宋体" w:hint="eastAsia"/>
        </w:rPr>
        <w:t>灾害热动力学作为揭示煤矿热力灾害发生发展规律的学科，重点分析和论述矿井火灾及瓦斯爆炸的预测、预报、预警和应急处置。</w:t>
      </w:r>
      <w:r w:rsidR="00FD653B">
        <w:rPr>
          <w:rFonts w:ascii="宋体" w:eastAsia="宋体" w:hAnsi="宋体" w:hint="eastAsia"/>
        </w:rPr>
        <w:t>基于矿井热力学灾害识别与处置的</w:t>
      </w:r>
      <w:r w:rsidR="00FD653B" w:rsidRPr="00FD653B">
        <w:rPr>
          <w:rFonts w:ascii="宋体" w:eastAsia="宋体" w:hAnsi="宋体" w:hint="eastAsia"/>
        </w:rPr>
        <w:t>思想政治教育功能的运行主要体现为思想政治教育稳定功能、思想政治教育动员功能、思想政治教育协调功能和思想政治教育激励功能。</w:t>
      </w:r>
    </w:p>
    <w:p w14:paraId="78CBB38D" w14:textId="6339B443" w:rsidR="00966D14" w:rsidRDefault="00966D14" w:rsidP="00242CB8">
      <w:pPr>
        <w:spacing w:line="500" w:lineRule="exact"/>
        <w:ind w:firstLineChars="200" w:firstLine="420"/>
        <w:rPr>
          <w:rFonts w:ascii="宋体" w:eastAsia="宋体" w:hAnsi="宋体"/>
        </w:rPr>
      </w:pPr>
      <w:r w:rsidRPr="00966D14">
        <w:rPr>
          <w:rFonts w:ascii="宋体" w:eastAsia="宋体" w:hAnsi="宋体" w:hint="eastAsia"/>
        </w:rPr>
        <w:t>在本建设周期中，授课老师基于国家“人民至上、生命至上”理念发掘</w:t>
      </w:r>
      <w:r w:rsidR="002F3568">
        <w:rPr>
          <w:rFonts w:ascii="宋体" w:eastAsia="宋体" w:hAnsi="宋体" w:hint="eastAsia"/>
        </w:rPr>
        <w:t>课程</w:t>
      </w:r>
      <w:r w:rsidRPr="00966D14">
        <w:rPr>
          <w:rFonts w:ascii="宋体" w:eastAsia="宋体" w:hAnsi="宋体" w:hint="eastAsia"/>
        </w:rPr>
        <w:t>其中的思政元素，将其与课程知识相结合，坚定同学们爱国、爱党、爱人民的信念。培养一批理论扎实、能力突出、品德高尚、职业素养优秀、理想信念坚定的安全行业从业人。</w:t>
      </w:r>
      <w:r w:rsidR="00FD653B" w:rsidRPr="00FD653B">
        <w:rPr>
          <w:rFonts w:ascii="宋体" w:eastAsia="宋体" w:hAnsi="宋体" w:hint="eastAsia"/>
        </w:rPr>
        <w:t>真正实现价值观塑造、能力培养和知识传授的实质性结合。</w:t>
      </w:r>
    </w:p>
    <w:p w14:paraId="089AA342" w14:textId="413712A7" w:rsidR="002F3568" w:rsidRDefault="002F3568" w:rsidP="00242CB8">
      <w:pPr>
        <w:spacing w:line="500" w:lineRule="exact"/>
        <w:ind w:firstLineChars="200" w:firstLine="420"/>
        <w:rPr>
          <w:rFonts w:ascii="宋体" w:eastAsia="宋体" w:hAnsi="宋体"/>
        </w:rPr>
      </w:pPr>
      <w:r>
        <w:rPr>
          <w:rFonts w:ascii="宋体" w:eastAsia="宋体" w:hAnsi="宋体" w:hint="eastAsia"/>
        </w:rPr>
        <w:t>（二）职业素养板块培养</w:t>
      </w:r>
    </w:p>
    <w:p w14:paraId="78D36782" w14:textId="6037D429" w:rsidR="002F3568" w:rsidRDefault="002F3568" w:rsidP="00242CB8">
      <w:pPr>
        <w:spacing w:line="500" w:lineRule="exact"/>
        <w:ind w:firstLineChars="200" w:firstLine="420"/>
        <w:rPr>
          <w:rFonts w:ascii="宋体" w:eastAsia="宋体" w:hAnsi="宋体"/>
        </w:rPr>
      </w:pPr>
      <w:r w:rsidRPr="002F3568">
        <w:rPr>
          <w:rFonts w:ascii="宋体" w:eastAsia="宋体" w:hAnsi="宋体" w:hint="eastAsia"/>
        </w:rPr>
        <w:t>灾害识别技术是人类社会发展中无法避开的难题，</w:t>
      </w:r>
      <w:r>
        <w:rPr>
          <w:rFonts w:ascii="宋体" w:eastAsia="宋体" w:hAnsi="宋体" w:hint="eastAsia"/>
        </w:rPr>
        <w:t>本课程主要内容为揭示矿井热力学灾害的发生发展规律，培养学生识别、预防、处置相关灾害的能力。因此在本课程的教学过程中，结合课程负责人</w:t>
      </w:r>
      <w:r w:rsidRPr="002F3568">
        <w:rPr>
          <w:rFonts w:ascii="宋体" w:eastAsia="宋体" w:hAnsi="宋体" w:hint="eastAsia"/>
        </w:rPr>
        <w:t>事故</w:t>
      </w:r>
      <w:r>
        <w:rPr>
          <w:rFonts w:ascii="宋体" w:eastAsia="宋体" w:hAnsi="宋体" w:hint="eastAsia"/>
        </w:rPr>
        <w:t>调查经历</w:t>
      </w:r>
      <w:r w:rsidRPr="002F3568">
        <w:rPr>
          <w:rFonts w:ascii="宋体" w:eastAsia="宋体" w:hAnsi="宋体" w:hint="eastAsia"/>
        </w:rPr>
        <w:t>，加强同学们</w:t>
      </w:r>
      <w:r w:rsidR="000C4B02">
        <w:rPr>
          <w:rFonts w:ascii="宋体" w:eastAsia="宋体" w:hAnsi="宋体" w:hint="eastAsia"/>
        </w:rPr>
        <w:t>理论教育</w:t>
      </w:r>
      <w:r w:rsidRPr="002F3568">
        <w:rPr>
          <w:rFonts w:ascii="宋体" w:eastAsia="宋体" w:hAnsi="宋体" w:hint="eastAsia"/>
        </w:rPr>
        <w:t>在实际生产中的应用。努力做到专业知识与生产实际结合、人才培养与社会需要结合。</w:t>
      </w:r>
    </w:p>
    <w:p w14:paraId="770A355E" w14:textId="127B2481" w:rsidR="0037409A" w:rsidRDefault="0037409A" w:rsidP="00242CB8">
      <w:pPr>
        <w:spacing w:line="500" w:lineRule="exact"/>
        <w:ind w:firstLineChars="200" w:firstLine="420"/>
        <w:rPr>
          <w:rFonts w:ascii="宋体" w:eastAsia="宋体" w:hAnsi="宋体"/>
        </w:rPr>
      </w:pPr>
      <w:r>
        <w:rPr>
          <w:rFonts w:ascii="宋体" w:eastAsia="宋体" w:hAnsi="宋体" w:hint="eastAsia"/>
        </w:rPr>
        <w:t>采用体验式学习方式，</w:t>
      </w:r>
      <w:r w:rsidRPr="0037409A">
        <w:rPr>
          <w:rFonts w:ascii="宋体" w:eastAsia="宋体" w:hAnsi="宋体" w:hint="eastAsia"/>
        </w:rPr>
        <w:t>建立安全事故专家识别虚拟平台，仿真演练灾害热动力学、智能制定应急救灾方案等，提高学生参与感。</w:t>
      </w:r>
      <w:r>
        <w:rPr>
          <w:rFonts w:ascii="宋体" w:eastAsia="宋体" w:hAnsi="宋体" w:hint="eastAsia"/>
        </w:rPr>
        <w:t>引导同学们的学习和研究真正用到生产生活中，</w:t>
      </w:r>
      <w:r w:rsidRPr="0037409A">
        <w:rPr>
          <w:rFonts w:ascii="宋体" w:eastAsia="宋体" w:hAnsi="宋体" w:hint="eastAsia"/>
        </w:rPr>
        <w:t>提高学生解决</w:t>
      </w:r>
      <w:r>
        <w:rPr>
          <w:rFonts w:ascii="宋体" w:eastAsia="宋体" w:hAnsi="宋体" w:hint="eastAsia"/>
        </w:rPr>
        <w:t>实际</w:t>
      </w:r>
      <w:r w:rsidRPr="0037409A">
        <w:rPr>
          <w:rFonts w:ascii="宋体" w:eastAsia="宋体" w:hAnsi="宋体" w:hint="eastAsia"/>
        </w:rPr>
        <w:t>问题的能力，增强学生的职业认同感与社会责任感。</w:t>
      </w:r>
    </w:p>
    <w:p w14:paraId="45D850B8" w14:textId="1EA1179B" w:rsidR="002F3568" w:rsidRDefault="002F3568" w:rsidP="00242CB8">
      <w:pPr>
        <w:spacing w:line="500" w:lineRule="exact"/>
        <w:ind w:firstLineChars="200" w:firstLine="420"/>
        <w:rPr>
          <w:rFonts w:ascii="宋体" w:eastAsia="宋体" w:hAnsi="宋体"/>
        </w:rPr>
      </w:pPr>
      <w:r>
        <w:rPr>
          <w:rFonts w:ascii="宋体" w:eastAsia="宋体" w:hAnsi="宋体" w:hint="eastAsia"/>
        </w:rPr>
        <w:t>（三）个人品质板块培养</w:t>
      </w:r>
    </w:p>
    <w:p w14:paraId="251365A2" w14:textId="58D320B4" w:rsidR="002F3568" w:rsidRDefault="003551AB" w:rsidP="00242CB8">
      <w:pPr>
        <w:spacing w:line="500" w:lineRule="exact"/>
        <w:ind w:firstLineChars="200" w:firstLine="420"/>
        <w:rPr>
          <w:rFonts w:ascii="宋体" w:eastAsia="宋体" w:hAnsi="宋体"/>
        </w:rPr>
      </w:pPr>
      <w:r w:rsidRPr="003551AB">
        <w:rPr>
          <w:rFonts w:ascii="宋体" w:eastAsia="宋体" w:hAnsi="宋体" w:hint="eastAsia"/>
        </w:rPr>
        <w:t>在进行灾害热动力学课程发展教学时结合学生特点，采用体验式学习，借助于多媒体等设备，创设生动学习情境。思政教学采用历史联系现实的教学方法，收集该技术发展进程中安全行业变迁与研究侧重，紧扣课程思政的教学目标</w:t>
      </w:r>
      <w:r w:rsidR="0037409A">
        <w:rPr>
          <w:rFonts w:ascii="宋体" w:eastAsia="宋体" w:hAnsi="宋体" w:hint="eastAsia"/>
        </w:rPr>
        <w:t>。</w:t>
      </w:r>
      <w:r w:rsidRPr="003551AB">
        <w:rPr>
          <w:rFonts w:ascii="宋体" w:eastAsia="宋体" w:hAnsi="宋体" w:hint="eastAsia"/>
        </w:rPr>
        <w:t>在讲解专业知识的同时，就该理论与技术发展的重要贡献者进行介绍，重点描述我国安全工程专业奠基人的生平事迹和科研经历。</w:t>
      </w:r>
      <w:r w:rsidR="0037409A" w:rsidRPr="0037409A">
        <w:rPr>
          <w:rFonts w:ascii="宋体" w:eastAsia="宋体" w:hAnsi="宋体" w:hint="eastAsia"/>
        </w:rPr>
        <w:t>传承安全行业前辈“研究解决实际问题、到祖国需要的地方去”精神信念</w:t>
      </w:r>
      <w:r w:rsidR="0037409A">
        <w:rPr>
          <w:rFonts w:ascii="宋体" w:eastAsia="宋体" w:hAnsi="宋体" w:hint="eastAsia"/>
        </w:rPr>
        <w:t>。</w:t>
      </w:r>
      <w:r w:rsidR="0037409A" w:rsidRPr="0037409A">
        <w:rPr>
          <w:rFonts w:ascii="宋体" w:eastAsia="宋体" w:hAnsi="宋体" w:hint="eastAsia"/>
        </w:rPr>
        <w:t>结合本校校史讲述红色北京文化，勿忘前辈之奉献，珍惜今朝之和平，积极投身到社会主义现代化建设中去。</w:t>
      </w:r>
    </w:p>
    <w:p w14:paraId="07DFEEAA" w14:textId="63412AAD" w:rsidR="003551AB" w:rsidRDefault="003551AB" w:rsidP="003551AB">
      <w:pPr>
        <w:pStyle w:val="a7"/>
        <w:numPr>
          <w:ilvl w:val="0"/>
          <w:numId w:val="5"/>
        </w:numPr>
        <w:spacing w:line="500" w:lineRule="exact"/>
        <w:ind w:firstLineChars="0"/>
        <w:rPr>
          <w:rFonts w:ascii="宋体" w:eastAsia="宋体" w:hAnsi="宋体"/>
        </w:rPr>
      </w:pPr>
      <w:r w:rsidRPr="003551AB">
        <w:rPr>
          <w:rFonts w:ascii="宋体" w:eastAsia="宋体" w:hAnsi="宋体" w:hint="eastAsia"/>
        </w:rPr>
        <w:t>结束语</w:t>
      </w:r>
    </w:p>
    <w:p w14:paraId="560F0D2E" w14:textId="5834C787" w:rsidR="003551AB" w:rsidRPr="003551AB" w:rsidRDefault="003551AB" w:rsidP="003551AB">
      <w:pPr>
        <w:pStyle w:val="a7"/>
        <w:spacing w:line="500" w:lineRule="exact"/>
        <w:rPr>
          <w:rFonts w:ascii="宋体" w:eastAsia="宋体" w:hAnsi="宋体"/>
        </w:rPr>
      </w:pPr>
      <w:r w:rsidRPr="003551AB">
        <w:rPr>
          <w:rFonts w:ascii="宋体" w:eastAsia="宋体" w:hAnsi="宋体"/>
        </w:rPr>
        <w:t>本课程与思政相结合，有利于引导学生了解灾害热动力学在国家发展中的战略地位及历史使命，促进思政专业同该课程交叉及融合，紧跟政策，探索“思政+知识”时代新型基层教学组织的建设标准，培养一批理论扎实、能力突出、品德高尚、职业素养优秀、理想信念</w:t>
      </w:r>
      <w:r w:rsidRPr="003551AB">
        <w:rPr>
          <w:rFonts w:ascii="宋体" w:eastAsia="宋体" w:hAnsi="宋体" w:hint="eastAsia"/>
        </w:rPr>
        <w:t>坚定的学生。</w:t>
      </w:r>
    </w:p>
    <w:p w14:paraId="5B5CD3FB" w14:textId="3436C564" w:rsidR="00700F17" w:rsidRDefault="00700F17" w:rsidP="007E1A51">
      <w:pPr>
        <w:spacing w:line="500" w:lineRule="exact"/>
        <w:jc w:val="left"/>
        <w:rPr>
          <w:rFonts w:ascii="宋体" w:eastAsia="宋体" w:hAnsi="宋体"/>
        </w:rPr>
      </w:pPr>
      <w:r>
        <w:rPr>
          <w:rFonts w:ascii="宋体" w:eastAsia="宋体" w:hAnsi="宋体" w:hint="eastAsia"/>
        </w:rPr>
        <w:t>参考文献：</w:t>
      </w:r>
    </w:p>
    <w:p w14:paraId="343F65F8" w14:textId="6FBB60E6" w:rsidR="00700F17" w:rsidRPr="00B921EB" w:rsidRDefault="008D49D5" w:rsidP="00D14B9F">
      <w:pPr>
        <w:widowControl/>
        <w:spacing w:line="500" w:lineRule="exact"/>
        <w:jc w:val="left"/>
        <w:rPr>
          <w:rFonts w:ascii="宋体" w:eastAsia="宋体" w:hAnsi="宋体"/>
        </w:rPr>
      </w:pPr>
      <w:r w:rsidRPr="00B921EB">
        <w:rPr>
          <w:rFonts w:ascii="宋体" w:eastAsia="宋体" w:hAnsi="宋体" w:hint="eastAsia"/>
        </w:rPr>
        <w:t>[</w:t>
      </w:r>
      <w:r w:rsidRPr="00B921EB">
        <w:rPr>
          <w:rFonts w:ascii="宋体" w:eastAsia="宋体" w:hAnsi="宋体"/>
        </w:rPr>
        <w:t>1]</w:t>
      </w:r>
      <w:r w:rsidR="00700F17" w:rsidRPr="00700F17">
        <w:rPr>
          <w:rFonts w:ascii="宋体" w:eastAsia="宋体" w:hAnsi="宋体"/>
        </w:rPr>
        <w:t>习近平在全国高校思想政治工作会议上强调：把思想政治工作贯穿教育教学全过程 开创我国高等教育事业发展新局面[N]．人民</w:t>
      </w:r>
      <w:r w:rsidR="00700F17" w:rsidRPr="00B921EB">
        <w:rPr>
          <w:rFonts w:ascii="宋体" w:eastAsia="宋体" w:hAnsi="宋体"/>
        </w:rPr>
        <w:t>日报，2016-12-09．</w:t>
      </w:r>
    </w:p>
    <w:p w14:paraId="02814BEC" w14:textId="2B4D2B8C" w:rsidR="001B5FA8" w:rsidRDefault="00D14B9F" w:rsidP="00D14B9F">
      <w:pPr>
        <w:widowControl/>
        <w:spacing w:line="500" w:lineRule="exact"/>
        <w:jc w:val="left"/>
        <w:rPr>
          <w:rFonts w:ascii="宋体" w:eastAsia="宋体" w:hAnsi="宋体"/>
        </w:rPr>
      </w:pPr>
      <w:r w:rsidRPr="00D14B9F">
        <w:rPr>
          <w:rFonts w:ascii="宋体" w:eastAsia="宋体" w:hAnsi="宋体"/>
        </w:rPr>
        <w:t>[</w:t>
      </w:r>
      <w:r>
        <w:rPr>
          <w:rFonts w:ascii="宋体" w:eastAsia="宋体" w:hAnsi="宋体"/>
        </w:rPr>
        <w:t>2</w:t>
      </w:r>
      <w:r w:rsidRPr="00D14B9F">
        <w:rPr>
          <w:rFonts w:ascii="宋体" w:eastAsia="宋体" w:hAnsi="宋体"/>
        </w:rPr>
        <w:t>]石国亮.论习近平总书记关于教育的重要论述——以新时代第一次全国教育大会为重点的分析[J].中国青年社会科学,2018,37(06):8-16.DOI:10.16034/j.cnki.10-1318/c.2018.06.022.</w:t>
      </w:r>
    </w:p>
    <w:p w14:paraId="0448CFE5" w14:textId="78F033D9" w:rsidR="00B921EB" w:rsidRDefault="00B921EB" w:rsidP="00D14B9F">
      <w:pPr>
        <w:widowControl/>
        <w:spacing w:line="500" w:lineRule="exact"/>
        <w:jc w:val="left"/>
        <w:rPr>
          <w:rFonts w:ascii="宋体" w:eastAsia="宋体" w:hAnsi="宋体"/>
        </w:rPr>
      </w:pPr>
      <w:r w:rsidRPr="00B921EB">
        <w:rPr>
          <w:rFonts w:ascii="宋体" w:eastAsia="宋体" w:hAnsi="宋体"/>
        </w:rPr>
        <w:t>[</w:t>
      </w:r>
      <w:r>
        <w:rPr>
          <w:rFonts w:ascii="宋体" w:eastAsia="宋体" w:hAnsi="宋体"/>
        </w:rPr>
        <w:t>3</w:t>
      </w:r>
      <w:r w:rsidRPr="00B921EB">
        <w:rPr>
          <w:rFonts w:ascii="宋体" w:eastAsia="宋体" w:hAnsi="宋体"/>
        </w:rPr>
        <w:t>]侯帆.课程思政背景下的《演讲与口才》课程教学模式改革探索[J].产业与科技论坛,2022,21(14):180-181.</w:t>
      </w:r>
      <w:r w:rsidR="001B5A23">
        <w:rPr>
          <w:rFonts w:ascii="宋体" w:eastAsia="宋体" w:hAnsi="宋体"/>
        </w:rPr>
        <w:t>/</w:t>
      </w:r>
    </w:p>
    <w:p w14:paraId="32020810" w14:textId="11DD870E" w:rsidR="001B5A23" w:rsidRDefault="001B5A23" w:rsidP="00D14B9F">
      <w:pPr>
        <w:widowControl/>
        <w:spacing w:line="500" w:lineRule="exact"/>
        <w:jc w:val="left"/>
        <w:rPr>
          <w:rFonts w:ascii="宋体" w:eastAsia="宋体" w:hAnsi="宋体"/>
        </w:rPr>
      </w:pPr>
      <w:r w:rsidRPr="001B5A23">
        <w:rPr>
          <w:rFonts w:ascii="宋体" w:eastAsia="宋体" w:hAnsi="宋体"/>
        </w:rPr>
        <w:t>[</w:t>
      </w:r>
      <w:r>
        <w:rPr>
          <w:rFonts w:ascii="宋体" w:eastAsia="宋体" w:hAnsi="宋体"/>
        </w:rPr>
        <w:t>4</w:t>
      </w:r>
      <w:r w:rsidRPr="001B5A23">
        <w:rPr>
          <w:rFonts w:ascii="宋体" w:eastAsia="宋体" w:hAnsi="宋体"/>
        </w:rPr>
        <w:t>]王清.国际贸易实务课程思政教学改革与实践路径[J].对外经贸,2022(07):129-131+135.</w:t>
      </w:r>
    </w:p>
    <w:p w14:paraId="7A92E977" w14:textId="5DB749B0" w:rsidR="001B5A23" w:rsidRDefault="00FD2A7B" w:rsidP="00D14B9F">
      <w:pPr>
        <w:widowControl/>
        <w:spacing w:line="500" w:lineRule="exact"/>
        <w:jc w:val="left"/>
        <w:rPr>
          <w:rFonts w:ascii="宋体" w:eastAsia="宋体" w:hAnsi="宋体"/>
        </w:rPr>
      </w:pPr>
      <w:r w:rsidRPr="00FD2A7B">
        <w:rPr>
          <w:rFonts w:ascii="宋体" w:eastAsia="宋体" w:hAnsi="宋体"/>
        </w:rPr>
        <w:t>[</w:t>
      </w:r>
      <w:r>
        <w:rPr>
          <w:rFonts w:ascii="宋体" w:eastAsia="宋体" w:hAnsi="宋体"/>
        </w:rPr>
        <w:t>5</w:t>
      </w:r>
      <w:r w:rsidRPr="00FD2A7B">
        <w:rPr>
          <w:rFonts w:ascii="宋体" w:eastAsia="宋体" w:hAnsi="宋体"/>
        </w:rPr>
        <w:t>]魏雨,张景迅,于沛,丁亚龙.基于线上线下混合式一流课程建设的课程思政教学设计与探索——以化学反应工程课程为例[J].高教学刊,2022,8(32):18-21.DOI:10.19980/j.CN23-1593/G4.2022.32.005.</w:t>
      </w:r>
    </w:p>
    <w:p w14:paraId="5B92D973" w14:textId="303DEFC3" w:rsidR="000239CE" w:rsidRDefault="000239CE" w:rsidP="00D14B9F">
      <w:pPr>
        <w:widowControl/>
        <w:spacing w:line="500" w:lineRule="exact"/>
        <w:jc w:val="left"/>
        <w:rPr>
          <w:rFonts w:ascii="宋体" w:eastAsia="宋体" w:hAnsi="宋体"/>
        </w:rPr>
      </w:pPr>
      <w:r w:rsidRPr="000239CE">
        <w:rPr>
          <w:rFonts w:ascii="宋体" w:eastAsia="宋体" w:hAnsi="宋体"/>
        </w:rPr>
        <w:t>[</w:t>
      </w:r>
      <w:r>
        <w:rPr>
          <w:rFonts w:ascii="宋体" w:eastAsia="宋体" w:hAnsi="宋体"/>
        </w:rPr>
        <w:t>6</w:t>
      </w:r>
      <w:r w:rsidRPr="000239CE">
        <w:rPr>
          <w:rFonts w:ascii="宋体" w:eastAsia="宋体" w:hAnsi="宋体"/>
        </w:rPr>
        <w:t>]王祖山,谭雪霏.课程思政从“悬浮”到“落地”的实践策略[J/OL].中南民族大学学报(人文社会科学版):1-8[2022-12-25].DOI:10.19898/j.cnki.42-1704/C.20221020.01.</w:t>
      </w:r>
    </w:p>
    <w:p w14:paraId="5323EB99" w14:textId="24122BAB" w:rsidR="00711122" w:rsidRDefault="00711122" w:rsidP="00D14B9F">
      <w:pPr>
        <w:widowControl/>
        <w:spacing w:line="500" w:lineRule="exact"/>
        <w:jc w:val="left"/>
        <w:rPr>
          <w:rFonts w:ascii="宋体" w:eastAsia="宋体" w:hAnsi="宋体"/>
        </w:rPr>
      </w:pPr>
    </w:p>
    <w:p w14:paraId="682205DA" w14:textId="7C476804" w:rsidR="00711122" w:rsidRDefault="00711122" w:rsidP="00D14B9F">
      <w:pPr>
        <w:widowControl/>
        <w:spacing w:line="500" w:lineRule="exact"/>
        <w:jc w:val="left"/>
        <w:rPr>
          <w:rFonts w:ascii="宋体" w:eastAsia="宋体" w:hAnsi="宋体"/>
        </w:rPr>
      </w:pPr>
    </w:p>
    <w:p w14:paraId="5A6E49E7" w14:textId="470D0A2B" w:rsidR="00711122" w:rsidRDefault="00711122" w:rsidP="00D14B9F">
      <w:pPr>
        <w:widowControl/>
        <w:spacing w:line="500" w:lineRule="exact"/>
        <w:jc w:val="left"/>
        <w:rPr>
          <w:rFonts w:ascii="宋体" w:eastAsia="宋体" w:hAnsi="宋体"/>
        </w:rPr>
      </w:pPr>
      <w:bookmarkStart w:id="1" w:name="_Hlk125880818"/>
      <w:r>
        <w:rPr>
          <w:rFonts w:ascii="宋体" w:eastAsia="宋体" w:hAnsi="宋体" w:hint="eastAsia"/>
        </w:rPr>
        <w:t>作者</w:t>
      </w:r>
      <w:r w:rsidR="00047AC8">
        <w:rPr>
          <w:rFonts w:ascii="宋体" w:eastAsia="宋体" w:hAnsi="宋体" w:hint="eastAsia"/>
        </w:rPr>
        <w:t>介绍：</w:t>
      </w:r>
    </w:p>
    <w:p w14:paraId="6BC4E22E" w14:textId="6EBCF6E9" w:rsidR="00711122" w:rsidRDefault="00711122" w:rsidP="00D14B9F">
      <w:pPr>
        <w:widowControl/>
        <w:spacing w:line="500" w:lineRule="exact"/>
        <w:jc w:val="left"/>
        <w:rPr>
          <w:rFonts w:ascii="宋体" w:eastAsia="宋体" w:hAnsi="宋体"/>
        </w:rPr>
      </w:pPr>
      <w:r>
        <w:rPr>
          <w:rFonts w:ascii="宋体" w:eastAsia="宋体" w:hAnsi="宋体" w:hint="eastAsia"/>
        </w:rPr>
        <w:t>朱红青</w:t>
      </w:r>
      <w:r w:rsidR="00047AC8">
        <w:rPr>
          <w:rFonts w:ascii="宋体" w:eastAsia="宋体" w:hAnsi="宋体" w:hint="eastAsia"/>
        </w:rPr>
        <w:t>（1</w:t>
      </w:r>
      <w:r w:rsidR="00047AC8">
        <w:rPr>
          <w:rFonts w:ascii="宋体" w:eastAsia="宋体" w:hAnsi="宋体"/>
        </w:rPr>
        <w:t>969</w:t>
      </w:r>
      <w:r w:rsidR="00047AC8">
        <w:rPr>
          <w:rFonts w:ascii="宋体" w:eastAsia="宋体" w:hAnsi="宋体" w:hint="eastAsia"/>
        </w:rPr>
        <w:t>—），男，湖南娄底人，博士，中国矿业大学（北京）应急管理与安全工程学院院长，教授，主要从事煤自燃、安全系统工程方面研究</w:t>
      </w:r>
    </w:p>
    <w:p w14:paraId="62594D57" w14:textId="3AABED40" w:rsidR="00047AC8" w:rsidRDefault="00047AC8" w:rsidP="00D14B9F">
      <w:pPr>
        <w:widowControl/>
        <w:spacing w:line="500" w:lineRule="exact"/>
        <w:jc w:val="left"/>
        <w:rPr>
          <w:rFonts w:ascii="宋体" w:eastAsia="宋体" w:hAnsi="宋体"/>
        </w:rPr>
      </w:pPr>
      <w:r>
        <w:rPr>
          <w:rFonts w:ascii="宋体" w:eastAsia="宋体" w:hAnsi="宋体" w:hint="eastAsia"/>
        </w:rPr>
        <w:t>谢林昊（2</w:t>
      </w:r>
      <w:r>
        <w:rPr>
          <w:rFonts w:ascii="宋体" w:eastAsia="宋体" w:hAnsi="宋体"/>
        </w:rPr>
        <w:t>000</w:t>
      </w:r>
      <w:r>
        <w:rPr>
          <w:rFonts w:ascii="宋体" w:eastAsia="宋体" w:hAnsi="宋体" w:hint="eastAsia"/>
        </w:rPr>
        <w:t>—），男，山西临汾人，中国矿业大学（北京）2</w:t>
      </w:r>
      <w:r>
        <w:rPr>
          <w:rFonts w:ascii="宋体" w:eastAsia="宋体" w:hAnsi="宋体"/>
        </w:rPr>
        <w:t>022</w:t>
      </w:r>
      <w:r>
        <w:rPr>
          <w:rFonts w:ascii="宋体" w:eastAsia="宋体" w:hAnsi="宋体" w:hint="eastAsia"/>
        </w:rPr>
        <w:t>级博士研究生，研究方向为煤自燃预防</w:t>
      </w:r>
    </w:p>
    <w:p w14:paraId="56BBF9DC" w14:textId="6E884185" w:rsidR="00483F61" w:rsidRDefault="00483F61" w:rsidP="00483F61">
      <w:pPr>
        <w:widowControl/>
        <w:spacing w:line="500" w:lineRule="exact"/>
        <w:jc w:val="left"/>
        <w:rPr>
          <w:rFonts w:ascii="宋体" w:eastAsia="宋体" w:hAnsi="宋体"/>
        </w:rPr>
      </w:pPr>
      <w:r>
        <w:rPr>
          <w:rFonts w:ascii="宋体" w:eastAsia="宋体" w:hAnsi="宋体" w:hint="eastAsia"/>
        </w:rPr>
        <w:t>曲宝麟</w:t>
      </w:r>
      <w:r>
        <w:rPr>
          <w:rFonts w:ascii="宋体" w:eastAsia="宋体" w:hAnsi="宋体" w:hint="eastAsia"/>
        </w:rPr>
        <w:t>（</w:t>
      </w:r>
      <w:r>
        <w:rPr>
          <w:rFonts w:ascii="宋体" w:eastAsia="宋体" w:hAnsi="宋体"/>
        </w:rPr>
        <w:t>1999</w:t>
      </w:r>
      <w:r>
        <w:rPr>
          <w:rFonts w:ascii="宋体" w:eastAsia="宋体" w:hAnsi="宋体" w:hint="eastAsia"/>
        </w:rPr>
        <w:t>—），男，</w:t>
      </w:r>
      <w:r>
        <w:rPr>
          <w:rFonts w:ascii="宋体" w:eastAsia="宋体" w:hAnsi="宋体" w:hint="eastAsia"/>
        </w:rPr>
        <w:t>山东青岛</w:t>
      </w:r>
      <w:r>
        <w:rPr>
          <w:rFonts w:ascii="宋体" w:eastAsia="宋体" w:hAnsi="宋体" w:hint="eastAsia"/>
        </w:rPr>
        <w:t>人，中国矿业大学（北京）2</w:t>
      </w:r>
      <w:r>
        <w:rPr>
          <w:rFonts w:ascii="宋体" w:eastAsia="宋体" w:hAnsi="宋体"/>
        </w:rPr>
        <w:t>02</w:t>
      </w:r>
      <w:r>
        <w:rPr>
          <w:rFonts w:ascii="宋体" w:eastAsia="宋体" w:hAnsi="宋体"/>
        </w:rPr>
        <w:t>1</w:t>
      </w:r>
      <w:r>
        <w:rPr>
          <w:rFonts w:ascii="宋体" w:eastAsia="宋体" w:hAnsi="宋体" w:hint="eastAsia"/>
        </w:rPr>
        <w:t>级博士研究生，研究方向为煤自燃</w:t>
      </w:r>
      <w:r>
        <w:rPr>
          <w:rFonts w:ascii="宋体" w:eastAsia="宋体" w:hAnsi="宋体" w:hint="eastAsia"/>
        </w:rPr>
        <w:t>探测</w:t>
      </w:r>
    </w:p>
    <w:bookmarkEnd w:id="1"/>
    <w:p w14:paraId="70B97F39" w14:textId="2FDC49F3" w:rsidR="00483F61" w:rsidRDefault="00483F61" w:rsidP="00D14B9F">
      <w:pPr>
        <w:widowControl/>
        <w:spacing w:line="500" w:lineRule="exact"/>
        <w:jc w:val="left"/>
        <w:rPr>
          <w:rFonts w:ascii="宋体" w:eastAsia="宋体" w:hAnsi="宋体"/>
        </w:rPr>
      </w:pPr>
    </w:p>
    <w:p w14:paraId="310DB137" w14:textId="27DC5AC7" w:rsidR="001D4282" w:rsidRDefault="001D4282" w:rsidP="00D14B9F">
      <w:pPr>
        <w:widowControl/>
        <w:spacing w:line="500" w:lineRule="exact"/>
        <w:jc w:val="left"/>
        <w:rPr>
          <w:rFonts w:ascii="宋体" w:eastAsia="宋体" w:hAnsi="宋体"/>
        </w:rPr>
      </w:pPr>
      <w:r>
        <w:rPr>
          <w:rFonts w:ascii="宋体" w:eastAsia="宋体" w:hAnsi="宋体" w:hint="eastAsia"/>
        </w:rPr>
        <w:t>联系方式：</w:t>
      </w:r>
    </w:p>
    <w:p w14:paraId="7AF06345" w14:textId="7A68C18B" w:rsidR="001D4282" w:rsidRPr="00483F61" w:rsidRDefault="001D4282" w:rsidP="00D14B9F">
      <w:pPr>
        <w:widowControl/>
        <w:spacing w:line="500" w:lineRule="exact"/>
        <w:jc w:val="left"/>
        <w:rPr>
          <w:rFonts w:ascii="宋体" w:eastAsia="宋体" w:hAnsi="宋体" w:hint="eastAsia"/>
        </w:rPr>
      </w:pPr>
      <w:r>
        <w:rPr>
          <w:rFonts w:ascii="宋体" w:eastAsia="宋体" w:hAnsi="宋体" w:hint="eastAsia"/>
        </w:rPr>
        <w:t>邮箱：1</w:t>
      </w:r>
      <w:r>
        <w:rPr>
          <w:rFonts w:ascii="宋体" w:eastAsia="宋体" w:hAnsi="宋体"/>
        </w:rPr>
        <w:t>9801358612@163.</w:t>
      </w:r>
      <w:r>
        <w:rPr>
          <w:rFonts w:ascii="宋体" w:eastAsia="宋体" w:hAnsi="宋体" w:hint="eastAsia"/>
        </w:rPr>
        <w:t>com</w:t>
      </w:r>
    </w:p>
    <w:sectPr w:rsidR="001D4282" w:rsidRPr="00483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C204" w14:textId="77777777" w:rsidR="000B1B7D" w:rsidRDefault="000B1B7D" w:rsidP="00EF0FDE">
      <w:r>
        <w:separator/>
      </w:r>
    </w:p>
  </w:endnote>
  <w:endnote w:type="continuationSeparator" w:id="0">
    <w:p w14:paraId="62EA3AA7" w14:textId="77777777" w:rsidR="000B1B7D" w:rsidRDefault="000B1B7D" w:rsidP="00EF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AAD7" w14:textId="77777777" w:rsidR="000B1B7D" w:rsidRDefault="000B1B7D" w:rsidP="00EF0FDE">
      <w:r>
        <w:separator/>
      </w:r>
    </w:p>
  </w:footnote>
  <w:footnote w:type="continuationSeparator" w:id="0">
    <w:p w14:paraId="13795C42" w14:textId="77777777" w:rsidR="000B1B7D" w:rsidRDefault="000B1B7D" w:rsidP="00EF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0C83"/>
    <w:multiLevelType w:val="hybridMultilevel"/>
    <w:tmpl w:val="711E261C"/>
    <w:lvl w:ilvl="0" w:tplc="9E5CA46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C10840"/>
    <w:multiLevelType w:val="hybridMultilevel"/>
    <w:tmpl w:val="04ACACFC"/>
    <w:lvl w:ilvl="0" w:tplc="15DABC3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071F22"/>
    <w:multiLevelType w:val="hybridMultilevel"/>
    <w:tmpl w:val="6436DC82"/>
    <w:lvl w:ilvl="0" w:tplc="F01E3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687A8E"/>
    <w:multiLevelType w:val="hybridMultilevel"/>
    <w:tmpl w:val="F7D8E3A6"/>
    <w:lvl w:ilvl="0" w:tplc="598CCF6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FE71D76"/>
    <w:multiLevelType w:val="hybridMultilevel"/>
    <w:tmpl w:val="8324695E"/>
    <w:lvl w:ilvl="0" w:tplc="598CCF6C">
      <w:start w:val="1"/>
      <w:numFmt w:val="japaneseCounting"/>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8253549">
    <w:abstractNumId w:val="2"/>
  </w:num>
  <w:num w:numId="2" w16cid:durableId="38089034">
    <w:abstractNumId w:val="3"/>
  </w:num>
  <w:num w:numId="3" w16cid:durableId="1455445454">
    <w:abstractNumId w:val="4"/>
  </w:num>
  <w:num w:numId="4" w16cid:durableId="485362731">
    <w:abstractNumId w:val="1"/>
  </w:num>
  <w:num w:numId="5" w16cid:durableId="164600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09"/>
    <w:rsid w:val="000239CE"/>
    <w:rsid w:val="00034453"/>
    <w:rsid w:val="00047AC8"/>
    <w:rsid w:val="000B1B7D"/>
    <w:rsid w:val="000C4B02"/>
    <w:rsid w:val="00130B0E"/>
    <w:rsid w:val="001558F0"/>
    <w:rsid w:val="001B5A23"/>
    <w:rsid w:val="001B5FA8"/>
    <w:rsid w:val="001D4282"/>
    <w:rsid w:val="001D6096"/>
    <w:rsid w:val="00227D2D"/>
    <w:rsid w:val="00242CB8"/>
    <w:rsid w:val="002F3568"/>
    <w:rsid w:val="00327805"/>
    <w:rsid w:val="003551AB"/>
    <w:rsid w:val="0037025F"/>
    <w:rsid w:val="0037409A"/>
    <w:rsid w:val="003B703E"/>
    <w:rsid w:val="00483F61"/>
    <w:rsid w:val="00534827"/>
    <w:rsid w:val="006C22DF"/>
    <w:rsid w:val="00700F17"/>
    <w:rsid w:val="00711122"/>
    <w:rsid w:val="007E1A51"/>
    <w:rsid w:val="007E619F"/>
    <w:rsid w:val="008A4778"/>
    <w:rsid w:val="008B567C"/>
    <w:rsid w:val="008D49D5"/>
    <w:rsid w:val="008E70D7"/>
    <w:rsid w:val="0095631B"/>
    <w:rsid w:val="00966D14"/>
    <w:rsid w:val="00A50BD1"/>
    <w:rsid w:val="00A5506D"/>
    <w:rsid w:val="00AF03F2"/>
    <w:rsid w:val="00B150CA"/>
    <w:rsid w:val="00B921EB"/>
    <w:rsid w:val="00C16A8E"/>
    <w:rsid w:val="00D14B9F"/>
    <w:rsid w:val="00D70798"/>
    <w:rsid w:val="00E105EA"/>
    <w:rsid w:val="00E474EC"/>
    <w:rsid w:val="00E71338"/>
    <w:rsid w:val="00EF0FDE"/>
    <w:rsid w:val="00EF17E9"/>
    <w:rsid w:val="00F642CC"/>
    <w:rsid w:val="00F92D0C"/>
    <w:rsid w:val="00FC5709"/>
    <w:rsid w:val="00FD2A7B"/>
    <w:rsid w:val="00FD4F01"/>
    <w:rsid w:val="00FD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B5D41"/>
  <w15:chartTrackingRefBased/>
  <w15:docId w15:val="{DCCD32C8-0D68-4293-B63E-AAE5F7EC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558F0"/>
    <w:pPr>
      <w:keepNext/>
      <w:keepLines/>
      <w:spacing w:before="340" w:after="330" w:line="576" w:lineRule="auto"/>
      <w:jc w:val="left"/>
      <w:outlineLvl w:val="0"/>
    </w:pPr>
    <w:rPr>
      <w:b/>
      <w:kern w:val="44"/>
      <w:sz w:val="28"/>
      <w:szCs w:val="24"/>
    </w:rPr>
  </w:style>
  <w:style w:type="paragraph" w:styleId="2">
    <w:name w:val="heading 2"/>
    <w:basedOn w:val="a"/>
    <w:next w:val="a"/>
    <w:link w:val="20"/>
    <w:unhideWhenUsed/>
    <w:qFormat/>
    <w:rsid w:val="001558F0"/>
    <w:pPr>
      <w:keepNext/>
      <w:keepLines/>
      <w:spacing w:before="100" w:after="100" w:line="360" w:lineRule="auto"/>
      <w:outlineLvl w:val="1"/>
    </w:pPr>
    <w:rPr>
      <w:rFonts w:ascii="Arial" w:eastAsia="宋体" w:hAnsi="Arial"/>
      <w:b/>
      <w:sz w:val="24"/>
      <w:szCs w:val="24"/>
    </w:rPr>
  </w:style>
  <w:style w:type="paragraph" w:styleId="3">
    <w:name w:val="heading 3"/>
    <w:basedOn w:val="a"/>
    <w:next w:val="a"/>
    <w:link w:val="30"/>
    <w:unhideWhenUsed/>
    <w:qFormat/>
    <w:rsid w:val="001558F0"/>
    <w:pPr>
      <w:keepNext/>
      <w:keepLines/>
      <w:spacing w:before="100" w:after="100" w:line="360" w:lineRule="auto"/>
      <w:outlineLvl w:val="2"/>
    </w:pPr>
    <w:rPr>
      <w:rFonts w:eastAsia="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558F0"/>
    <w:rPr>
      <w:b/>
      <w:kern w:val="44"/>
      <w:sz w:val="28"/>
      <w:szCs w:val="24"/>
    </w:rPr>
  </w:style>
  <w:style w:type="character" w:customStyle="1" w:styleId="30">
    <w:name w:val="标题 3 字符"/>
    <w:basedOn w:val="a0"/>
    <w:link w:val="3"/>
    <w:rsid w:val="001558F0"/>
    <w:rPr>
      <w:rFonts w:eastAsia="宋体"/>
      <w:szCs w:val="24"/>
    </w:rPr>
  </w:style>
  <w:style w:type="character" w:customStyle="1" w:styleId="20">
    <w:name w:val="标题 2 字符"/>
    <w:basedOn w:val="a0"/>
    <w:link w:val="2"/>
    <w:rsid w:val="001558F0"/>
    <w:rPr>
      <w:rFonts w:ascii="Arial" w:eastAsia="宋体" w:hAnsi="Arial"/>
      <w:b/>
      <w:sz w:val="24"/>
      <w:szCs w:val="24"/>
    </w:rPr>
  </w:style>
  <w:style w:type="paragraph" w:styleId="a3">
    <w:name w:val="header"/>
    <w:basedOn w:val="a"/>
    <w:link w:val="a4"/>
    <w:uiPriority w:val="99"/>
    <w:unhideWhenUsed/>
    <w:rsid w:val="00EF0F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0FDE"/>
    <w:rPr>
      <w:sz w:val="18"/>
      <w:szCs w:val="18"/>
    </w:rPr>
  </w:style>
  <w:style w:type="paragraph" w:styleId="a5">
    <w:name w:val="footer"/>
    <w:basedOn w:val="a"/>
    <w:link w:val="a6"/>
    <w:uiPriority w:val="99"/>
    <w:unhideWhenUsed/>
    <w:rsid w:val="00EF0FDE"/>
    <w:pPr>
      <w:tabs>
        <w:tab w:val="center" w:pos="4153"/>
        <w:tab w:val="right" w:pos="8306"/>
      </w:tabs>
      <w:snapToGrid w:val="0"/>
      <w:jc w:val="left"/>
    </w:pPr>
    <w:rPr>
      <w:sz w:val="18"/>
      <w:szCs w:val="18"/>
    </w:rPr>
  </w:style>
  <w:style w:type="character" w:customStyle="1" w:styleId="a6">
    <w:name w:val="页脚 字符"/>
    <w:basedOn w:val="a0"/>
    <w:link w:val="a5"/>
    <w:uiPriority w:val="99"/>
    <w:rsid w:val="00EF0FDE"/>
    <w:rPr>
      <w:sz w:val="18"/>
      <w:szCs w:val="18"/>
    </w:rPr>
  </w:style>
  <w:style w:type="paragraph" w:styleId="a7">
    <w:name w:val="List Paragraph"/>
    <w:basedOn w:val="a"/>
    <w:uiPriority w:val="34"/>
    <w:qFormat/>
    <w:rsid w:val="00B150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057403">
      <w:bodyDiv w:val="1"/>
      <w:marLeft w:val="0"/>
      <w:marRight w:val="0"/>
      <w:marTop w:val="0"/>
      <w:marBottom w:val="0"/>
      <w:divBdr>
        <w:top w:val="none" w:sz="0" w:space="0" w:color="auto"/>
        <w:left w:val="none" w:sz="0" w:space="0" w:color="auto"/>
        <w:bottom w:val="none" w:sz="0" w:space="0" w:color="auto"/>
        <w:right w:val="none" w:sz="0" w:space="0" w:color="auto"/>
      </w:divBdr>
      <w:divsChild>
        <w:div w:id="1001349999">
          <w:marLeft w:val="0"/>
          <w:marRight w:val="0"/>
          <w:marTop w:val="0"/>
          <w:marBottom w:val="0"/>
          <w:divBdr>
            <w:top w:val="none" w:sz="0" w:space="0" w:color="auto"/>
            <w:left w:val="none" w:sz="0" w:space="0" w:color="auto"/>
            <w:bottom w:val="none" w:sz="0" w:space="0" w:color="auto"/>
            <w:right w:val="none" w:sz="0" w:space="0" w:color="auto"/>
          </w:divBdr>
        </w:div>
        <w:div w:id="103897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5</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林昊</dc:creator>
  <cp:keywords/>
  <dc:description/>
  <cp:lastModifiedBy>谢 林昊</cp:lastModifiedBy>
  <cp:revision>17</cp:revision>
  <dcterms:created xsi:type="dcterms:W3CDTF">2022-12-24T03:23:00Z</dcterms:created>
  <dcterms:modified xsi:type="dcterms:W3CDTF">2023-01-29T03:31:00Z</dcterms:modified>
</cp:coreProperties>
</file>