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6880" w14:textId="77777777" w:rsidR="00CB182A" w:rsidRDefault="00000000">
      <w:pPr>
        <w:ind w:firstLine="640"/>
        <w:jc w:val="center"/>
        <w:rPr>
          <w:rFonts w:ascii="黑体" w:eastAsia="黑体" w:hAnsi="黑体" w:cs="黑体"/>
          <w:sz w:val="32"/>
          <w:szCs w:val="36"/>
        </w:rPr>
      </w:pPr>
      <w:r>
        <w:rPr>
          <w:rFonts w:ascii="黑体" w:eastAsia="黑体" w:hAnsi="黑体" w:cs="黑体" w:hint="eastAsia"/>
          <w:sz w:val="32"/>
          <w:szCs w:val="36"/>
        </w:rPr>
        <w:t>新时代提升高校</w:t>
      </w:r>
      <w:proofErr w:type="gramStart"/>
      <w:r>
        <w:rPr>
          <w:rFonts w:ascii="黑体" w:eastAsia="黑体" w:hAnsi="黑体" w:cs="黑体" w:hint="eastAsia"/>
          <w:sz w:val="32"/>
          <w:szCs w:val="36"/>
        </w:rPr>
        <w:t>思政课</w:t>
      </w:r>
      <w:proofErr w:type="gramEnd"/>
      <w:r>
        <w:rPr>
          <w:rFonts w:ascii="黑体" w:eastAsia="黑体" w:hAnsi="黑体" w:cs="黑体" w:hint="eastAsia"/>
          <w:sz w:val="32"/>
          <w:szCs w:val="36"/>
        </w:rPr>
        <w:t>教学效果策略研究</w:t>
      </w:r>
    </w:p>
    <w:p w14:paraId="0C8A06CE" w14:textId="60A4B3C1" w:rsidR="00297785" w:rsidRPr="00297785" w:rsidRDefault="00297785" w:rsidP="00297785">
      <w:pPr>
        <w:spacing w:line="360" w:lineRule="auto"/>
        <w:ind w:firstLine="480"/>
        <w:jc w:val="center"/>
        <w:rPr>
          <w:rFonts w:ascii="宋体" w:eastAsia="宋体" w:hAnsi="宋体"/>
          <w:sz w:val="24"/>
          <w:szCs w:val="24"/>
        </w:rPr>
      </w:pPr>
      <w:proofErr w:type="gramStart"/>
      <w:r w:rsidRPr="00297785">
        <w:rPr>
          <w:rFonts w:ascii="宋体" w:eastAsia="宋体" w:hAnsi="宋体" w:hint="eastAsia"/>
          <w:sz w:val="24"/>
          <w:szCs w:val="24"/>
        </w:rPr>
        <w:t>张光凤</w:t>
      </w:r>
      <w:proofErr w:type="gramEnd"/>
      <w:r>
        <w:rPr>
          <w:rStyle w:val="a6"/>
          <w:rFonts w:ascii="宋体" w:eastAsia="宋体" w:hAnsi="宋体"/>
          <w:sz w:val="24"/>
          <w:szCs w:val="24"/>
        </w:rPr>
        <w:footnoteReference w:id="1"/>
      </w:r>
    </w:p>
    <w:p w14:paraId="554BFC13" w14:textId="3F5BD3A5" w:rsidR="00297785" w:rsidRDefault="00297785" w:rsidP="00297785">
      <w:pPr>
        <w:spacing w:line="360" w:lineRule="auto"/>
        <w:ind w:firstLine="480"/>
        <w:jc w:val="center"/>
        <w:rPr>
          <w:rFonts w:ascii="宋体" w:eastAsia="宋体" w:hAnsi="宋体"/>
          <w:sz w:val="24"/>
          <w:szCs w:val="24"/>
        </w:rPr>
      </w:pPr>
      <w:r w:rsidRPr="00297785">
        <w:rPr>
          <w:rFonts w:ascii="宋体" w:eastAsia="宋体" w:hAnsi="宋体" w:hint="eastAsia"/>
          <w:sz w:val="24"/>
          <w:szCs w:val="24"/>
        </w:rPr>
        <w:t>（湖北大学</w:t>
      </w:r>
      <w:r w:rsidRPr="00297785">
        <w:rPr>
          <w:rFonts w:ascii="宋体" w:eastAsia="宋体" w:hAnsi="宋体"/>
          <w:sz w:val="24"/>
          <w:szCs w:val="24"/>
        </w:rPr>
        <w:t>马克思主义学院，湖北 武汉 430000）</w:t>
      </w:r>
    </w:p>
    <w:p w14:paraId="5819C493" w14:textId="74EA22F5" w:rsidR="00CB182A" w:rsidRDefault="00000000">
      <w:pPr>
        <w:spacing w:line="360" w:lineRule="auto"/>
        <w:ind w:firstLine="482"/>
        <w:rPr>
          <w:rFonts w:ascii="宋体" w:eastAsia="宋体" w:hAnsi="宋体"/>
          <w:sz w:val="24"/>
          <w:szCs w:val="24"/>
        </w:rPr>
      </w:pPr>
      <w:r>
        <w:rPr>
          <w:rFonts w:ascii="宋体" w:eastAsia="宋体" w:hAnsi="宋体" w:hint="eastAsia"/>
          <w:b/>
          <w:bCs/>
          <w:sz w:val="24"/>
          <w:szCs w:val="24"/>
        </w:rPr>
        <w:t>摘 要:</w:t>
      </w:r>
      <w:r>
        <w:rPr>
          <w:rFonts w:ascii="宋体" w:eastAsia="宋体" w:hAnsi="宋体" w:hint="eastAsia"/>
          <w:sz w:val="24"/>
          <w:szCs w:val="24"/>
        </w:rPr>
        <w:t>高校思想政治理论课是落实立德树人根本任务的关键课程，提升其教学效果不仅是马克思主义教育思想的基本要求，也是全面贯彻党的教育方针的必然要求。新时代提升高校思想政治课教学效果需从教学载体的优化、教学切入角度的转化以及实践课教学的深化等层面探寻进路。</w:t>
      </w:r>
    </w:p>
    <w:p w14:paraId="6F971F94" w14:textId="464557EE" w:rsidR="00CB182A" w:rsidRDefault="00000000">
      <w:pPr>
        <w:spacing w:line="360" w:lineRule="auto"/>
        <w:ind w:firstLine="482"/>
        <w:rPr>
          <w:rFonts w:ascii="宋体" w:eastAsia="宋体" w:hAnsi="宋体"/>
          <w:sz w:val="24"/>
          <w:szCs w:val="24"/>
        </w:rPr>
      </w:pPr>
      <w:r>
        <w:rPr>
          <w:rFonts w:ascii="宋体" w:eastAsia="宋体" w:hAnsi="宋体" w:hint="eastAsia"/>
          <w:b/>
          <w:bCs/>
          <w:sz w:val="24"/>
          <w:szCs w:val="24"/>
        </w:rPr>
        <w:t>关键词：</w:t>
      </w:r>
      <w:r>
        <w:rPr>
          <w:rFonts w:ascii="宋体" w:eastAsia="宋体" w:hAnsi="宋体" w:hint="eastAsia"/>
          <w:sz w:val="24"/>
          <w:szCs w:val="24"/>
        </w:rPr>
        <w:t>高校思想政治理论课；教学效果；策略研究</w:t>
      </w:r>
    </w:p>
    <w:p w14:paraId="7104336A" w14:textId="77777777" w:rsidR="002B49CA" w:rsidRPr="002B49CA" w:rsidRDefault="002B49CA" w:rsidP="002B49CA">
      <w:pPr>
        <w:spacing w:line="360" w:lineRule="auto"/>
        <w:ind w:firstLineChars="0" w:firstLine="0"/>
        <w:rPr>
          <w:rFonts w:ascii="宋体" w:eastAsia="宋体" w:hAnsi="宋体"/>
          <w:sz w:val="24"/>
          <w:szCs w:val="24"/>
        </w:rPr>
      </w:pPr>
    </w:p>
    <w:p w14:paraId="7F5A1576" w14:textId="47D23C5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高校思想政治理论课（以下简称 “高校思政课”）作为思想教育工作的主阵地，是高校</w:t>
      </w:r>
      <w:r w:rsidR="003635D6" w:rsidRPr="007301F4">
        <w:rPr>
          <w:rFonts w:ascii="宋体" w:eastAsia="宋体" w:hAnsi="宋体" w:hint="eastAsia"/>
          <w:color w:val="000000" w:themeColor="text1"/>
          <w:sz w:val="24"/>
          <w:szCs w:val="24"/>
        </w:rPr>
        <w:t>落实立德树人根本任务</w:t>
      </w:r>
      <w:r w:rsidRPr="007301F4">
        <w:rPr>
          <w:rFonts w:ascii="宋体" w:eastAsia="宋体" w:hAnsi="宋体" w:hint="eastAsia"/>
          <w:color w:val="000000" w:themeColor="text1"/>
          <w:sz w:val="24"/>
          <w:szCs w:val="24"/>
        </w:rPr>
        <w:t>的重要保证。</w:t>
      </w:r>
      <w:r w:rsidRPr="007301F4">
        <w:rPr>
          <w:rFonts w:ascii="宋体" w:eastAsia="宋体" w:hAnsi="宋体"/>
          <w:color w:val="000000" w:themeColor="text1"/>
          <w:sz w:val="24"/>
          <w:szCs w:val="24"/>
        </w:rPr>
        <w:t>习近平总书记在学校思想政治理论课教师座谈会上</w:t>
      </w:r>
      <w:r w:rsidRPr="007301F4">
        <w:rPr>
          <w:rFonts w:ascii="宋体" w:eastAsia="宋体" w:hAnsi="宋体" w:hint="eastAsia"/>
          <w:color w:val="000000" w:themeColor="text1"/>
          <w:sz w:val="24"/>
          <w:szCs w:val="24"/>
        </w:rPr>
        <w:t>强调，“办好思想政治理论课意义重大</w:t>
      </w:r>
      <w:r w:rsidRPr="007301F4">
        <w:rPr>
          <w:rFonts w:ascii="宋体" w:eastAsia="宋体" w:hAnsi="宋体"/>
          <w:color w:val="000000" w:themeColor="text1"/>
          <w:sz w:val="24"/>
          <w:szCs w:val="24"/>
        </w:rPr>
        <w:t>。</w:t>
      </w:r>
      <w:r w:rsidRPr="007301F4">
        <w:rPr>
          <w:rFonts w:ascii="宋体" w:eastAsia="宋体" w:hAnsi="宋体" w:hint="eastAsia"/>
          <w:color w:val="000000" w:themeColor="text1"/>
          <w:sz w:val="24"/>
          <w:szCs w:val="24"/>
        </w:rPr>
        <w:t>”</w:t>
      </w:r>
      <w:r w:rsidR="007301F4" w:rsidRPr="007301F4">
        <w:rPr>
          <w:rFonts w:ascii="宋体" w:eastAsia="宋体" w:hAnsi="宋体"/>
          <w:color w:val="000000" w:themeColor="text1"/>
          <w:sz w:val="24"/>
          <w:szCs w:val="24"/>
          <w:vertAlign w:val="superscript"/>
        </w:rPr>
        <w:fldChar w:fldCharType="begin"/>
      </w:r>
      <w:r w:rsidR="007301F4" w:rsidRPr="007301F4">
        <w:rPr>
          <w:rFonts w:ascii="宋体" w:eastAsia="宋体" w:hAnsi="宋体"/>
          <w:color w:val="000000" w:themeColor="text1"/>
          <w:sz w:val="24"/>
          <w:szCs w:val="24"/>
          <w:vertAlign w:val="superscript"/>
        </w:rPr>
        <w:instrText xml:space="preserve"> </w:instrText>
      </w:r>
      <w:r w:rsidR="007301F4" w:rsidRPr="007301F4">
        <w:rPr>
          <w:rFonts w:ascii="宋体" w:eastAsia="宋体" w:hAnsi="宋体" w:hint="eastAsia"/>
          <w:color w:val="000000" w:themeColor="text1"/>
          <w:sz w:val="24"/>
          <w:szCs w:val="24"/>
          <w:vertAlign w:val="superscript"/>
        </w:rPr>
        <w:instrText>REF _Ref129950172 \r \h</w:instrText>
      </w:r>
      <w:r w:rsidR="007301F4" w:rsidRPr="007301F4">
        <w:rPr>
          <w:rFonts w:ascii="宋体" w:eastAsia="宋体" w:hAnsi="宋体"/>
          <w:color w:val="000000" w:themeColor="text1"/>
          <w:sz w:val="24"/>
          <w:szCs w:val="24"/>
          <w:vertAlign w:val="superscript"/>
        </w:rPr>
        <w:instrText xml:space="preserve"> </w:instrText>
      </w:r>
      <w:r w:rsidR="007301F4" w:rsidRPr="007301F4">
        <w:rPr>
          <w:rFonts w:ascii="宋体" w:eastAsia="宋体" w:hAnsi="宋体"/>
          <w:color w:val="000000" w:themeColor="text1"/>
          <w:sz w:val="24"/>
          <w:szCs w:val="24"/>
          <w:vertAlign w:val="superscript"/>
        </w:rPr>
      </w:r>
      <w:r w:rsidR="007301F4" w:rsidRPr="007301F4">
        <w:rPr>
          <w:rFonts w:ascii="宋体" w:eastAsia="宋体" w:hAnsi="宋体"/>
          <w:color w:val="000000" w:themeColor="text1"/>
          <w:sz w:val="24"/>
          <w:szCs w:val="24"/>
          <w:vertAlign w:val="superscript"/>
        </w:rPr>
        <w:fldChar w:fldCharType="separate"/>
      </w:r>
      <w:r w:rsidR="007301F4" w:rsidRPr="007301F4">
        <w:rPr>
          <w:rFonts w:ascii="宋体" w:eastAsia="宋体" w:hAnsi="宋体"/>
          <w:color w:val="000000" w:themeColor="text1"/>
          <w:sz w:val="24"/>
          <w:szCs w:val="24"/>
          <w:vertAlign w:val="superscript"/>
        </w:rPr>
        <w:t>[1]</w:t>
      </w:r>
      <w:r w:rsidR="007301F4" w:rsidRPr="007301F4">
        <w:rPr>
          <w:rFonts w:ascii="宋体" w:eastAsia="宋体" w:hAnsi="宋体"/>
          <w:color w:val="000000" w:themeColor="text1"/>
          <w:sz w:val="24"/>
          <w:szCs w:val="24"/>
          <w:vertAlign w:val="superscript"/>
        </w:rPr>
        <w:fldChar w:fldCharType="end"/>
      </w:r>
      <w:r>
        <w:rPr>
          <w:rFonts w:ascii="宋体" w:eastAsia="宋体" w:hAnsi="宋体" w:hint="eastAsia"/>
          <w:sz w:val="24"/>
          <w:szCs w:val="24"/>
        </w:rPr>
        <w:t>要办好中国特色社会主义教育、办好让人民满意的教育必须理直气壮开好</w:t>
      </w:r>
      <w:proofErr w:type="gramStart"/>
      <w:r>
        <w:rPr>
          <w:rFonts w:ascii="宋体" w:eastAsia="宋体" w:hAnsi="宋体" w:hint="eastAsia"/>
          <w:sz w:val="24"/>
          <w:szCs w:val="24"/>
        </w:rPr>
        <w:t>思政课</w:t>
      </w:r>
      <w:proofErr w:type="gramEnd"/>
      <w:r>
        <w:rPr>
          <w:rFonts w:ascii="宋体" w:eastAsia="宋体" w:hAnsi="宋体" w:hint="eastAsia"/>
          <w:sz w:val="24"/>
          <w:szCs w:val="24"/>
        </w:rPr>
        <w:t>。党的十八大以来，学校</w:t>
      </w:r>
      <w:proofErr w:type="gramStart"/>
      <w:r>
        <w:rPr>
          <w:rFonts w:ascii="宋体" w:eastAsia="宋体" w:hAnsi="宋体" w:hint="eastAsia"/>
          <w:sz w:val="24"/>
          <w:szCs w:val="24"/>
        </w:rPr>
        <w:t>思政课</w:t>
      </w:r>
      <w:proofErr w:type="gramEnd"/>
      <w:r>
        <w:rPr>
          <w:rFonts w:ascii="宋体" w:eastAsia="宋体" w:hAnsi="宋体" w:hint="eastAsia"/>
          <w:sz w:val="24"/>
          <w:szCs w:val="24"/>
        </w:rPr>
        <w:t>建设取得了丰硕成果，也面临着在新时代背景下提升教学效果的新困境。要有效解决高校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教学效果瓶颈问题必须从教学载体的优化、教学切入角度的转化以及实践课教学的深化等方面着手。</w:t>
      </w:r>
    </w:p>
    <w:p w14:paraId="3DF651CB" w14:textId="77777777" w:rsidR="00CB182A" w:rsidRDefault="00CB182A">
      <w:pPr>
        <w:spacing w:line="360" w:lineRule="auto"/>
        <w:ind w:firstLine="480"/>
        <w:jc w:val="left"/>
        <w:rPr>
          <w:rFonts w:ascii="宋体" w:eastAsia="宋体" w:hAnsi="宋体"/>
          <w:sz w:val="24"/>
          <w:szCs w:val="24"/>
        </w:rPr>
      </w:pPr>
    </w:p>
    <w:p w14:paraId="2DACB163" w14:textId="77777777" w:rsidR="00CB182A" w:rsidRDefault="00000000">
      <w:pPr>
        <w:pStyle w:val="a7"/>
        <w:numPr>
          <w:ilvl w:val="0"/>
          <w:numId w:val="1"/>
        </w:numPr>
        <w:spacing w:line="360" w:lineRule="auto"/>
        <w:ind w:firstLineChars="0"/>
        <w:jc w:val="left"/>
        <w:rPr>
          <w:rFonts w:ascii="宋体" w:eastAsia="宋体" w:hAnsi="宋体"/>
          <w:b/>
          <w:bCs/>
          <w:sz w:val="28"/>
          <w:szCs w:val="28"/>
        </w:rPr>
      </w:pPr>
      <w:r>
        <w:rPr>
          <w:rFonts w:ascii="宋体" w:eastAsia="宋体" w:hAnsi="宋体" w:hint="eastAsia"/>
          <w:b/>
          <w:bCs/>
          <w:sz w:val="28"/>
          <w:szCs w:val="28"/>
        </w:rPr>
        <w:t>优化教学载体，丰富高校</w:t>
      </w:r>
      <w:proofErr w:type="gramStart"/>
      <w:r>
        <w:rPr>
          <w:rFonts w:ascii="宋体" w:eastAsia="宋体" w:hAnsi="宋体" w:hint="eastAsia"/>
          <w:b/>
          <w:bCs/>
          <w:sz w:val="28"/>
          <w:szCs w:val="28"/>
        </w:rPr>
        <w:t>思政课</w:t>
      </w:r>
      <w:proofErr w:type="gramEnd"/>
      <w:r>
        <w:rPr>
          <w:rFonts w:ascii="宋体" w:eastAsia="宋体" w:hAnsi="宋体" w:hint="eastAsia"/>
          <w:b/>
          <w:bCs/>
          <w:sz w:val="28"/>
          <w:szCs w:val="28"/>
        </w:rPr>
        <w:t>的呈现形式</w:t>
      </w:r>
    </w:p>
    <w:p w14:paraId="551DF83B" w14:textId="1F6A8B59"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教学载体是指在教学过程中能够</w:t>
      </w:r>
      <w:proofErr w:type="gramStart"/>
      <w:r>
        <w:rPr>
          <w:rFonts w:ascii="宋体" w:eastAsia="宋体" w:hAnsi="宋体" w:hint="eastAsia"/>
          <w:sz w:val="24"/>
          <w:szCs w:val="24"/>
        </w:rPr>
        <w:t>被教学</w:t>
      </w:r>
      <w:proofErr w:type="gramEnd"/>
      <w:r>
        <w:rPr>
          <w:rFonts w:ascii="宋体" w:eastAsia="宋体" w:hAnsi="宋体" w:hint="eastAsia"/>
          <w:sz w:val="24"/>
          <w:szCs w:val="24"/>
        </w:rPr>
        <w:t>主体运用并且与教学课题产生关联的、具有一定的信息表达功能的事物，按其表现形态可分为空间载体、影视载体、精神载体。教学载体是高校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教学过程中与学生产生联系的重要中介桥梁，并且其表现形态可以丰富高校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的呈现形式、充盈高校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的内容表达、加深学生</w:t>
      </w:r>
      <w:proofErr w:type="gramStart"/>
      <w:r>
        <w:rPr>
          <w:rFonts w:ascii="宋体" w:eastAsia="宋体" w:hAnsi="宋体" w:hint="eastAsia"/>
          <w:sz w:val="24"/>
          <w:szCs w:val="24"/>
        </w:rPr>
        <w:t>对思政课程</w:t>
      </w:r>
      <w:proofErr w:type="gramEnd"/>
      <w:r>
        <w:rPr>
          <w:rFonts w:ascii="宋体" w:eastAsia="宋体" w:hAnsi="宋体" w:hint="eastAsia"/>
          <w:sz w:val="24"/>
          <w:szCs w:val="24"/>
        </w:rPr>
        <w:t>的感知程度，能够为</w:t>
      </w:r>
      <w:proofErr w:type="gramStart"/>
      <w:r>
        <w:rPr>
          <w:rFonts w:ascii="宋体" w:eastAsia="宋体" w:hAnsi="宋体" w:hint="eastAsia"/>
          <w:sz w:val="24"/>
          <w:szCs w:val="24"/>
        </w:rPr>
        <w:t>高效思政课教师上好思政课</w:t>
      </w:r>
      <w:proofErr w:type="gramEnd"/>
      <w:r>
        <w:rPr>
          <w:rFonts w:ascii="宋体" w:eastAsia="宋体" w:hAnsi="宋体" w:hint="eastAsia"/>
          <w:sz w:val="24"/>
          <w:szCs w:val="24"/>
        </w:rPr>
        <w:t>、学生</w:t>
      </w:r>
      <w:proofErr w:type="gramStart"/>
      <w:r>
        <w:rPr>
          <w:rFonts w:ascii="宋体" w:eastAsia="宋体" w:hAnsi="宋体" w:hint="eastAsia"/>
          <w:sz w:val="24"/>
          <w:szCs w:val="24"/>
        </w:rPr>
        <w:t>学懂思政奠定</w:t>
      </w:r>
      <w:proofErr w:type="gramEnd"/>
      <w:r>
        <w:rPr>
          <w:rFonts w:ascii="宋体" w:eastAsia="宋体" w:hAnsi="宋体" w:hint="eastAsia"/>
          <w:sz w:val="24"/>
          <w:szCs w:val="24"/>
        </w:rPr>
        <w:t>坚实基础。</w:t>
      </w:r>
    </w:p>
    <w:p w14:paraId="79C8E465" w14:textId="77777777" w:rsidR="00CB182A" w:rsidRDefault="00000000">
      <w:pPr>
        <w:spacing w:line="360" w:lineRule="auto"/>
        <w:ind w:firstLine="480"/>
        <w:rPr>
          <w:rFonts w:ascii="宋体" w:eastAsia="宋体" w:hAnsi="宋体"/>
          <w:b/>
          <w:bCs/>
          <w:sz w:val="24"/>
          <w:szCs w:val="24"/>
        </w:rPr>
      </w:pPr>
      <w:r>
        <w:rPr>
          <w:rFonts w:ascii="宋体" w:eastAsia="宋体" w:hAnsi="宋体" w:hint="eastAsia"/>
          <w:sz w:val="24"/>
          <w:szCs w:val="24"/>
        </w:rPr>
        <w:t>第一，打造高质量的教学环境，优化空间载体。教学环境是依据教育规律和学生身心发展规律而组织的教学所必需的主客观条件的综合，包含硬件环境和软环境。而硬件环境和软环境所依托的呈现实体或</w:t>
      </w:r>
      <w:proofErr w:type="gramStart"/>
      <w:r>
        <w:rPr>
          <w:rFonts w:ascii="宋体" w:eastAsia="宋体" w:hAnsi="宋体" w:hint="eastAsia"/>
          <w:sz w:val="24"/>
          <w:szCs w:val="24"/>
        </w:rPr>
        <w:t>呈现场域则</w:t>
      </w:r>
      <w:proofErr w:type="gramEnd"/>
      <w:r>
        <w:rPr>
          <w:rFonts w:ascii="宋体" w:eastAsia="宋体" w:hAnsi="宋体" w:hint="eastAsia"/>
          <w:sz w:val="24"/>
          <w:szCs w:val="24"/>
        </w:rPr>
        <w:t>是教学所需的空间载体。打造高质量教学环境不仅需要高校更新升级硬件设施，更需要在校风、学风</w:t>
      </w:r>
      <w:r>
        <w:rPr>
          <w:rFonts w:ascii="宋体" w:eastAsia="宋体" w:hAnsi="宋体" w:hint="eastAsia"/>
          <w:sz w:val="24"/>
          <w:szCs w:val="24"/>
        </w:rPr>
        <w:lastRenderedPageBreak/>
        <w:t>等方面进行正确引导和有效培育，以此搭建进行思想政治教育工作的良好空间载体。高质量的教学环境不仅能有效培育学生对</w:t>
      </w:r>
      <w:proofErr w:type="gramStart"/>
      <w:r>
        <w:rPr>
          <w:rFonts w:ascii="宋体" w:eastAsia="宋体" w:hAnsi="宋体" w:hint="eastAsia"/>
          <w:sz w:val="24"/>
          <w:szCs w:val="24"/>
        </w:rPr>
        <w:t>思政课</w:t>
      </w:r>
      <w:proofErr w:type="gramEnd"/>
      <w:r>
        <w:rPr>
          <w:rFonts w:ascii="宋体" w:eastAsia="宋体" w:hAnsi="宋体" w:hint="eastAsia"/>
          <w:sz w:val="24"/>
          <w:szCs w:val="24"/>
        </w:rPr>
        <w:t>的兴趣，亦能在校内形成</w:t>
      </w:r>
      <w:proofErr w:type="gramStart"/>
      <w:r>
        <w:rPr>
          <w:rFonts w:ascii="宋体" w:eastAsia="宋体" w:hAnsi="宋体" w:hint="eastAsia"/>
          <w:sz w:val="24"/>
          <w:szCs w:val="24"/>
        </w:rPr>
        <w:t>思政教育</w:t>
      </w:r>
      <w:proofErr w:type="gramEnd"/>
      <w:r>
        <w:rPr>
          <w:rFonts w:ascii="宋体" w:eastAsia="宋体" w:hAnsi="宋体" w:hint="eastAsia"/>
          <w:sz w:val="24"/>
          <w:szCs w:val="24"/>
        </w:rPr>
        <w:t>可持续发展的绿色渐进圈。</w:t>
      </w:r>
    </w:p>
    <w:p w14:paraId="2AEEE54A" w14:textId="5C588AF5"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空间载体的优化需要关注教育科技的前沿动态，及时更新教师的硬件认知，实现教学工具的因时而变。高校需组织教师定期开展有关教育科技前沿动态的报告会，并就本校教学工具现状进行研讨并提出升级建议。不同研究方向的教师可关注自身专业领域的优质教学设施设备，尤其是</w:t>
      </w:r>
      <w:proofErr w:type="gramStart"/>
      <w:r>
        <w:rPr>
          <w:rFonts w:ascii="宋体" w:eastAsia="宋体" w:hAnsi="宋体" w:hint="eastAsia"/>
          <w:sz w:val="24"/>
          <w:szCs w:val="24"/>
        </w:rPr>
        <w:t>思政教师</w:t>
      </w:r>
      <w:proofErr w:type="gramEnd"/>
      <w:r>
        <w:rPr>
          <w:rFonts w:ascii="宋体" w:eastAsia="宋体" w:hAnsi="宋体" w:hint="eastAsia"/>
          <w:sz w:val="24"/>
          <w:szCs w:val="24"/>
        </w:rPr>
        <w:t>需密切关注能顺利辅助思想政治工作的开展并具备一定思想政治教育功能的教学硬件和</w:t>
      </w:r>
      <w:proofErr w:type="gramStart"/>
      <w:r>
        <w:rPr>
          <w:rFonts w:ascii="宋体" w:eastAsia="宋体" w:hAnsi="宋体" w:hint="eastAsia"/>
          <w:sz w:val="24"/>
          <w:szCs w:val="24"/>
        </w:rPr>
        <w:t>教学场域</w:t>
      </w:r>
      <w:proofErr w:type="gramEnd"/>
      <w:r>
        <w:rPr>
          <w:rFonts w:ascii="宋体" w:eastAsia="宋体" w:hAnsi="宋体" w:hint="eastAsia"/>
          <w:sz w:val="24"/>
          <w:szCs w:val="24"/>
        </w:rPr>
        <w:t>，</w:t>
      </w:r>
      <w:proofErr w:type="gramStart"/>
      <w:r>
        <w:rPr>
          <w:rFonts w:ascii="宋体" w:eastAsia="宋体" w:hAnsi="宋体" w:hint="eastAsia"/>
          <w:sz w:val="24"/>
          <w:szCs w:val="24"/>
        </w:rPr>
        <w:t>如思政智慧</w:t>
      </w:r>
      <w:proofErr w:type="gramEnd"/>
      <w:r>
        <w:rPr>
          <w:rFonts w:ascii="宋体" w:eastAsia="宋体" w:hAnsi="宋体" w:hint="eastAsia"/>
          <w:sz w:val="24"/>
          <w:szCs w:val="24"/>
        </w:rPr>
        <w:t>教室、</w:t>
      </w:r>
      <w:proofErr w:type="gramStart"/>
      <w:r>
        <w:rPr>
          <w:rFonts w:ascii="宋体" w:eastAsia="宋体" w:hAnsi="宋体" w:hint="eastAsia"/>
          <w:sz w:val="24"/>
          <w:szCs w:val="24"/>
        </w:rPr>
        <w:t>思政</w:t>
      </w:r>
      <w:proofErr w:type="gramEnd"/>
      <w:r>
        <w:rPr>
          <w:rFonts w:ascii="宋体" w:eastAsia="宋体" w:hAnsi="宋体" w:hint="eastAsia"/>
          <w:sz w:val="24"/>
          <w:szCs w:val="24"/>
        </w:rPr>
        <w:t>V</w:t>
      </w:r>
      <w:r>
        <w:rPr>
          <w:rFonts w:ascii="宋体" w:eastAsia="宋体" w:hAnsi="宋体"/>
          <w:sz w:val="24"/>
          <w:szCs w:val="24"/>
        </w:rPr>
        <w:t>R</w:t>
      </w:r>
      <w:r>
        <w:rPr>
          <w:rFonts w:ascii="宋体" w:eastAsia="宋体" w:hAnsi="宋体" w:hint="eastAsia"/>
          <w:sz w:val="24"/>
          <w:szCs w:val="24"/>
        </w:rPr>
        <w:t>教学体验馆、</w:t>
      </w:r>
      <w:proofErr w:type="gramStart"/>
      <w:r>
        <w:rPr>
          <w:rFonts w:ascii="宋体" w:eastAsia="宋体" w:hAnsi="宋体" w:hint="eastAsia"/>
          <w:sz w:val="24"/>
          <w:szCs w:val="24"/>
        </w:rPr>
        <w:t>思政影院</w:t>
      </w:r>
      <w:proofErr w:type="gramEnd"/>
      <w:r>
        <w:rPr>
          <w:rFonts w:ascii="宋体" w:eastAsia="宋体" w:hAnsi="宋体" w:hint="eastAsia"/>
          <w:sz w:val="24"/>
          <w:szCs w:val="24"/>
        </w:rPr>
        <w:t>等。</w:t>
      </w:r>
      <w:r>
        <w:rPr>
          <w:rFonts w:ascii="宋体" w:eastAsia="宋体" w:hAnsi="宋体" w:hint="eastAsia"/>
          <w:color w:val="000000"/>
          <w:sz w:val="24"/>
          <w:szCs w:val="24"/>
        </w:rPr>
        <w:t>在</w:t>
      </w:r>
      <w:r>
        <w:rPr>
          <w:rFonts w:ascii="宋体" w:eastAsia="宋体" w:hAnsi="宋体" w:hint="eastAsia"/>
          <w:sz w:val="24"/>
          <w:szCs w:val="24"/>
        </w:rPr>
        <w:t>更新硬件认知后，各高校应当结合本校实际教学需求对教学硬件进行升级，并且要着重满足</w:t>
      </w:r>
      <w:proofErr w:type="gramStart"/>
      <w:r>
        <w:rPr>
          <w:rFonts w:ascii="宋体" w:eastAsia="宋体" w:hAnsi="宋体" w:hint="eastAsia"/>
          <w:sz w:val="24"/>
          <w:szCs w:val="24"/>
        </w:rPr>
        <w:t>思政课</w:t>
      </w:r>
      <w:proofErr w:type="gramEnd"/>
      <w:r>
        <w:rPr>
          <w:rFonts w:ascii="宋体" w:eastAsia="宋体" w:hAnsi="宋体" w:hint="eastAsia"/>
          <w:sz w:val="24"/>
          <w:szCs w:val="24"/>
        </w:rPr>
        <w:t>所需的教学工具和硬件设施以形成</w:t>
      </w:r>
      <w:proofErr w:type="gramStart"/>
      <w:r>
        <w:rPr>
          <w:rFonts w:ascii="宋体" w:eastAsia="宋体" w:hAnsi="宋体" w:hint="eastAsia"/>
          <w:sz w:val="24"/>
          <w:szCs w:val="24"/>
        </w:rPr>
        <w:t>思政教育</w:t>
      </w:r>
      <w:proofErr w:type="gramEnd"/>
      <w:r>
        <w:rPr>
          <w:rFonts w:ascii="宋体" w:eastAsia="宋体" w:hAnsi="宋体" w:hint="eastAsia"/>
          <w:sz w:val="24"/>
          <w:szCs w:val="24"/>
        </w:rPr>
        <w:t>专业化、优质化、高效化空间载体。</w:t>
      </w:r>
    </w:p>
    <w:p w14:paraId="29DEFF42" w14:textId="25FD53E6"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空间载体的优化还需要着重培育良好校风、学风。校风和学风是一种具备全局性、内隐性的行为风气，对于</w:t>
      </w:r>
      <w:proofErr w:type="gramStart"/>
      <w:r>
        <w:rPr>
          <w:rFonts w:ascii="宋体" w:eastAsia="宋体" w:hAnsi="宋体" w:hint="eastAsia"/>
          <w:sz w:val="24"/>
          <w:szCs w:val="24"/>
        </w:rPr>
        <w:t>思政教育</w:t>
      </w:r>
      <w:proofErr w:type="gramEnd"/>
      <w:r>
        <w:rPr>
          <w:rFonts w:ascii="宋体" w:eastAsia="宋体" w:hAnsi="宋体" w:hint="eastAsia"/>
          <w:sz w:val="24"/>
          <w:szCs w:val="24"/>
        </w:rPr>
        <w:t>工作的实施具有较大影响。因此，要提升高校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育人实效，必须从培育良好校风、学风着手。习近平总书记在学校思想政治理论课教师座谈会上强调：“办好思想政治理论课关键在教师，关键在发挥教师的积极性、主动性、创造性。”</w:t>
      </w:r>
      <w:r w:rsidR="00ED30CF" w:rsidRPr="00ED30CF">
        <w:rPr>
          <w:rFonts w:ascii="宋体" w:eastAsia="宋体" w:hAnsi="宋体"/>
          <w:sz w:val="24"/>
          <w:szCs w:val="24"/>
          <w:vertAlign w:val="superscript"/>
        </w:rPr>
        <w:fldChar w:fldCharType="begin"/>
      </w:r>
      <w:r w:rsidR="00ED30CF" w:rsidRPr="00ED30CF">
        <w:rPr>
          <w:rFonts w:ascii="宋体" w:eastAsia="宋体" w:hAnsi="宋体"/>
          <w:sz w:val="24"/>
          <w:szCs w:val="24"/>
          <w:vertAlign w:val="superscript"/>
        </w:rPr>
        <w:instrText xml:space="preserve"> </w:instrText>
      </w:r>
      <w:r w:rsidR="00ED30CF" w:rsidRPr="00ED30CF">
        <w:rPr>
          <w:rFonts w:ascii="宋体" w:eastAsia="宋体" w:hAnsi="宋体" w:hint="eastAsia"/>
          <w:sz w:val="24"/>
          <w:szCs w:val="24"/>
          <w:vertAlign w:val="superscript"/>
        </w:rPr>
        <w:instrText>REF _Ref129697338 \r \h</w:instrText>
      </w:r>
      <w:r w:rsidR="00ED30CF" w:rsidRPr="00ED30CF">
        <w:rPr>
          <w:rFonts w:ascii="宋体" w:eastAsia="宋体" w:hAnsi="宋体"/>
          <w:sz w:val="24"/>
          <w:szCs w:val="24"/>
          <w:vertAlign w:val="superscript"/>
        </w:rPr>
        <w:instrText xml:space="preserve"> </w:instrText>
      </w:r>
      <w:r w:rsidR="00ED30CF">
        <w:rPr>
          <w:rFonts w:ascii="宋体" w:eastAsia="宋体" w:hAnsi="宋体"/>
          <w:sz w:val="24"/>
          <w:szCs w:val="24"/>
          <w:vertAlign w:val="superscript"/>
        </w:rPr>
        <w:instrText xml:space="preserve"> \* MERGEFORMAT </w:instrText>
      </w:r>
      <w:r w:rsidR="00ED30CF" w:rsidRPr="00ED30CF">
        <w:rPr>
          <w:rFonts w:ascii="宋体" w:eastAsia="宋体" w:hAnsi="宋体"/>
          <w:sz w:val="24"/>
          <w:szCs w:val="24"/>
          <w:vertAlign w:val="superscript"/>
        </w:rPr>
      </w:r>
      <w:r w:rsidR="00ED30CF" w:rsidRPr="00ED30CF">
        <w:rPr>
          <w:rFonts w:ascii="宋体" w:eastAsia="宋体" w:hAnsi="宋体"/>
          <w:sz w:val="24"/>
          <w:szCs w:val="24"/>
          <w:vertAlign w:val="superscript"/>
        </w:rPr>
        <w:fldChar w:fldCharType="separate"/>
      </w:r>
      <w:r w:rsidR="00ED30CF" w:rsidRPr="00ED30CF">
        <w:rPr>
          <w:rFonts w:ascii="宋体" w:eastAsia="宋体" w:hAnsi="宋体"/>
          <w:sz w:val="24"/>
          <w:szCs w:val="24"/>
          <w:vertAlign w:val="superscript"/>
        </w:rPr>
        <w:t>[2]</w:t>
      </w:r>
      <w:r w:rsidR="00ED30CF" w:rsidRPr="00ED30CF">
        <w:rPr>
          <w:rFonts w:ascii="宋体" w:eastAsia="宋体" w:hAnsi="宋体"/>
          <w:sz w:val="24"/>
          <w:szCs w:val="24"/>
          <w:vertAlign w:val="superscript"/>
        </w:rPr>
        <w:fldChar w:fldCharType="end"/>
      </w:r>
      <w:r>
        <w:rPr>
          <w:rFonts w:ascii="宋体" w:eastAsia="宋体" w:hAnsi="宋体" w:hint="eastAsia"/>
          <w:color w:val="000000"/>
          <w:sz w:val="24"/>
          <w:szCs w:val="24"/>
        </w:rPr>
        <w:t>因此，</w:t>
      </w:r>
      <w:r>
        <w:rPr>
          <w:rFonts w:ascii="宋体" w:eastAsia="宋体" w:hAnsi="宋体" w:hint="eastAsia"/>
          <w:sz w:val="24"/>
          <w:szCs w:val="24"/>
        </w:rPr>
        <w:t>作为高校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教师自身须热爱</w:t>
      </w:r>
      <w:proofErr w:type="gramStart"/>
      <w:r>
        <w:rPr>
          <w:rFonts w:ascii="宋体" w:eastAsia="宋体" w:hAnsi="宋体" w:hint="eastAsia"/>
          <w:sz w:val="24"/>
          <w:szCs w:val="24"/>
        </w:rPr>
        <w:t>思政课</w:t>
      </w:r>
      <w:proofErr w:type="gramEnd"/>
      <w:r>
        <w:rPr>
          <w:rFonts w:ascii="宋体" w:eastAsia="宋体" w:hAnsi="宋体" w:hint="eastAsia"/>
          <w:sz w:val="24"/>
          <w:szCs w:val="24"/>
        </w:rPr>
        <w:t>，在授课过程中展现</w:t>
      </w:r>
      <w:proofErr w:type="gramStart"/>
      <w:r>
        <w:rPr>
          <w:rFonts w:ascii="宋体" w:eastAsia="宋体" w:hAnsi="宋体" w:hint="eastAsia"/>
          <w:sz w:val="24"/>
          <w:szCs w:val="24"/>
        </w:rPr>
        <w:t>思政课</w:t>
      </w:r>
      <w:proofErr w:type="gramEnd"/>
      <w:r>
        <w:rPr>
          <w:rFonts w:ascii="宋体" w:eastAsia="宋体" w:hAnsi="宋体" w:hint="eastAsia"/>
          <w:sz w:val="24"/>
          <w:szCs w:val="24"/>
        </w:rPr>
        <w:t>的重大价值，引导学生坚定政治立场，形成严谨学风。此外，各高校需紧扣</w:t>
      </w:r>
      <w:proofErr w:type="gramStart"/>
      <w:r>
        <w:rPr>
          <w:rFonts w:ascii="宋体" w:eastAsia="宋体" w:hAnsi="宋体" w:hint="eastAsia"/>
          <w:sz w:val="24"/>
          <w:szCs w:val="24"/>
        </w:rPr>
        <w:t>思政课</w:t>
      </w:r>
      <w:proofErr w:type="gramEnd"/>
      <w:r>
        <w:rPr>
          <w:rFonts w:ascii="宋体" w:eastAsia="宋体" w:hAnsi="宋体" w:hint="eastAsia"/>
          <w:sz w:val="24"/>
          <w:szCs w:val="24"/>
        </w:rPr>
        <w:t>的教学目标和要求，开展</w:t>
      </w:r>
      <w:proofErr w:type="gramStart"/>
      <w:r>
        <w:rPr>
          <w:rFonts w:ascii="宋体" w:eastAsia="宋体" w:hAnsi="宋体" w:hint="eastAsia"/>
          <w:sz w:val="24"/>
          <w:szCs w:val="24"/>
        </w:rPr>
        <w:t>思政教育</w:t>
      </w:r>
      <w:proofErr w:type="gramEnd"/>
      <w:r>
        <w:rPr>
          <w:rFonts w:ascii="宋体" w:eastAsia="宋体" w:hAnsi="宋体" w:hint="eastAsia"/>
          <w:sz w:val="24"/>
          <w:szCs w:val="24"/>
        </w:rPr>
        <w:t>系列活动，</w:t>
      </w:r>
      <w:proofErr w:type="gramStart"/>
      <w:r>
        <w:rPr>
          <w:rFonts w:ascii="宋体" w:eastAsia="宋体" w:hAnsi="宋体" w:hint="eastAsia"/>
          <w:sz w:val="24"/>
          <w:szCs w:val="24"/>
        </w:rPr>
        <w:t>如思政专题</w:t>
      </w:r>
      <w:proofErr w:type="gramEnd"/>
      <w:r>
        <w:rPr>
          <w:rFonts w:ascii="宋体" w:eastAsia="宋体" w:hAnsi="宋体" w:hint="eastAsia"/>
          <w:sz w:val="24"/>
          <w:szCs w:val="24"/>
        </w:rPr>
        <w:t>学术论文比赛、</w:t>
      </w:r>
      <w:proofErr w:type="gramStart"/>
      <w:r>
        <w:rPr>
          <w:rFonts w:ascii="宋体" w:eastAsia="宋体" w:hAnsi="宋体" w:hint="eastAsia"/>
          <w:sz w:val="24"/>
          <w:szCs w:val="24"/>
        </w:rPr>
        <w:t>思政教育</w:t>
      </w:r>
      <w:proofErr w:type="gramEnd"/>
      <w:r>
        <w:rPr>
          <w:rFonts w:ascii="宋体" w:eastAsia="宋体" w:hAnsi="宋体" w:hint="eastAsia"/>
          <w:sz w:val="24"/>
          <w:szCs w:val="24"/>
        </w:rPr>
        <w:t>主题演讲比赛、</w:t>
      </w:r>
      <w:proofErr w:type="gramStart"/>
      <w:r>
        <w:rPr>
          <w:rFonts w:ascii="宋体" w:eastAsia="宋体" w:hAnsi="宋体" w:hint="eastAsia"/>
          <w:sz w:val="24"/>
          <w:szCs w:val="24"/>
        </w:rPr>
        <w:t>思政舞台</w:t>
      </w:r>
      <w:proofErr w:type="gramEnd"/>
      <w:r>
        <w:rPr>
          <w:rFonts w:ascii="宋体" w:eastAsia="宋体" w:hAnsi="宋体" w:hint="eastAsia"/>
          <w:sz w:val="24"/>
          <w:szCs w:val="24"/>
        </w:rPr>
        <w:t>剧、思政</w:t>
      </w:r>
      <w:proofErr w:type="gramStart"/>
      <w:r>
        <w:rPr>
          <w:rFonts w:ascii="宋体" w:eastAsia="宋体" w:hAnsi="宋体" w:hint="eastAsia"/>
          <w:sz w:val="24"/>
          <w:szCs w:val="24"/>
        </w:rPr>
        <w:t>研</w:t>
      </w:r>
      <w:proofErr w:type="gramEnd"/>
      <w:r>
        <w:rPr>
          <w:rFonts w:ascii="宋体" w:eastAsia="宋体" w:hAnsi="宋体" w:hint="eastAsia"/>
          <w:sz w:val="24"/>
          <w:szCs w:val="24"/>
        </w:rPr>
        <w:t>学等，营造浓厚的</w:t>
      </w:r>
      <w:proofErr w:type="gramStart"/>
      <w:r>
        <w:rPr>
          <w:rFonts w:ascii="宋体" w:eastAsia="宋体" w:hAnsi="宋体" w:hint="eastAsia"/>
          <w:sz w:val="24"/>
          <w:szCs w:val="24"/>
        </w:rPr>
        <w:t>思政教育</w:t>
      </w:r>
      <w:proofErr w:type="gramEnd"/>
      <w:r>
        <w:rPr>
          <w:rFonts w:ascii="宋体" w:eastAsia="宋体" w:hAnsi="宋体" w:hint="eastAsia"/>
          <w:sz w:val="24"/>
          <w:szCs w:val="24"/>
        </w:rPr>
        <w:t>校风。在开展</w:t>
      </w:r>
      <w:proofErr w:type="gramStart"/>
      <w:r>
        <w:rPr>
          <w:rFonts w:ascii="宋体" w:eastAsia="宋体" w:hAnsi="宋体" w:hint="eastAsia"/>
          <w:sz w:val="24"/>
          <w:szCs w:val="24"/>
        </w:rPr>
        <w:t>思政教育</w:t>
      </w:r>
      <w:proofErr w:type="gramEnd"/>
      <w:r>
        <w:rPr>
          <w:rFonts w:ascii="宋体" w:eastAsia="宋体" w:hAnsi="宋体" w:hint="eastAsia"/>
          <w:sz w:val="24"/>
          <w:szCs w:val="24"/>
        </w:rPr>
        <w:t>系列活动前，需对本校学生进行问卷调查，征求学生对于</w:t>
      </w:r>
      <w:proofErr w:type="gramStart"/>
      <w:r>
        <w:rPr>
          <w:rFonts w:ascii="宋体" w:eastAsia="宋体" w:hAnsi="宋体" w:hint="eastAsia"/>
          <w:sz w:val="24"/>
          <w:szCs w:val="24"/>
        </w:rPr>
        <w:t>思政教育</w:t>
      </w:r>
      <w:proofErr w:type="gramEnd"/>
      <w:r>
        <w:rPr>
          <w:rFonts w:ascii="宋体" w:eastAsia="宋体" w:hAnsi="宋体" w:hint="eastAsia"/>
          <w:sz w:val="24"/>
          <w:szCs w:val="24"/>
        </w:rPr>
        <w:t>系列活动类别的意见，依据问卷调查结果开展</w:t>
      </w:r>
      <w:proofErr w:type="gramStart"/>
      <w:r>
        <w:rPr>
          <w:rFonts w:ascii="宋体" w:eastAsia="宋体" w:hAnsi="宋体" w:hint="eastAsia"/>
          <w:sz w:val="24"/>
          <w:szCs w:val="24"/>
        </w:rPr>
        <w:t>思政教育</w:t>
      </w:r>
      <w:proofErr w:type="gramEnd"/>
      <w:r>
        <w:rPr>
          <w:rFonts w:ascii="宋体" w:eastAsia="宋体" w:hAnsi="宋体" w:hint="eastAsia"/>
          <w:sz w:val="24"/>
          <w:szCs w:val="24"/>
        </w:rPr>
        <w:t>系列活动。确定活动类型后需在各二级学院进行充分宣传和鼓励，为活动开展奠定群众基础。活动后</w:t>
      </w:r>
      <w:proofErr w:type="gramStart"/>
      <w:r>
        <w:rPr>
          <w:rFonts w:ascii="宋体" w:eastAsia="宋体" w:hAnsi="宋体" w:hint="eastAsia"/>
          <w:sz w:val="24"/>
          <w:szCs w:val="24"/>
        </w:rPr>
        <w:t>需邀请</w:t>
      </w:r>
      <w:proofErr w:type="gramEnd"/>
      <w:r>
        <w:rPr>
          <w:rFonts w:ascii="宋体" w:eastAsia="宋体" w:hAnsi="宋体" w:hint="eastAsia"/>
          <w:sz w:val="24"/>
          <w:szCs w:val="24"/>
        </w:rPr>
        <w:t>各类活动负责人和学生代表进行反思总结，针对活动开展中存在的不足提出解决措施，为后期开展</w:t>
      </w:r>
      <w:proofErr w:type="gramStart"/>
      <w:r>
        <w:rPr>
          <w:rFonts w:ascii="宋体" w:eastAsia="宋体" w:hAnsi="宋体" w:hint="eastAsia"/>
          <w:sz w:val="24"/>
          <w:szCs w:val="24"/>
        </w:rPr>
        <w:t>思政教育</w:t>
      </w:r>
      <w:proofErr w:type="gramEnd"/>
      <w:r>
        <w:rPr>
          <w:rFonts w:ascii="宋体" w:eastAsia="宋体" w:hAnsi="宋体" w:hint="eastAsia"/>
          <w:sz w:val="24"/>
          <w:szCs w:val="24"/>
        </w:rPr>
        <w:t>系列活动提供经验借鉴，并以此提升学生对</w:t>
      </w:r>
      <w:proofErr w:type="gramStart"/>
      <w:r>
        <w:rPr>
          <w:rFonts w:ascii="宋体" w:eastAsia="宋体" w:hAnsi="宋体" w:hint="eastAsia"/>
          <w:sz w:val="24"/>
          <w:szCs w:val="24"/>
        </w:rPr>
        <w:t>思政课</w:t>
      </w:r>
      <w:proofErr w:type="gramEnd"/>
      <w:r>
        <w:rPr>
          <w:rFonts w:ascii="宋体" w:eastAsia="宋体" w:hAnsi="宋体" w:hint="eastAsia"/>
          <w:sz w:val="24"/>
          <w:szCs w:val="24"/>
        </w:rPr>
        <w:t>重要性的认识。</w:t>
      </w:r>
    </w:p>
    <w:p w14:paraId="6AF3435E" w14:textId="77777777" w:rsidR="00CB182A" w:rsidRDefault="00000000">
      <w:pPr>
        <w:spacing w:line="360" w:lineRule="auto"/>
        <w:ind w:firstLine="480"/>
        <w:jc w:val="left"/>
        <w:rPr>
          <w:rFonts w:ascii="宋体" w:eastAsia="宋体" w:hAnsi="宋体"/>
          <w:b/>
          <w:bCs/>
          <w:sz w:val="24"/>
          <w:szCs w:val="24"/>
        </w:rPr>
      </w:pPr>
      <w:r>
        <w:rPr>
          <w:rFonts w:ascii="宋体" w:eastAsia="宋体" w:hAnsi="宋体" w:hint="eastAsia"/>
          <w:sz w:val="24"/>
          <w:szCs w:val="24"/>
        </w:rPr>
        <w:t>第二，联动数字化教学资源，构建影视载体。数字化教学资源是经过数字化处理后可通过多媒体计算机或网络环境呈现出的学习材料，图像、视频等数字化教学资源的集成和应用便形成影视载体。高校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教学内容由马克思主义理论、党的路线、方针、政策等理论知识组成，具有一定的抽象性，因此需</w:t>
      </w:r>
      <w:r>
        <w:rPr>
          <w:rFonts w:ascii="宋体" w:eastAsia="宋体" w:hAnsi="宋体" w:hint="eastAsia"/>
          <w:sz w:val="24"/>
          <w:szCs w:val="24"/>
        </w:rPr>
        <w:lastRenderedPageBreak/>
        <w:t>借助数字化教学资源使教学内容具象化，加深学生对</w:t>
      </w:r>
      <w:proofErr w:type="gramStart"/>
      <w:r>
        <w:rPr>
          <w:rFonts w:ascii="宋体" w:eastAsia="宋体" w:hAnsi="宋体" w:hint="eastAsia"/>
          <w:sz w:val="24"/>
          <w:szCs w:val="24"/>
        </w:rPr>
        <w:t>思政课理论</w:t>
      </w:r>
      <w:proofErr w:type="gramEnd"/>
      <w:r>
        <w:rPr>
          <w:rFonts w:ascii="宋体" w:eastAsia="宋体" w:hAnsi="宋体" w:hint="eastAsia"/>
          <w:sz w:val="24"/>
          <w:szCs w:val="24"/>
        </w:rPr>
        <w:t>知识的理解与掌握。</w:t>
      </w:r>
    </w:p>
    <w:p w14:paraId="116C566D" w14:textId="11233DFC"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建构影视载体需要审核数字化教学资源，构建精品</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影视资源库。2</w:t>
      </w:r>
      <w:r>
        <w:rPr>
          <w:rFonts w:ascii="宋体" w:eastAsia="宋体" w:hAnsi="宋体"/>
          <w:sz w:val="24"/>
          <w:szCs w:val="24"/>
        </w:rPr>
        <w:t>020</w:t>
      </w:r>
      <w:r>
        <w:rPr>
          <w:rFonts w:ascii="宋体" w:eastAsia="宋体" w:hAnsi="宋体" w:hint="eastAsia"/>
          <w:sz w:val="24"/>
          <w:szCs w:val="24"/>
        </w:rPr>
        <w:t>年4月教育部办公厅印发</w:t>
      </w:r>
      <w:r w:rsidR="00A46CBC">
        <w:rPr>
          <w:rFonts w:ascii="宋体" w:eastAsia="宋体" w:hAnsi="宋体" w:hint="eastAsia"/>
          <w:sz w:val="24"/>
          <w:szCs w:val="24"/>
        </w:rPr>
        <w:t>了</w:t>
      </w:r>
      <w:r w:rsidR="00A46CBC" w:rsidRPr="00A46CBC">
        <w:rPr>
          <w:rFonts w:ascii="宋体" w:eastAsia="宋体" w:hAnsi="宋体" w:hint="eastAsia"/>
          <w:sz w:val="24"/>
          <w:szCs w:val="24"/>
        </w:rPr>
        <w:t>关于启动部分领域教学资源建设工作的通知</w:t>
      </w:r>
      <w:r w:rsidR="00A46CBC">
        <w:rPr>
          <w:rFonts w:ascii="宋体" w:eastAsia="宋体" w:hAnsi="宋体" w:hint="eastAsia"/>
          <w:sz w:val="24"/>
          <w:szCs w:val="24"/>
        </w:rPr>
        <w:t>，通知强调要</w:t>
      </w:r>
      <w:r>
        <w:rPr>
          <w:rFonts w:ascii="宋体" w:eastAsia="宋体" w:hAnsi="宋体"/>
          <w:sz w:val="24"/>
          <w:szCs w:val="24"/>
        </w:rPr>
        <w:t>在部分重点领域建设优质教学资源库</w:t>
      </w:r>
      <w:r>
        <w:rPr>
          <w:rFonts w:ascii="宋体" w:eastAsia="宋体" w:hAnsi="宋体" w:hint="eastAsia"/>
          <w:sz w:val="24"/>
          <w:szCs w:val="24"/>
        </w:rPr>
        <w:t>。</w:t>
      </w:r>
      <w:r w:rsidR="00A46CBC">
        <w:rPr>
          <w:rFonts w:ascii="宋体" w:eastAsia="宋体" w:hAnsi="宋体" w:hint="eastAsia"/>
          <w:sz w:val="24"/>
          <w:szCs w:val="24"/>
        </w:rPr>
        <w:t>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作为具有重大战略意义的课程应当具备专业性影视资源库。现有网络影视资源极其丰富，因此在构建精品</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影视资源库时需要构建者依据国家教育方针政策以及课程目标的要求对现有影视资源进行筛选，保证</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影视资源库的科学性、真实性、系统性</w:t>
      </w:r>
      <w:proofErr w:type="gramStart"/>
      <w:r>
        <w:rPr>
          <w:rFonts w:ascii="宋体" w:eastAsia="宋体" w:hAnsi="宋体" w:hint="eastAsia"/>
          <w:sz w:val="24"/>
          <w:szCs w:val="24"/>
        </w:rPr>
        <w:t>及优效性</w:t>
      </w:r>
      <w:proofErr w:type="gramEnd"/>
      <w:r>
        <w:rPr>
          <w:rFonts w:ascii="宋体" w:eastAsia="宋体" w:hAnsi="宋体" w:hint="eastAsia"/>
          <w:sz w:val="24"/>
          <w:szCs w:val="24"/>
        </w:rPr>
        <w:t>。其次，需在一定程度上针对学生需求对数字化教学资源进行审核以确保影视素材对学生的吸引度。最后，</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教学实践表明，影视资源须与议题配合使用，一则视频素材可按内容的逻辑性或时间的先后分割为数段，每段结束设置1-</w:t>
      </w:r>
      <w:r>
        <w:rPr>
          <w:rFonts w:ascii="宋体" w:eastAsia="宋体" w:hAnsi="宋体"/>
          <w:sz w:val="24"/>
          <w:szCs w:val="24"/>
        </w:rPr>
        <w:t>2</w:t>
      </w:r>
      <w:r>
        <w:rPr>
          <w:rFonts w:ascii="宋体" w:eastAsia="宋体" w:hAnsi="宋体" w:hint="eastAsia"/>
          <w:sz w:val="24"/>
          <w:szCs w:val="24"/>
        </w:rPr>
        <w:t>个问题，通过影视资源的议题设置强化</w:t>
      </w:r>
      <w:proofErr w:type="gramStart"/>
      <w:r>
        <w:rPr>
          <w:rFonts w:ascii="宋体" w:eastAsia="宋体" w:hAnsi="宋体" w:hint="eastAsia"/>
          <w:sz w:val="24"/>
          <w:szCs w:val="24"/>
        </w:rPr>
        <w:t>思政课</w:t>
      </w:r>
      <w:proofErr w:type="gramEnd"/>
      <w:r>
        <w:rPr>
          <w:rFonts w:ascii="宋体" w:eastAsia="宋体" w:hAnsi="宋体" w:hint="eastAsia"/>
          <w:sz w:val="24"/>
          <w:szCs w:val="24"/>
        </w:rPr>
        <w:t>的问题导向。精品之所以“精”不仅在于内容之全面，也在于时间之适度，因此在进行数字化教学资源的筛选时需综合考虑影视素材的内容、时间长度、清晰度等，</w:t>
      </w:r>
      <w:proofErr w:type="gramStart"/>
      <w:r>
        <w:rPr>
          <w:rFonts w:ascii="宋体" w:eastAsia="宋体" w:hAnsi="宋体" w:hint="eastAsia"/>
          <w:sz w:val="24"/>
          <w:szCs w:val="24"/>
        </w:rPr>
        <w:t>使思政课</w:t>
      </w:r>
      <w:proofErr w:type="gramEnd"/>
      <w:r>
        <w:rPr>
          <w:rFonts w:ascii="宋体" w:eastAsia="宋体" w:hAnsi="宋体" w:hint="eastAsia"/>
          <w:sz w:val="24"/>
          <w:szCs w:val="24"/>
        </w:rPr>
        <w:t>影视资源库尽可能实现质量最优化。</w:t>
      </w:r>
    </w:p>
    <w:p w14:paraId="043C4F05" w14:textId="738E8CAD"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建构影视载体</w:t>
      </w:r>
      <w:r w:rsidR="00185B8B">
        <w:rPr>
          <w:rFonts w:ascii="宋体" w:eastAsia="宋体" w:hAnsi="宋体" w:hint="eastAsia"/>
          <w:sz w:val="24"/>
          <w:szCs w:val="24"/>
        </w:rPr>
        <w:t>要</w:t>
      </w:r>
      <w:r>
        <w:rPr>
          <w:rFonts w:ascii="宋体" w:eastAsia="宋体" w:hAnsi="宋体" w:hint="eastAsia"/>
          <w:sz w:val="24"/>
          <w:szCs w:val="24"/>
        </w:rPr>
        <w:t>充分调动教师课程资源，共建共享</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影视资源库。2022年教育部等十大部门印发的《全面推进“大思政课”建设的工作方案》中强调要搭建大资源平台。高校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的开展可通过发挥教师积极性拓宽构建</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影视资源库的渠道，共建共享</w:t>
      </w:r>
      <w:proofErr w:type="gramStart"/>
      <w:r>
        <w:rPr>
          <w:rFonts w:ascii="宋体" w:eastAsia="宋体" w:hAnsi="宋体" w:hint="eastAsia"/>
          <w:sz w:val="24"/>
          <w:szCs w:val="24"/>
        </w:rPr>
        <w:t>思政课大</w:t>
      </w:r>
      <w:proofErr w:type="gramEnd"/>
      <w:r>
        <w:rPr>
          <w:rFonts w:ascii="宋体" w:eastAsia="宋体" w:hAnsi="宋体" w:hint="eastAsia"/>
          <w:sz w:val="24"/>
          <w:szCs w:val="24"/>
        </w:rPr>
        <w:t>资源平台，实现校际合作。就教师个体而言，各校教师需积极参与各校组织的研讨会，利用不同人脉搭建专业化资源平台实现好资源共享；就各高校而言，可与其他高校签署长期合作协议共建</w:t>
      </w:r>
      <w:proofErr w:type="gramStart"/>
      <w:r>
        <w:rPr>
          <w:rFonts w:ascii="宋体" w:eastAsia="宋体" w:hAnsi="宋体" w:hint="eastAsia"/>
          <w:sz w:val="24"/>
          <w:szCs w:val="24"/>
        </w:rPr>
        <w:t>思政课</w:t>
      </w:r>
      <w:proofErr w:type="gramEnd"/>
      <w:r>
        <w:rPr>
          <w:rFonts w:ascii="宋体" w:eastAsia="宋体" w:hAnsi="宋体" w:hint="eastAsia"/>
          <w:sz w:val="24"/>
          <w:szCs w:val="24"/>
        </w:rPr>
        <w:t>影视资源库，促进优质资源普惠共享。此外，高校应加强与教育科技公司的深度合作，以信息化为支撑，构建数字资源与教育教学深度融合机制，推动教育信息化行稳致远。</w:t>
      </w:r>
    </w:p>
    <w:p w14:paraId="18B027DE" w14:textId="77777777" w:rsidR="00CB182A" w:rsidRDefault="00000000" w:rsidP="005C1D95">
      <w:pPr>
        <w:spacing w:line="360" w:lineRule="auto"/>
        <w:ind w:firstLine="480"/>
        <w:rPr>
          <w:rFonts w:ascii="宋体" w:eastAsia="宋体" w:hAnsi="宋体"/>
          <w:b/>
          <w:bCs/>
          <w:sz w:val="24"/>
          <w:szCs w:val="24"/>
        </w:rPr>
      </w:pPr>
      <w:r>
        <w:rPr>
          <w:rFonts w:ascii="宋体" w:eastAsia="宋体" w:hAnsi="宋体" w:hint="eastAsia"/>
          <w:sz w:val="24"/>
          <w:szCs w:val="24"/>
        </w:rPr>
        <w:t>第三，紧扣本土红色文化资源，筑牢精神载体。红色文化资源是中国共产党在恢宏的百年历史中创造出的先进文化，具有重要的思想政治教育功能。各高校所在地不同，所拥有的本土红色文化资源也不尽相同，因此各高校应当充分利用本土红色文化资源，结合当地红色文化开发地方课程、校本课程等，宣扬本土红色文化，为高校思想政治教育工作铺路。</w:t>
      </w:r>
    </w:p>
    <w:p w14:paraId="38F63A34"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lastRenderedPageBreak/>
        <w:t>要通过开展沉浸式本土红色文化学习，打造红色德育“活教材”来筑牢精神载体。各高校应当充分熟悉当地红色革命文化事迹，积极利用校外红色资源申报红色</w:t>
      </w:r>
      <w:proofErr w:type="gramStart"/>
      <w:r>
        <w:rPr>
          <w:rFonts w:ascii="宋体" w:eastAsia="宋体" w:hAnsi="宋体" w:hint="eastAsia"/>
          <w:sz w:val="24"/>
          <w:szCs w:val="24"/>
        </w:rPr>
        <w:t>研</w:t>
      </w:r>
      <w:proofErr w:type="gramEnd"/>
      <w:r>
        <w:rPr>
          <w:rFonts w:ascii="宋体" w:eastAsia="宋体" w:hAnsi="宋体" w:hint="eastAsia"/>
          <w:sz w:val="24"/>
          <w:szCs w:val="24"/>
        </w:rPr>
        <w:t>学实践教育基地。在红色</w:t>
      </w:r>
      <w:proofErr w:type="gramStart"/>
      <w:r>
        <w:rPr>
          <w:rFonts w:ascii="宋体" w:eastAsia="宋体" w:hAnsi="宋体" w:hint="eastAsia"/>
          <w:sz w:val="24"/>
          <w:szCs w:val="24"/>
        </w:rPr>
        <w:t>研学基地</w:t>
      </w:r>
      <w:proofErr w:type="gramEnd"/>
      <w:r>
        <w:rPr>
          <w:rFonts w:ascii="宋体" w:eastAsia="宋体" w:hAnsi="宋体" w:hint="eastAsia"/>
          <w:sz w:val="24"/>
          <w:szCs w:val="24"/>
        </w:rPr>
        <w:t>开展沉浸式学习，需要各校安排学生提前了解该基地的革命故事，并且引导学生将自身带入到革命故事中，以第一视角了解红色故事并通过音乐剧、情景剧等形式演绎出红色文化的经典，即寓学于“演”。此外，对学生进行志愿者讲解培训，发挥学生主体性，鼓励学生参与本地红色基地宣讲等活动也是开展沉浸式本土红色文化学习的重要方式。</w:t>
      </w:r>
    </w:p>
    <w:p w14:paraId="5923AC77"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要通过挖掘本土非遗文化，联合打造“红色移动课堂”来筑牢精神载体。各地都有本地特有的民族文化甚至是非物质文化遗产，如剪纸、竹竿舞、戏剧等，高校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开展应当充分围绕本土非遗文化结合红色资源进行开展。如开展红色剪纸画课程，讲授剪纸画的过程中融入党史故事，并且组织学生在小学或中学自行开展相关志愿活动，争做“小先生”，全力打造红色移动课堂。同时，各高校也可以通过开展特色宣讲活动，用通俗易懂的语言和直观的视觉设计等新载体、新方式、新体验，将</w:t>
      </w:r>
      <w:proofErr w:type="gramStart"/>
      <w:r>
        <w:rPr>
          <w:rFonts w:ascii="宋体" w:eastAsia="宋体" w:hAnsi="宋体" w:hint="eastAsia"/>
          <w:sz w:val="24"/>
          <w:szCs w:val="24"/>
        </w:rPr>
        <w:t>思政课</w:t>
      </w:r>
      <w:proofErr w:type="gramEnd"/>
      <w:r>
        <w:rPr>
          <w:rFonts w:ascii="宋体" w:eastAsia="宋体" w:hAnsi="宋体" w:hint="eastAsia"/>
          <w:sz w:val="24"/>
          <w:szCs w:val="24"/>
        </w:rPr>
        <w:t>的知识传授给学生。要充分利用本土资源，将红色移动课堂以及特色宣讲发扬光大，通过精美的素材、有趣的互动、多样的场景，让学生在历史中产生共情，身临其境地感受</w:t>
      </w:r>
      <w:proofErr w:type="gramStart"/>
      <w:r>
        <w:rPr>
          <w:rFonts w:ascii="宋体" w:eastAsia="宋体" w:hAnsi="宋体" w:hint="eastAsia"/>
          <w:sz w:val="24"/>
          <w:szCs w:val="24"/>
        </w:rPr>
        <w:t>思政课</w:t>
      </w:r>
      <w:proofErr w:type="gramEnd"/>
      <w:r>
        <w:rPr>
          <w:rFonts w:ascii="宋体" w:eastAsia="宋体" w:hAnsi="宋体" w:hint="eastAsia"/>
          <w:sz w:val="24"/>
          <w:szCs w:val="24"/>
        </w:rPr>
        <w:t>的价值。</w:t>
      </w:r>
    </w:p>
    <w:p w14:paraId="489C2753" w14:textId="77777777" w:rsidR="00CB182A" w:rsidRDefault="00000000">
      <w:pPr>
        <w:spacing w:line="360" w:lineRule="auto"/>
        <w:ind w:firstLineChars="0" w:firstLine="0"/>
        <w:jc w:val="left"/>
        <w:rPr>
          <w:rFonts w:ascii="宋体" w:eastAsia="宋体" w:hAnsi="宋体"/>
          <w:b/>
          <w:bCs/>
          <w:sz w:val="28"/>
          <w:szCs w:val="28"/>
        </w:rPr>
      </w:pPr>
      <w:r>
        <w:rPr>
          <w:rFonts w:ascii="宋体" w:eastAsia="宋体" w:hAnsi="宋体" w:hint="eastAsia"/>
          <w:b/>
          <w:bCs/>
          <w:sz w:val="28"/>
          <w:szCs w:val="28"/>
        </w:rPr>
        <w:t>二、转化教学切入角度，彰显高校</w:t>
      </w:r>
      <w:proofErr w:type="gramStart"/>
      <w:r>
        <w:rPr>
          <w:rFonts w:ascii="宋体" w:eastAsia="宋体" w:hAnsi="宋体" w:hint="eastAsia"/>
          <w:b/>
          <w:bCs/>
          <w:sz w:val="28"/>
          <w:szCs w:val="28"/>
        </w:rPr>
        <w:t>思政课</w:t>
      </w:r>
      <w:proofErr w:type="gramEnd"/>
      <w:r>
        <w:rPr>
          <w:rFonts w:ascii="宋体" w:eastAsia="宋体" w:hAnsi="宋体" w:hint="eastAsia"/>
          <w:b/>
          <w:bCs/>
          <w:sz w:val="28"/>
          <w:szCs w:val="28"/>
        </w:rPr>
        <w:t>的功能</w:t>
      </w:r>
    </w:p>
    <w:p w14:paraId="299D69AE"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教学切入角度是教师在进行教学活动时选择的有利于提升课堂教学实效的最佳突破口。基于高校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内容的丰富性，教学切入角度也具备多维选择性。而灵活多样的教学切入角度是增强</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的宏观性、深化</w:t>
      </w:r>
      <w:proofErr w:type="gramStart"/>
      <w:r>
        <w:rPr>
          <w:rFonts w:ascii="宋体" w:eastAsia="宋体" w:hAnsi="宋体" w:hint="eastAsia"/>
          <w:sz w:val="24"/>
          <w:szCs w:val="24"/>
        </w:rPr>
        <w:t>思政课</w:t>
      </w:r>
      <w:proofErr w:type="gramEnd"/>
      <w:r>
        <w:rPr>
          <w:rFonts w:ascii="宋体" w:eastAsia="宋体" w:hAnsi="宋体" w:hint="eastAsia"/>
          <w:sz w:val="24"/>
          <w:szCs w:val="24"/>
        </w:rPr>
        <w:t>意识形态教育功能、提升</w:t>
      </w:r>
      <w:proofErr w:type="gramStart"/>
      <w:r>
        <w:rPr>
          <w:rFonts w:ascii="宋体" w:eastAsia="宋体" w:hAnsi="宋体" w:hint="eastAsia"/>
          <w:sz w:val="24"/>
          <w:szCs w:val="24"/>
        </w:rPr>
        <w:t>思政课</w:t>
      </w:r>
      <w:proofErr w:type="gramEnd"/>
      <w:r>
        <w:rPr>
          <w:rFonts w:ascii="宋体" w:eastAsia="宋体" w:hAnsi="宋体" w:hint="eastAsia"/>
          <w:sz w:val="24"/>
          <w:szCs w:val="24"/>
        </w:rPr>
        <w:t>趣味性的重要路径，因此提升高校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教学效果需要转化教学切入角度。</w:t>
      </w:r>
    </w:p>
    <w:p w14:paraId="16EBF97A" w14:textId="41A921CF" w:rsidR="00CB182A" w:rsidRDefault="00000000" w:rsidP="005C1D95">
      <w:pPr>
        <w:spacing w:line="360" w:lineRule="auto"/>
        <w:ind w:firstLine="480"/>
        <w:rPr>
          <w:rFonts w:ascii="宋体" w:eastAsia="宋体" w:hAnsi="宋体"/>
          <w:b/>
          <w:bCs/>
          <w:sz w:val="24"/>
          <w:szCs w:val="24"/>
        </w:rPr>
      </w:pPr>
      <w:r>
        <w:rPr>
          <w:rFonts w:ascii="宋体" w:eastAsia="宋体" w:hAnsi="宋体" w:hint="eastAsia"/>
          <w:sz w:val="24"/>
          <w:szCs w:val="24"/>
        </w:rPr>
        <w:t>第一，从历史维度增强思想政治课的宏观性。思想政治课的宏观性是指从百年党史、思想政治课发展史等历史维度中整体把握高校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的内容体系。要从历史比较的视角看中国</w:t>
      </w:r>
      <w:r w:rsidRPr="0015614F">
        <w:rPr>
          <w:rFonts w:ascii="宋体" w:eastAsia="宋体" w:hAnsi="宋体" w:hint="eastAsia"/>
          <w:color w:val="000000" w:themeColor="text1"/>
          <w:sz w:val="24"/>
          <w:szCs w:val="24"/>
        </w:rPr>
        <w:t>用几十年的时间走完了发达国家几百年走过的发展历程</w:t>
      </w:r>
      <w:r>
        <w:rPr>
          <w:rFonts w:ascii="宋体" w:eastAsia="宋体" w:hAnsi="宋体" w:hint="eastAsia"/>
          <w:sz w:val="24"/>
          <w:szCs w:val="24"/>
        </w:rPr>
        <w:t>，从而增强</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的宏观性，培育学生的大局意识。</w:t>
      </w:r>
    </w:p>
    <w:p w14:paraId="75CE78CF"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增强高校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的宏观性要拓宽</w:t>
      </w:r>
      <w:proofErr w:type="gramStart"/>
      <w:r>
        <w:rPr>
          <w:rFonts w:ascii="宋体" w:eastAsia="宋体" w:hAnsi="宋体" w:hint="eastAsia"/>
          <w:sz w:val="24"/>
          <w:szCs w:val="24"/>
        </w:rPr>
        <w:t>思政课</w:t>
      </w:r>
      <w:proofErr w:type="gramEnd"/>
      <w:r>
        <w:rPr>
          <w:rFonts w:ascii="宋体" w:eastAsia="宋体" w:hAnsi="宋体" w:hint="eastAsia"/>
          <w:sz w:val="24"/>
          <w:szCs w:val="24"/>
        </w:rPr>
        <w:t>与党史结合的广度，推进</w:t>
      </w:r>
      <w:proofErr w:type="gramStart"/>
      <w:r>
        <w:rPr>
          <w:rFonts w:ascii="宋体" w:eastAsia="宋体" w:hAnsi="宋体" w:hint="eastAsia"/>
          <w:sz w:val="24"/>
          <w:szCs w:val="24"/>
        </w:rPr>
        <w:t>思政教育</w:t>
      </w:r>
      <w:proofErr w:type="gramEnd"/>
      <w:r>
        <w:rPr>
          <w:rFonts w:ascii="宋体" w:eastAsia="宋体" w:hAnsi="宋体" w:hint="eastAsia"/>
          <w:sz w:val="24"/>
          <w:szCs w:val="24"/>
        </w:rPr>
        <w:t>常态化。在授课过程中要善于联系中华民族五千年文明史、国际共运史、比较世界政党史、讲深讲透我们党从苦难到辉煌的曲折历史。课前需要</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教师挖掘、</w:t>
      </w:r>
      <w:r>
        <w:rPr>
          <w:rFonts w:ascii="宋体" w:eastAsia="宋体" w:hAnsi="宋体" w:hint="eastAsia"/>
          <w:sz w:val="24"/>
          <w:szCs w:val="24"/>
        </w:rPr>
        <w:lastRenderedPageBreak/>
        <w:t>整理高校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教材中涉及到的党史内容，并就教材内容适当联系党史对</w:t>
      </w:r>
      <w:proofErr w:type="gramStart"/>
      <w:r>
        <w:rPr>
          <w:rFonts w:ascii="宋体" w:eastAsia="宋体" w:hAnsi="宋体" w:hint="eastAsia"/>
          <w:sz w:val="24"/>
          <w:szCs w:val="24"/>
        </w:rPr>
        <w:t>思政课</w:t>
      </w:r>
      <w:proofErr w:type="gramEnd"/>
      <w:r>
        <w:rPr>
          <w:rFonts w:ascii="宋体" w:eastAsia="宋体" w:hAnsi="宋体" w:hint="eastAsia"/>
          <w:sz w:val="24"/>
          <w:szCs w:val="24"/>
        </w:rPr>
        <w:t>内容进行延伸；在课中需要教师适时适量结合党史进行</w:t>
      </w:r>
      <w:proofErr w:type="gramStart"/>
      <w:r>
        <w:rPr>
          <w:rFonts w:ascii="宋体" w:eastAsia="宋体" w:hAnsi="宋体" w:hint="eastAsia"/>
          <w:sz w:val="24"/>
          <w:szCs w:val="24"/>
        </w:rPr>
        <w:t>思政课理论</w:t>
      </w:r>
      <w:proofErr w:type="gramEnd"/>
      <w:r>
        <w:rPr>
          <w:rFonts w:ascii="宋体" w:eastAsia="宋体" w:hAnsi="宋体" w:hint="eastAsia"/>
          <w:sz w:val="24"/>
          <w:szCs w:val="24"/>
        </w:rPr>
        <w:t>知识的讲解；课后需依据学生反馈有针对性地位学生布置课后思考作业，通过作业巩固当堂授课实效。同时在结合党史的过程中要注重避免随意性，不能为了结合而结合。</w:t>
      </w:r>
    </w:p>
    <w:p w14:paraId="0CFDA5F2"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增强高校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的宏观性要加</w:t>
      </w:r>
      <w:proofErr w:type="gramStart"/>
      <w:r>
        <w:rPr>
          <w:rFonts w:ascii="宋体" w:eastAsia="宋体" w:hAnsi="宋体" w:hint="eastAsia"/>
          <w:sz w:val="24"/>
          <w:szCs w:val="24"/>
        </w:rPr>
        <w:t>深思政课与</w:t>
      </w:r>
      <w:proofErr w:type="gramEnd"/>
      <w:r>
        <w:rPr>
          <w:rFonts w:ascii="宋体" w:eastAsia="宋体" w:hAnsi="宋体" w:hint="eastAsia"/>
          <w:sz w:val="24"/>
          <w:szCs w:val="24"/>
        </w:rPr>
        <w:t>党史结合的深度，推进</w:t>
      </w:r>
      <w:proofErr w:type="gramStart"/>
      <w:r>
        <w:rPr>
          <w:rFonts w:ascii="宋体" w:eastAsia="宋体" w:hAnsi="宋体" w:hint="eastAsia"/>
          <w:sz w:val="24"/>
          <w:szCs w:val="24"/>
        </w:rPr>
        <w:t>思政教育</w:t>
      </w:r>
      <w:proofErr w:type="gramEnd"/>
      <w:r>
        <w:rPr>
          <w:rFonts w:ascii="宋体" w:eastAsia="宋体" w:hAnsi="宋体" w:hint="eastAsia"/>
          <w:sz w:val="24"/>
          <w:szCs w:val="24"/>
        </w:rPr>
        <w:t>长效化。要想达到</w:t>
      </w:r>
      <w:proofErr w:type="gramStart"/>
      <w:r>
        <w:rPr>
          <w:rFonts w:ascii="宋体" w:eastAsia="宋体" w:hAnsi="宋体" w:hint="eastAsia"/>
          <w:sz w:val="24"/>
          <w:szCs w:val="24"/>
        </w:rPr>
        <w:t>思政课</w:t>
      </w:r>
      <w:proofErr w:type="gramEnd"/>
      <w:r>
        <w:rPr>
          <w:rFonts w:ascii="宋体" w:eastAsia="宋体" w:hAnsi="宋体" w:hint="eastAsia"/>
          <w:sz w:val="24"/>
          <w:szCs w:val="24"/>
        </w:rPr>
        <w:t>与党史深度结合，首先需要对</w:t>
      </w:r>
      <w:proofErr w:type="gramStart"/>
      <w:r>
        <w:rPr>
          <w:rFonts w:ascii="宋体" w:eastAsia="宋体" w:hAnsi="宋体" w:hint="eastAsia"/>
          <w:sz w:val="24"/>
          <w:szCs w:val="24"/>
        </w:rPr>
        <w:t>思政课</w:t>
      </w:r>
      <w:proofErr w:type="gramEnd"/>
      <w:r>
        <w:rPr>
          <w:rFonts w:ascii="宋体" w:eastAsia="宋体" w:hAnsi="宋体" w:hint="eastAsia"/>
          <w:sz w:val="24"/>
          <w:szCs w:val="24"/>
        </w:rPr>
        <w:t>内容以及党史有充分把握，并且要</w:t>
      </w:r>
      <w:proofErr w:type="gramStart"/>
      <w:r>
        <w:rPr>
          <w:rFonts w:ascii="宋体" w:eastAsia="宋体" w:hAnsi="宋体" w:hint="eastAsia"/>
          <w:sz w:val="24"/>
          <w:szCs w:val="24"/>
        </w:rPr>
        <w:t>熟悉思政课</w:t>
      </w:r>
      <w:proofErr w:type="gramEnd"/>
      <w:r>
        <w:rPr>
          <w:rFonts w:ascii="宋体" w:eastAsia="宋体" w:hAnsi="宋体" w:hint="eastAsia"/>
          <w:sz w:val="24"/>
          <w:szCs w:val="24"/>
        </w:rPr>
        <w:t>教学重难点。制定重难点要依据课程标准以及学生的思想倾向和学习需求，并就</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的重点和难点与党史进行深度结合；其次，要把握党史发展的主线，善于培育学生从历史角度思考问题。如在讲理论知识时要通过历史史实讲清楚理论来源，可以先通过历史纪录片让学生整体把握某段历史，再截取其中的片段来论证</w:t>
      </w:r>
      <w:proofErr w:type="gramStart"/>
      <w:r>
        <w:rPr>
          <w:rFonts w:ascii="宋体" w:eastAsia="宋体" w:hAnsi="宋体" w:hint="eastAsia"/>
          <w:sz w:val="24"/>
          <w:szCs w:val="24"/>
        </w:rPr>
        <w:t>思政课</w:t>
      </w:r>
      <w:proofErr w:type="gramEnd"/>
      <w:r>
        <w:rPr>
          <w:rFonts w:ascii="宋体" w:eastAsia="宋体" w:hAnsi="宋体" w:hint="eastAsia"/>
          <w:sz w:val="24"/>
          <w:szCs w:val="24"/>
        </w:rPr>
        <w:t>的理论知识，厘清理论逻辑。</w:t>
      </w:r>
    </w:p>
    <w:p w14:paraId="54613526" w14:textId="66939D3C" w:rsidR="00CB182A" w:rsidRPr="00163E30" w:rsidRDefault="00000000" w:rsidP="007301F4">
      <w:pPr>
        <w:spacing w:line="360" w:lineRule="auto"/>
        <w:ind w:firstLine="480"/>
        <w:rPr>
          <w:rFonts w:ascii="宋体" w:eastAsia="宋体" w:hAnsi="宋体"/>
          <w:b/>
          <w:bCs/>
          <w:sz w:val="24"/>
          <w:szCs w:val="24"/>
        </w:rPr>
      </w:pPr>
      <w:r w:rsidRPr="00163E30">
        <w:rPr>
          <w:rFonts w:ascii="宋体" w:eastAsia="宋体" w:hAnsi="宋体" w:hint="eastAsia"/>
          <w:sz w:val="24"/>
          <w:szCs w:val="24"/>
        </w:rPr>
        <w:t>第二，从底线维</w:t>
      </w:r>
      <w:proofErr w:type="gramStart"/>
      <w:r w:rsidRPr="00163E30">
        <w:rPr>
          <w:rFonts w:ascii="宋体" w:eastAsia="宋体" w:hAnsi="宋体" w:hint="eastAsia"/>
          <w:sz w:val="24"/>
          <w:szCs w:val="24"/>
        </w:rPr>
        <w:t>度深化</w:t>
      </w:r>
      <w:proofErr w:type="gramEnd"/>
      <w:r w:rsidRPr="00163E30">
        <w:rPr>
          <w:rFonts w:ascii="宋体" w:eastAsia="宋体" w:hAnsi="宋体" w:hint="eastAsia"/>
          <w:sz w:val="24"/>
          <w:szCs w:val="24"/>
        </w:rPr>
        <w:t>思想政治课的意识形态功能</w:t>
      </w:r>
      <w:r w:rsidR="00163E30" w:rsidRPr="00163E30">
        <w:rPr>
          <w:rFonts w:ascii="宋体" w:eastAsia="宋体" w:hAnsi="宋体" w:hint="eastAsia"/>
          <w:sz w:val="24"/>
          <w:szCs w:val="24"/>
        </w:rPr>
        <w:t>。</w:t>
      </w:r>
      <w:r>
        <w:rPr>
          <w:rFonts w:ascii="宋体" w:eastAsia="宋体" w:hAnsi="宋体" w:hint="eastAsia"/>
          <w:sz w:val="24"/>
          <w:szCs w:val="24"/>
        </w:rPr>
        <w:t>党的二十大报告中强调：</w:t>
      </w:r>
      <w:proofErr w:type="gramStart"/>
      <w:r>
        <w:rPr>
          <w:rFonts w:ascii="宋体" w:eastAsia="宋体" w:hAnsi="宋体" w:hint="eastAsia"/>
          <w:sz w:val="24"/>
          <w:szCs w:val="24"/>
        </w:rPr>
        <w:t>“</w:t>
      </w:r>
      <w:proofErr w:type="gramEnd"/>
      <w:r>
        <w:rPr>
          <w:rFonts w:ascii="宋体" w:eastAsia="宋体" w:hAnsi="宋体" w:hint="eastAsia"/>
          <w:sz w:val="24"/>
          <w:szCs w:val="24"/>
        </w:rPr>
        <w:t>我国发展进入战略机遇和风险挑战并存、不确定难预料因素增多的时期，各种“黑天鹅”、“灰犀牛”事件随时可能发生。我们必须增强忧患意识，坚持底线思维，做到居安思危、未雨绸缪，准备经受风高浪</w:t>
      </w:r>
      <w:proofErr w:type="gramStart"/>
      <w:r>
        <w:rPr>
          <w:rFonts w:ascii="宋体" w:eastAsia="宋体" w:hAnsi="宋体" w:hint="eastAsia"/>
          <w:sz w:val="24"/>
          <w:szCs w:val="24"/>
        </w:rPr>
        <w:t>急甚至</w:t>
      </w:r>
      <w:proofErr w:type="gramEnd"/>
      <w:r>
        <w:rPr>
          <w:rFonts w:ascii="宋体" w:eastAsia="宋体" w:hAnsi="宋体" w:hint="eastAsia"/>
          <w:sz w:val="24"/>
          <w:szCs w:val="24"/>
        </w:rPr>
        <w:t>惊涛骇浪的重大考验</w:t>
      </w:r>
      <w:proofErr w:type="gramStart"/>
      <w:r>
        <w:rPr>
          <w:rFonts w:ascii="宋体" w:eastAsia="宋体" w:hAnsi="宋体" w:hint="eastAsia"/>
          <w:sz w:val="24"/>
          <w:szCs w:val="24"/>
        </w:rPr>
        <w:t>”</w:t>
      </w:r>
      <w:proofErr w:type="gramEnd"/>
      <w:r>
        <w:rPr>
          <w:rFonts w:ascii="宋体" w:eastAsia="宋体" w:hAnsi="宋体" w:hint="eastAsia"/>
          <w:sz w:val="24"/>
          <w:szCs w:val="24"/>
        </w:rPr>
        <w:t>。</w:t>
      </w:r>
      <w:r w:rsidR="007301F4" w:rsidRPr="006F6A21">
        <w:rPr>
          <w:rFonts w:ascii="宋体" w:eastAsia="宋体" w:hAnsi="宋体"/>
          <w:sz w:val="24"/>
          <w:szCs w:val="24"/>
          <w:vertAlign w:val="superscript"/>
        </w:rPr>
        <w:fldChar w:fldCharType="begin"/>
      </w:r>
      <w:r w:rsidR="007301F4" w:rsidRPr="006F6A21">
        <w:rPr>
          <w:rFonts w:ascii="宋体" w:eastAsia="宋体" w:hAnsi="宋体"/>
          <w:sz w:val="24"/>
          <w:szCs w:val="24"/>
          <w:vertAlign w:val="superscript"/>
        </w:rPr>
        <w:instrText xml:space="preserve"> </w:instrText>
      </w:r>
      <w:r w:rsidR="007301F4" w:rsidRPr="006F6A21">
        <w:rPr>
          <w:rFonts w:ascii="宋体" w:eastAsia="宋体" w:hAnsi="宋体" w:hint="eastAsia"/>
          <w:sz w:val="24"/>
          <w:szCs w:val="24"/>
          <w:vertAlign w:val="superscript"/>
        </w:rPr>
        <w:instrText>REF _Ref129697472 \r \h</w:instrText>
      </w:r>
      <w:r w:rsidR="007301F4" w:rsidRPr="006F6A21">
        <w:rPr>
          <w:rFonts w:ascii="宋体" w:eastAsia="宋体" w:hAnsi="宋体"/>
          <w:sz w:val="24"/>
          <w:szCs w:val="24"/>
          <w:vertAlign w:val="superscript"/>
        </w:rPr>
        <w:instrText xml:space="preserve"> </w:instrText>
      </w:r>
      <w:r w:rsidR="007301F4">
        <w:rPr>
          <w:rFonts w:ascii="宋体" w:eastAsia="宋体" w:hAnsi="宋体"/>
          <w:sz w:val="24"/>
          <w:szCs w:val="24"/>
          <w:vertAlign w:val="superscript"/>
        </w:rPr>
        <w:instrText xml:space="preserve"> \* MERGEFORMAT </w:instrText>
      </w:r>
      <w:r w:rsidR="007301F4" w:rsidRPr="006F6A21">
        <w:rPr>
          <w:rFonts w:ascii="宋体" w:eastAsia="宋体" w:hAnsi="宋体"/>
          <w:sz w:val="24"/>
          <w:szCs w:val="24"/>
          <w:vertAlign w:val="superscript"/>
        </w:rPr>
      </w:r>
      <w:r w:rsidR="007301F4" w:rsidRPr="006F6A21">
        <w:rPr>
          <w:rFonts w:ascii="宋体" w:eastAsia="宋体" w:hAnsi="宋体"/>
          <w:sz w:val="24"/>
          <w:szCs w:val="24"/>
          <w:vertAlign w:val="superscript"/>
        </w:rPr>
        <w:fldChar w:fldCharType="separate"/>
      </w:r>
      <w:r w:rsidR="007301F4" w:rsidRPr="006F6A21">
        <w:rPr>
          <w:rFonts w:ascii="宋体" w:eastAsia="宋体" w:hAnsi="宋体"/>
          <w:sz w:val="24"/>
          <w:szCs w:val="24"/>
          <w:vertAlign w:val="superscript"/>
        </w:rPr>
        <w:t>[3]</w:t>
      </w:r>
      <w:r w:rsidR="007301F4" w:rsidRPr="006F6A21">
        <w:rPr>
          <w:rFonts w:ascii="宋体" w:eastAsia="宋体" w:hAnsi="宋体"/>
          <w:sz w:val="24"/>
          <w:szCs w:val="24"/>
          <w:vertAlign w:val="superscript"/>
        </w:rPr>
        <w:fldChar w:fldCharType="end"/>
      </w:r>
      <w:r>
        <w:rPr>
          <w:rFonts w:ascii="宋体" w:eastAsia="宋体" w:hAnsi="宋体" w:hint="eastAsia"/>
          <w:sz w:val="24"/>
          <w:szCs w:val="24"/>
        </w:rPr>
        <w:t>在信息化时代影响下，大学生的思想倾向易受到历史虚无主义的侵蚀，因此高校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作为立德树人的关键课程须承担起培育学生底线思维的重任。</w:t>
      </w:r>
    </w:p>
    <w:p w14:paraId="3040E79F" w14:textId="40D347AB" w:rsidR="00CB182A" w:rsidRDefault="00000000">
      <w:pPr>
        <w:spacing w:line="360" w:lineRule="auto"/>
        <w:ind w:firstLine="480"/>
        <w:rPr>
          <w:rFonts w:ascii="宋体" w:eastAsia="宋体" w:hAnsi="宋体"/>
          <w:color w:val="C00000"/>
          <w:sz w:val="24"/>
          <w:szCs w:val="24"/>
        </w:rPr>
      </w:pPr>
      <w:r>
        <w:rPr>
          <w:rFonts w:ascii="宋体" w:eastAsia="宋体" w:hAnsi="宋体" w:hint="eastAsia"/>
          <w:sz w:val="24"/>
          <w:szCs w:val="24"/>
        </w:rPr>
        <w:t>深化</w:t>
      </w:r>
      <w:r w:rsidR="00611059">
        <w:rPr>
          <w:rFonts w:ascii="宋体" w:eastAsia="宋体" w:hAnsi="宋体" w:hint="eastAsia"/>
          <w:sz w:val="24"/>
          <w:szCs w:val="24"/>
        </w:rPr>
        <w:t>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的意识形态功能首先需要</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教师增强忧患意识。习近平总书记指出：“增强忧患意识，做到居安思危，是我们治党治国必须始终坚持的一个重大原则。”</w:t>
      </w:r>
      <w:r w:rsidR="00ED30CF" w:rsidRPr="00ED30CF">
        <w:rPr>
          <w:rFonts w:ascii="宋体" w:eastAsia="宋体" w:hAnsi="宋体"/>
          <w:sz w:val="24"/>
          <w:szCs w:val="24"/>
          <w:vertAlign w:val="superscript"/>
        </w:rPr>
        <w:fldChar w:fldCharType="begin"/>
      </w:r>
      <w:r w:rsidR="00ED30CF" w:rsidRPr="00ED30CF">
        <w:rPr>
          <w:rFonts w:ascii="宋体" w:eastAsia="宋体" w:hAnsi="宋体"/>
          <w:sz w:val="24"/>
          <w:szCs w:val="24"/>
          <w:vertAlign w:val="superscript"/>
        </w:rPr>
        <w:instrText xml:space="preserve"> </w:instrText>
      </w:r>
      <w:r w:rsidR="00ED30CF" w:rsidRPr="00ED30CF">
        <w:rPr>
          <w:rFonts w:ascii="宋体" w:eastAsia="宋体" w:hAnsi="宋体" w:hint="eastAsia"/>
          <w:sz w:val="24"/>
          <w:szCs w:val="24"/>
          <w:vertAlign w:val="superscript"/>
        </w:rPr>
        <w:instrText>REF _Ref129696896 \r \h</w:instrText>
      </w:r>
      <w:r w:rsidR="00ED30CF" w:rsidRPr="00ED30CF">
        <w:rPr>
          <w:rFonts w:ascii="宋体" w:eastAsia="宋体" w:hAnsi="宋体"/>
          <w:sz w:val="24"/>
          <w:szCs w:val="24"/>
          <w:vertAlign w:val="superscript"/>
        </w:rPr>
        <w:instrText xml:space="preserve">  \* MERGEFORMAT </w:instrText>
      </w:r>
      <w:r w:rsidR="00ED30CF" w:rsidRPr="00ED30CF">
        <w:rPr>
          <w:rFonts w:ascii="宋体" w:eastAsia="宋体" w:hAnsi="宋体"/>
          <w:sz w:val="24"/>
          <w:szCs w:val="24"/>
          <w:vertAlign w:val="superscript"/>
        </w:rPr>
      </w:r>
      <w:r w:rsidR="00ED30CF" w:rsidRPr="00ED30CF">
        <w:rPr>
          <w:rFonts w:ascii="宋体" w:eastAsia="宋体" w:hAnsi="宋体"/>
          <w:sz w:val="24"/>
          <w:szCs w:val="24"/>
          <w:vertAlign w:val="superscript"/>
        </w:rPr>
        <w:fldChar w:fldCharType="separate"/>
      </w:r>
      <w:r w:rsidR="00ED30CF" w:rsidRPr="00ED30CF">
        <w:rPr>
          <w:rFonts w:ascii="宋体" w:eastAsia="宋体" w:hAnsi="宋体"/>
          <w:sz w:val="24"/>
          <w:szCs w:val="24"/>
          <w:vertAlign w:val="superscript"/>
        </w:rPr>
        <w:t>[4]</w:t>
      </w:r>
      <w:r w:rsidR="00ED30CF" w:rsidRPr="00ED30CF">
        <w:rPr>
          <w:rFonts w:ascii="宋体" w:eastAsia="宋体" w:hAnsi="宋体"/>
          <w:sz w:val="24"/>
          <w:szCs w:val="24"/>
          <w:vertAlign w:val="superscript"/>
        </w:rPr>
        <w:fldChar w:fldCharType="end"/>
      </w:r>
      <w:r w:rsidR="007C5DFA">
        <w:rPr>
          <w:rFonts w:ascii="宋体" w:eastAsia="宋体" w:hAnsi="宋体"/>
          <w:sz w:val="24"/>
          <w:szCs w:val="24"/>
          <w:vertAlign w:val="superscript"/>
        </w:rPr>
        <w:t>219</w:t>
      </w:r>
      <w:r>
        <w:rPr>
          <w:rFonts w:ascii="宋体" w:eastAsia="宋体" w:hAnsi="宋体" w:hint="eastAsia"/>
          <w:sz w:val="24"/>
          <w:szCs w:val="24"/>
        </w:rPr>
        <w:t>对于</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教师而言，忧患意识也是讲好</w:t>
      </w:r>
      <w:proofErr w:type="gramStart"/>
      <w:r>
        <w:rPr>
          <w:rFonts w:ascii="宋体" w:eastAsia="宋体" w:hAnsi="宋体" w:hint="eastAsia"/>
          <w:sz w:val="24"/>
          <w:szCs w:val="24"/>
        </w:rPr>
        <w:t>思政课必须</w:t>
      </w:r>
      <w:proofErr w:type="gramEnd"/>
      <w:r>
        <w:rPr>
          <w:rFonts w:ascii="宋体" w:eastAsia="宋体" w:hAnsi="宋体" w:hint="eastAsia"/>
          <w:sz w:val="24"/>
          <w:szCs w:val="24"/>
        </w:rPr>
        <w:t>始终坚持的一个重大原则。因此，高校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教师在备课时必须始终坚定明确底线、坚守底线</w:t>
      </w:r>
      <w:r w:rsidR="00AC1A7A">
        <w:rPr>
          <w:rFonts w:ascii="宋体" w:eastAsia="宋体" w:hAnsi="宋体" w:hint="eastAsia"/>
          <w:sz w:val="24"/>
          <w:szCs w:val="24"/>
        </w:rPr>
        <w:t>；在授课结束后要及时反思总结，不断提升自身的预判能力，关注自身思想意识动向，并且</w:t>
      </w:r>
      <w:r>
        <w:rPr>
          <w:rFonts w:ascii="宋体" w:eastAsia="宋体" w:hAnsi="宋体" w:hint="eastAsia"/>
          <w:sz w:val="24"/>
          <w:szCs w:val="24"/>
        </w:rPr>
        <w:t>要通过互联网平台深入了解国际局势、关注国际热点问题以增强自身忧患意识。</w:t>
      </w:r>
    </w:p>
    <w:p w14:paraId="4502790E" w14:textId="04714617" w:rsidR="00CB182A" w:rsidRDefault="00000000">
      <w:pPr>
        <w:spacing w:line="360" w:lineRule="auto"/>
        <w:ind w:firstLine="480"/>
        <w:rPr>
          <w:rFonts w:ascii="宋体" w:eastAsia="宋体" w:hAnsi="宋体"/>
          <w:color w:val="000000"/>
          <w:sz w:val="24"/>
          <w:szCs w:val="24"/>
        </w:rPr>
      </w:pPr>
      <w:r>
        <w:rPr>
          <w:rFonts w:ascii="宋体" w:eastAsia="宋体" w:hAnsi="宋体" w:hint="eastAsia"/>
          <w:sz w:val="24"/>
          <w:szCs w:val="24"/>
        </w:rPr>
        <w:t>深化</w:t>
      </w:r>
      <w:r w:rsidR="00611059">
        <w:rPr>
          <w:rFonts w:ascii="宋体" w:eastAsia="宋体" w:hAnsi="宋体" w:hint="eastAsia"/>
          <w:sz w:val="24"/>
          <w:szCs w:val="24"/>
        </w:rPr>
        <w:t>高校</w:t>
      </w:r>
      <w:r>
        <w:rPr>
          <w:rFonts w:ascii="宋体" w:eastAsia="宋体" w:hAnsi="宋体" w:hint="eastAsia"/>
          <w:sz w:val="24"/>
          <w:szCs w:val="24"/>
        </w:rPr>
        <w:t>思政课的意识形态功能还需要在思政课堂开展积极防御工作，让学生自觉抵制错误思潮渗透。</w:t>
      </w:r>
      <w:r w:rsidR="006F6A21" w:rsidRPr="006F6A21">
        <w:rPr>
          <w:rFonts w:ascii="宋体" w:eastAsia="宋体" w:hAnsi="宋体"/>
          <w:sz w:val="24"/>
          <w:szCs w:val="24"/>
          <w:vertAlign w:val="superscript"/>
        </w:rPr>
        <w:fldChar w:fldCharType="begin"/>
      </w:r>
      <w:r w:rsidR="006F6A21" w:rsidRPr="006F6A21">
        <w:rPr>
          <w:rFonts w:ascii="宋体" w:eastAsia="宋体" w:hAnsi="宋体"/>
          <w:sz w:val="24"/>
          <w:szCs w:val="24"/>
          <w:vertAlign w:val="superscript"/>
        </w:rPr>
        <w:instrText xml:space="preserve"> </w:instrText>
      </w:r>
      <w:r w:rsidR="006F6A21" w:rsidRPr="006F6A21">
        <w:rPr>
          <w:rFonts w:ascii="宋体" w:eastAsia="宋体" w:hAnsi="宋体" w:hint="eastAsia"/>
          <w:sz w:val="24"/>
          <w:szCs w:val="24"/>
          <w:vertAlign w:val="superscript"/>
        </w:rPr>
        <w:instrText>REF _Ref129697501 \r \h</w:instrText>
      </w:r>
      <w:r w:rsidR="006F6A21" w:rsidRPr="006F6A21">
        <w:rPr>
          <w:rFonts w:ascii="宋体" w:eastAsia="宋体" w:hAnsi="宋体"/>
          <w:sz w:val="24"/>
          <w:szCs w:val="24"/>
          <w:vertAlign w:val="superscript"/>
        </w:rPr>
        <w:instrText xml:space="preserve">  \* MERGEFORMAT </w:instrText>
      </w:r>
      <w:r w:rsidR="006F6A21" w:rsidRPr="006F6A21">
        <w:rPr>
          <w:rFonts w:ascii="宋体" w:eastAsia="宋体" w:hAnsi="宋体"/>
          <w:sz w:val="24"/>
          <w:szCs w:val="24"/>
          <w:vertAlign w:val="superscript"/>
        </w:rPr>
      </w:r>
      <w:r w:rsidR="006F6A21" w:rsidRPr="006F6A21">
        <w:rPr>
          <w:rFonts w:ascii="宋体" w:eastAsia="宋体" w:hAnsi="宋体"/>
          <w:sz w:val="24"/>
          <w:szCs w:val="24"/>
          <w:vertAlign w:val="superscript"/>
        </w:rPr>
        <w:fldChar w:fldCharType="separate"/>
      </w:r>
      <w:r w:rsidR="006F6A21" w:rsidRPr="006F6A21">
        <w:rPr>
          <w:rFonts w:ascii="宋体" w:eastAsia="宋体" w:hAnsi="宋体"/>
          <w:sz w:val="24"/>
          <w:szCs w:val="24"/>
          <w:vertAlign w:val="superscript"/>
        </w:rPr>
        <w:t>[5]</w:t>
      </w:r>
      <w:r w:rsidR="006F6A21" w:rsidRPr="006F6A21">
        <w:rPr>
          <w:rFonts w:ascii="宋体" w:eastAsia="宋体" w:hAnsi="宋体"/>
          <w:sz w:val="24"/>
          <w:szCs w:val="24"/>
          <w:vertAlign w:val="superscript"/>
        </w:rPr>
        <w:fldChar w:fldCharType="end"/>
      </w:r>
      <w:proofErr w:type="gramStart"/>
      <w:r>
        <w:rPr>
          <w:rFonts w:ascii="宋体" w:eastAsia="宋体" w:hAnsi="宋体" w:hint="eastAsia"/>
          <w:sz w:val="24"/>
          <w:szCs w:val="24"/>
        </w:rPr>
        <w:t>在思政课堂</w:t>
      </w:r>
      <w:proofErr w:type="gramEnd"/>
      <w:r>
        <w:rPr>
          <w:rFonts w:ascii="宋体" w:eastAsia="宋体" w:hAnsi="宋体" w:hint="eastAsia"/>
          <w:sz w:val="24"/>
          <w:szCs w:val="24"/>
        </w:rPr>
        <w:t>中用于排除各种干扰，在大是大非问题上要坚守原则和底线，从而牢牢把握</w:t>
      </w:r>
      <w:proofErr w:type="gramStart"/>
      <w:r>
        <w:rPr>
          <w:rFonts w:ascii="宋体" w:eastAsia="宋体" w:hAnsi="宋体" w:hint="eastAsia"/>
          <w:sz w:val="24"/>
          <w:szCs w:val="24"/>
        </w:rPr>
        <w:t>思政课</w:t>
      </w:r>
      <w:proofErr w:type="gramEnd"/>
      <w:r>
        <w:rPr>
          <w:rFonts w:ascii="宋体" w:eastAsia="宋体" w:hAnsi="宋体" w:hint="eastAsia"/>
          <w:sz w:val="24"/>
          <w:szCs w:val="24"/>
        </w:rPr>
        <w:t>的价值导向以及学生情感、态度、价值观发展的正确方向。各高校要坚定不移打造</w:t>
      </w:r>
      <w:proofErr w:type="gramStart"/>
      <w:r>
        <w:rPr>
          <w:rFonts w:ascii="宋体" w:eastAsia="宋体" w:hAnsi="宋体" w:hint="eastAsia"/>
          <w:sz w:val="24"/>
          <w:szCs w:val="24"/>
        </w:rPr>
        <w:t>特色思政课堂</w:t>
      </w:r>
      <w:proofErr w:type="gramEnd"/>
      <w:r>
        <w:rPr>
          <w:rFonts w:ascii="宋体" w:eastAsia="宋体" w:hAnsi="宋体" w:hint="eastAsia"/>
          <w:sz w:val="24"/>
          <w:szCs w:val="24"/>
        </w:rPr>
        <w:t>，科学掌握底线维度的授课策略，坚持有理有利有节，在原则问题上寸步不让，并且要坚持党对</w:t>
      </w:r>
      <w:proofErr w:type="gramStart"/>
      <w:r>
        <w:rPr>
          <w:rFonts w:ascii="宋体" w:eastAsia="宋体" w:hAnsi="宋体" w:hint="eastAsia"/>
          <w:sz w:val="24"/>
          <w:szCs w:val="24"/>
        </w:rPr>
        <w:t>思政</w:t>
      </w:r>
      <w:r>
        <w:rPr>
          <w:rFonts w:ascii="宋体" w:eastAsia="宋体" w:hAnsi="宋体" w:hint="eastAsia"/>
          <w:sz w:val="24"/>
          <w:szCs w:val="24"/>
        </w:rPr>
        <w:lastRenderedPageBreak/>
        <w:t>课</w:t>
      </w:r>
      <w:proofErr w:type="gramEnd"/>
      <w:r>
        <w:rPr>
          <w:rFonts w:ascii="宋体" w:eastAsia="宋体" w:hAnsi="宋体" w:hint="eastAsia"/>
          <w:sz w:val="24"/>
          <w:szCs w:val="24"/>
        </w:rPr>
        <w:t>的全面领导，叮嘱学生在思想方面要跟党走。高校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所传授的价值导向、理念等必须以党的最新理论成果为依据，要善于从党的路线、方针、政策中寻找</w:t>
      </w:r>
      <w:proofErr w:type="gramStart"/>
      <w:r>
        <w:rPr>
          <w:rFonts w:ascii="宋体" w:eastAsia="宋体" w:hAnsi="宋体" w:hint="eastAsia"/>
          <w:sz w:val="24"/>
          <w:szCs w:val="24"/>
        </w:rPr>
        <w:t>思政课</w:t>
      </w:r>
      <w:proofErr w:type="gramEnd"/>
      <w:r>
        <w:rPr>
          <w:rFonts w:ascii="宋体" w:eastAsia="宋体" w:hAnsi="宋体" w:hint="eastAsia"/>
          <w:sz w:val="24"/>
          <w:szCs w:val="24"/>
        </w:rPr>
        <w:t>的底线。授课所需的素材须适当结合党的相关政策文件，让学生从文件中了解我国的意识形态。</w:t>
      </w:r>
      <w:r>
        <w:rPr>
          <w:rFonts w:ascii="宋体" w:eastAsia="宋体" w:hAnsi="宋体" w:hint="eastAsia"/>
          <w:color w:val="000000"/>
          <w:sz w:val="24"/>
          <w:szCs w:val="24"/>
        </w:rPr>
        <w:t>在授课过程中不仅要讲深世界面临百年未有之大变局，还要讲透中国之问、时代之问、世界之问，也可以引入国际热点问题增强学生的忧患意识，增强实现中华民族伟大复兴的紧迫感和使命感。同时，</w:t>
      </w:r>
      <w:proofErr w:type="gramStart"/>
      <w:r>
        <w:rPr>
          <w:rFonts w:ascii="宋体" w:eastAsia="宋体" w:hAnsi="宋体" w:hint="eastAsia"/>
          <w:color w:val="000000"/>
          <w:sz w:val="24"/>
          <w:szCs w:val="24"/>
        </w:rPr>
        <w:t>思政课</w:t>
      </w:r>
      <w:proofErr w:type="gramEnd"/>
      <w:r>
        <w:rPr>
          <w:rFonts w:ascii="宋体" w:eastAsia="宋体" w:hAnsi="宋体" w:hint="eastAsia"/>
          <w:color w:val="000000"/>
          <w:sz w:val="24"/>
          <w:szCs w:val="24"/>
        </w:rPr>
        <w:t>教师要防微杜渐，面对学生的错误思想要及时有效控制其影响范围，力争把错误思想化解在萌芽状态。</w:t>
      </w:r>
    </w:p>
    <w:p w14:paraId="0AEAF411" w14:textId="77777777" w:rsidR="00CB182A" w:rsidRDefault="00000000" w:rsidP="005C1D95">
      <w:pPr>
        <w:spacing w:line="360" w:lineRule="auto"/>
        <w:ind w:firstLine="480"/>
        <w:rPr>
          <w:rFonts w:ascii="宋体" w:eastAsia="宋体" w:hAnsi="宋体"/>
          <w:sz w:val="24"/>
          <w:szCs w:val="24"/>
        </w:rPr>
      </w:pPr>
      <w:r>
        <w:rPr>
          <w:rFonts w:ascii="宋体" w:eastAsia="宋体" w:hAnsi="宋体" w:hint="eastAsia"/>
          <w:sz w:val="24"/>
          <w:szCs w:val="24"/>
        </w:rPr>
        <w:t>第三，从现实需求维度提升思想政治课的趣味性。现阶段</w:t>
      </w:r>
      <w:proofErr w:type="gramStart"/>
      <w:r>
        <w:rPr>
          <w:rFonts w:ascii="宋体" w:eastAsia="宋体" w:hAnsi="宋体" w:hint="eastAsia"/>
          <w:sz w:val="24"/>
          <w:szCs w:val="24"/>
        </w:rPr>
        <w:t>高校思政课堂</w:t>
      </w:r>
      <w:proofErr w:type="gramEnd"/>
      <w:r>
        <w:rPr>
          <w:rFonts w:ascii="宋体" w:eastAsia="宋体" w:hAnsi="宋体" w:hint="eastAsia"/>
          <w:sz w:val="24"/>
          <w:szCs w:val="24"/>
        </w:rPr>
        <w:t>“低头族”现象时有发生，究其原因是学生认为课堂无趣，因此如何提升趣味性是目前各大高校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亟待解决的问题。</w:t>
      </w:r>
    </w:p>
    <w:p w14:paraId="72A1EBD1" w14:textId="77777777" w:rsidR="00CB182A" w:rsidRDefault="00000000" w:rsidP="005C1D95">
      <w:pPr>
        <w:spacing w:line="360" w:lineRule="auto"/>
        <w:ind w:firstLine="480"/>
        <w:rPr>
          <w:rFonts w:ascii="宋体" w:eastAsia="宋体" w:hAnsi="宋体"/>
          <w:b/>
          <w:bCs/>
          <w:sz w:val="24"/>
          <w:szCs w:val="24"/>
        </w:rPr>
      </w:pPr>
      <w:r>
        <w:rPr>
          <w:rFonts w:ascii="宋体" w:eastAsia="宋体" w:hAnsi="宋体" w:hint="eastAsia"/>
          <w:sz w:val="24"/>
          <w:szCs w:val="24"/>
        </w:rPr>
        <w:t>提升高校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的趣味性需关注学生需求。无论哪个学段的</w:t>
      </w:r>
      <w:proofErr w:type="gramStart"/>
      <w:r>
        <w:rPr>
          <w:rFonts w:ascii="宋体" w:eastAsia="宋体" w:hAnsi="宋体" w:hint="eastAsia"/>
          <w:sz w:val="24"/>
          <w:szCs w:val="24"/>
        </w:rPr>
        <w:t>思政课</w:t>
      </w:r>
      <w:proofErr w:type="gramEnd"/>
      <w:r>
        <w:rPr>
          <w:rFonts w:ascii="宋体" w:eastAsia="宋体" w:hAnsi="宋体" w:hint="eastAsia"/>
          <w:sz w:val="24"/>
          <w:szCs w:val="24"/>
        </w:rPr>
        <w:t>一直都在强调生活化教学，而生活化教学的实现需要各高校在</w:t>
      </w:r>
      <w:proofErr w:type="gramStart"/>
      <w:r>
        <w:rPr>
          <w:rFonts w:ascii="宋体" w:eastAsia="宋体" w:hAnsi="宋体" w:hint="eastAsia"/>
          <w:sz w:val="24"/>
          <w:szCs w:val="24"/>
        </w:rPr>
        <w:t>思政课</w:t>
      </w:r>
      <w:proofErr w:type="gramEnd"/>
      <w:r>
        <w:rPr>
          <w:rFonts w:ascii="宋体" w:eastAsia="宋体" w:hAnsi="宋体" w:hint="eastAsia"/>
          <w:sz w:val="24"/>
          <w:szCs w:val="24"/>
        </w:rPr>
        <w:t>开课前从学生实际需求角度下功夫。要想了解学生对于</w:t>
      </w:r>
      <w:proofErr w:type="gramStart"/>
      <w:r>
        <w:rPr>
          <w:rFonts w:ascii="宋体" w:eastAsia="宋体" w:hAnsi="宋体" w:hint="eastAsia"/>
          <w:sz w:val="24"/>
          <w:szCs w:val="24"/>
        </w:rPr>
        <w:t>思政课</w:t>
      </w:r>
      <w:proofErr w:type="gramEnd"/>
      <w:r>
        <w:rPr>
          <w:rFonts w:ascii="宋体" w:eastAsia="宋体" w:hAnsi="宋体" w:hint="eastAsia"/>
          <w:sz w:val="24"/>
          <w:szCs w:val="24"/>
        </w:rPr>
        <w:t>最真实的需求，需要进行课前调查。各高校可利用寒暑假采用线上调查问卷的形式了解学生的思维倾向、了解学生对</w:t>
      </w:r>
      <w:proofErr w:type="gramStart"/>
      <w:r>
        <w:rPr>
          <w:rFonts w:ascii="宋体" w:eastAsia="宋体" w:hAnsi="宋体" w:hint="eastAsia"/>
          <w:sz w:val="24"/>
          <w:szCs w:val="24"/>
        </w:rPr>
        <w:t>思政课</w:t>
      </w:r>
      <w:proofErr w:type="gramEnd"/>
      <w:r>
        <w:rPr>
          <w:rFonts w:ascii="宋体" w:eastAsia="宋体" w:hAnsi="宋体" w:hint="eastAsia"/>
          <w:sz w:val="24"/>
          <w:szCs w:val="24"/>
        </w:rPr>
        <w:t>的印象以及对</w:t>
      </w:r>
      <w:proofErr w:type="gramStart"/>
      <w:r>
        <w:rPr>
          <w:rFonts w:ascii="宋体" w:eastAsia="宋体" w:hAnsi="宋体" w:hint="eastAsia"/>
          <w:sz w:val="24"/>
          <w:szCs w:val="24"/>
        </w:rPr>
        <w:t>思政课如何</w:t>
      </w:r>
      <w:proofErr w:type="gramEnd"/>
      <w:r>
        <w:rPr>
          <w:rFonts w:ascii="宋体" w:eastAsia="宋体" w:hAnsi="宋体" w:hint="eastAsia"/>
          <w:sz w:val="24"/>
          <w:szCs w:val="24"/>
        </w:rPr>
        <w:t>开展的展望，必要时可邀请学生参与到</w:t>
      </w:r>
      <w:proofErr w:type="gramStart"/>
      <w:r>
        <w:rPr>
          <w:rFonts w:ascii="宋体" w:eastAsia="宋体" w:hAnsi="宋体" w:hint="eastAsia"/>
          <w:sz w:val="24"/>
          <w:szCs w:val="24"/>
        </w:rPr>
        <w:t>思政课</w:t>
      </w:r>
      <w:proofErr w:type="gramEnd"/>
      <w:r>
        <w:rPr>
          <w:rFonts w:ascii="宋体" w:eastAsia="宋体" w:hAnsi="宋体" w:hint="eastAsia"/>
          <w:sz w:val="24"/>
          <w:szCs w:val="24"/>
        </w:rPr>
        <w:t>的教学设计活动中来。调查问卷中关于</w:t>
      </w:r>
      <w:proofErr w:type="gramStart"/>
      <w:r>
        <w:rPr>
          <w:rFonts w:ascii="宋体" w:eastAsia="宋体" w:hAnsi="宋体" w:hint="eastAsia"/>
          <w:sz w:val="24"/>
          <w:szCs w:val="24"/>
        </w:rPr>
        <w:t>思政课</w:t>
      </w:r>
      <w:proofErr w:type="gramEnd"/>
      <w:r>
        <w:rPr>
          <w:rFonts w:ascii="宋体" w:eastAsia="宋体" w:hAnsi="宋体" w:hint="eastAsia"/>
          <w:sz w:val="24"/>
          <w:szCs w:val="24"/>
        </w:rPr>
        <w:t>的相关问题需依据</w:t>
      </w:r>
      <w:proofErr w:type="gramStart"/>
      <w:r>
        <w:rPr>
          <w:rFonts w:ascii="宋体" w:eastAsia="宋体" w:hAnsi="宋体" w:hint="eastAsia"/>
          <w:sz w:val="24"/>
          <w:szCs w:val="24"/>
        </w:rPr>
        <w:t>不</w:t>
      </w:r>
      <w:proofErr w:type="gramEnd"/>
      <w:r>
        <w:rPr>
          <w:rFonts w:ascii="宋体" w:eastAsia="宋体" w:hAnsi="宋体" w:hint="eastAsia"/>
          <w:sz w:val="24"/>
          <w:szCs w:val="24"/>
        </w:rPr>
        <w:t>同学段、不同性别、不同专业门类开展调查，将有效问卷回收后针对问卷中的选择题可使用</w:t>
      </w:r>
      <w:proofErr w:type="spellStart"/>
      <w:r>
        <w:rPr>
          <w:rFonts w:ascii="宋体" w:eastAsia="宋体" w:hAnsi="宋体" w:hint="eastAsia"/>
          <w:sz w:val="24"/>
          <w:szCs w:val="24"/>
        </w:rPr>
        <w:t>spss</w:t>
      </w:r>
      <w:proofErr w:type="spellEnd"/>
      <w:r>
        <w:rPr>
          <w:rFonts w:ascii="宋体" w:eastAsia="宋体" w:hAnsi="宋体" w:hint="eastAsia"/>
          <w:sz w:val="24"/>
          <w:szCs w:val="24"/>
        </w:rPr>
        <w:t>进行交叉量表分析，并依据量表分析结果结合高校自身教学经验对</w:t>
      </w:r>
      <w:proofErr w:type="gramStart"/>
      <w:r>
        <w:rPr>
          <w:rFonts w:ascii="宋体" w:eastAsia="宋体" w:hAnsi="宋体" w:hint="eastAsia"/>
          <w:sz w:val="24"/>
          <w:szCs w:val="24"/>
        </w:rPr>
        <w:t>思政课开展</w:t>
      </w:r>
      <w:proofErr w:type="gramEnd"/>
      <w:r>
        <w:rPr>
          <w:rFonts w:ascii="宋体" w:eastAsia="宋体" w:hAnsi="宋体" w:hint="eastAsia"/>
          <w:sz w:val="24"/>
          <w:szCs w:val="24"/>
        </w:rPr>
        <w:t>的形式、课时等方面进行调整，以提升</w:t>
      </w:r>
      <w:proofErr w:type="gramStart"/>
      <w:r>
        <w:rPr>
          <w:rFonts w:ascii="宋体" w:eastAsia="宋体" w:hAnsi="宋体" w:hint="eastAsia"/>
          <w:sz w:val="24"/>
          <w:szCs w:val="24"/>
        </w:rPr>
        <w:t>思政课</w:t>
      </w:r>
      <w:proofErr w:type="gramEnd"/>
      <w:r>
        <w:rPr>
          <w:rFonts w:ascii="宋体" w:eastAsia="宋体" w:hAnsi="宋体" w:hint="eastAsia"/>
          <w:sz w:val="24"/>
          <w:szCs w:val="24"/>
        </w:rPr>
        <w:t>的针对性和有效性。</w:t>
      </w:r>
    </w:p>
    <w:p w14:paraId="48E0A13E" w14:textId="7777777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提升高校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的趣味性还需关注教师诉求。在</w:t>
      </w:r>
      <w:proofErr w:type="gramStart"/>
      <w:r>
        <w:rPr>
          <w:rFonts w:ascii="宋体" w:eastAsia="宋体" w:hAnsi="宋体" w:hint="eastAsia"/>
          <w:sz w:val="24"/>
          <w:szCs w:val="24"/>
        </w:rPr>
        <w:t>思政课</w:t>
      </w:r>
      <w:proofErr w:type="gramEnd"/>
      <w:r>
        <w:rPr>
          <w:rFonts w:ascii="宋体" w:eastAsia="宋体" w:hAnsi="宋体" w:hint="eastAsia"/>
          <w:sz w:val="24"/>
          <w:szCs w:val="24"/>
        </w:rPr>
        <w:t>教学中，教师处于不可或缺的重要地位，教师在教学层面的需求诸如教学设施、教学场地、教学时长、教具等等，甚至是某些用以展示教师个性化教学的工具。要提升</w:t>
      </w:r>
      <w:proofErr w:type="gramStart"/>
      <w:r>
        <w:rPr>
          <w:rFonts w:ascii="宋体" w:eastAsia="宋体" w:hAnsi="宋体" w:hint="eastAsia"/>
          <w:sz w:val="24"/>
          <w:szCs w:val="24"/>
        </w:rPr>
        <w:t>思政课</w:t>
      </w:r>
      <w:proofErr w:type="gramEnd"/>
      <w:r>
        <w:rPr>
          <w:rFonts w:ascii="宋体" w:eastAsia="宋体" w:hAnsi="宋体" w:hint="eastAsia"/>
          <w:sz w:val="24"/>
          <w:szCs w:val="24"/>
        </w:rPr>
        <w:t>的趣味性，高校需要对</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教师的教学需求进行充分了解，如建立教师诉求沟通平台，设置专业部门及时且高效的为</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教师解决物质方面的教学阻碍。同时，鉴于</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教师教学任务的特殊性，要关注对</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教师的精神压力，定期为</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教师开展心理培训。既可以利用本校心理学专业的教师资源为</w:t>
      </w:r>
      <w:proofErr w:type="gramStart"/>
      <w:r>
        <w:rPr>
          <w:rFonts w:ascii="宋体" w:eastAsia="宋体" w:hAnsi="宋体" w:hint="eastAsia"/>
          <w:sz w:val="24"/>
          <w:szCs w:val="24"/>
        </w:rPr>
        <w:t>思政课</w:t>
      </w:r>
      <w:proofErr w:type="gramEnd"/>
      <w:r>
        <w:rPr>
          <w:rFonts w:ascii="宋体" w:eastAsia="宋体" w:hAnsi="宋体" w:hint="eastAsia"/>
          <w:sz w:val="24"/>
          <w:szCs w:val="24"/>
        </w:rPr>
        <w:t>教师开展心理培训，也可以与第三方心理咨询机构联合，为</w:t>
      </w:r>
      <w:proofErr w:type="gramStart"/>
      <w:r>
        <w:rPr>
          <w:rFonts w:ascii="宋体" w:eastAsia="宋体" w:hAnsi="宋体" w:hint="eastAsia"/>
          <w:sz w:val="24"/>
          <w:szCs w:val="24"/>
        </w:rPr>
        <w:t>思政教师</w:t>
      </w:r>
      <w:proofErr w:type="gramEnd"/>
      <w:r>
        <w:rPr>
          <w:rFonts w:ascii="宋体" w:eastAsia="宋体" w:hAnsi="宋体" w:hint="eastAsia"/>
          <w:sz w:val="24"/>
          <w:szCs w:val="24"/>
        </w:rPr>
        <w:t>乃至全校教师打造坚实的心理后备力量。</w:t>
      </w:r>
    </w:p>
    <w:p w14:paraId="6C96AC26" w14:textId="77777777" w:rsidR="00CB182A" w:rsidRDefault="00000000">
      <w:pPr>
        <w:spacing w:line="360" w:lineRule="auto"/>
        <w:ind w:firstLineChars="0" w:firstLine="0"/>
        <w:jc w:val="left"/>
        <w:rPr>
          <w:rFonts w:ascii="宋体" w:eastAsia="宋体" w:hAnsi="宋体"/>
          <w:b/>
          <w:bCs/>
          <w:sz w:val="28"/>
          <w:szCs w:val="28"/>
        </w:rPr>
      </w:pPr>
      <w:r>
        <w:rPr>
          <w:rFonts w:ascii="宋体" w:eastAsia="宋体" w:hAnsi="宋体" w:hint="eastAsia"/>
          <w:b/>
          <w:bCs/>
          <w:sz w:val="28"/>
          <w:szCs w:val="28"/>
        </w:rPr>
        <w:lastRenderedPageBreak/>
        <w:t>三、深化实践课教学，提升高校</w:t>
      </w:r>
      <w:proofErr w:type="gramStart"/>
      <w:r>
        <w:rPr>
          <w:rFonts w:ascii="宋体" w:eastAsia="宋体" w:hAnsi="宋体" w:hint="eastAsia"/>
          <w:b/>
          <w:bCs/>
          <w:sz w:val="28"/>
          <w:szCs w:val="28"/>
        </w:rPr>
        <w:t>思政课</w:t>
      </w:r>
      <w:proofErr w:type="gramEnd"/>
      <w:r>
        <w:rPr>
          <w:rFonts w:ascii="宋体" w:eastAsia="宋体" w:hAnsi="宋体" w:hint="eastAsia"/>
          <w:b/>
          <w:bCs/>
          <w:sz w:val="28"/>
          <w:szCs w:val="28"/>
        </w:rPr>
        <w:t>的体验感</w:t>
      </w:r>
    </w:p>
    <w:p w14:paraId="6B572BD5" w14:textId="77777777" w:rsidR="00CB182A" w:rsidRDefault="00000000">
      <w:pPr>
        <w:spacing w:line="360" w:lineRule="auto"/>
        <w:ind w:firstLine="480"/>
        <w:rPr>
          <w:rFonts w:ascii="宋体" w:eastAsia="宋体" w:hAnsi="宋体"/>
          <w:sz w:val="24"/>
          <w:szCs w:val="24"/>
        </w:rPr>
      </w:pPr>
      <w:r>
        <w:rPr>
          <w:rFonts w:ascii="宋体" w:eastAsia="宋体" w:hAnsi="宋体" w:hint="eastAsia"/>
          <w:color w:val="000000"/>
          <w:sz w:val="24"/>
          <w:szCs w:val="24"/>
        </w:rPr>
        <w:t>习近平总书记在学校思想政治理论课教师座谈会上强调，推动思想政治理论</w:t>
      </w:r>
      <w:proofErr w:type="gramStart"/>
      <w:r>
        <w:rPr>
          <w:rFonts w:ascii="宋体" w:eastAsia="宋体" w:hAnsi="宋体" w:hint="eastAsia"/>
          <w:color w:val="000000"/>
          <w:sz w:val="24"/>
          <w:szCs w:val="24"/>
        </w:rPr>
        <w:t>课改革</w:t>
      </w:r>
      <w:proofErr w:type="gramEnd"/>
      <w:r>
        <w:rPr>
          <w:rFonts w:ascii="宋体" w:eastAsia="宋体" w:hAnsi="宋体" w:hint="eastAsia"/>
          <w:color w:val="000000"/>
          <w:sz w:val="24"/>
          <w:szCs w:val="24"/>
        </w:rPr>
        <w:t>创新要坚持理论性和实践性相统一。因此，提升高校</w:t>
      </w:r>
      <w:proofErr w:type="gramStart"/>
      <w:r>
        <w:rPr>
          <w:rFonts w:ascii="宋体" w:eastAsia="宋体" w:hAnsi="宋体" w:hint="eastAsia"/>
          <w:color w:val="000000"/>
          <w:sz w:val="24"/>
          <w:szCs w:val="24"/>
        </w:rPr>
        <w:t>思政课</w:t>
      </w:r>
      <w:proofErr w:type="gramEnd"/>
      <w:r>
        <w:rPr>
          <w:rFonts w:ascii="宋体" w:eastAsia="宋体" w:hAnsi="宋体" w:hint="eastAsia"/>
          <w:color w:val="000000"/>
          <w:sz w:val="24"/>
          <w:szCs w:val="24"/>
        </w:rPr>
        <w:t>教学效果必须注重实践课教学。</w:t>
      </w:r>
      <w:proofErr w:type="gramStart"/>
      <w:r>
        <w:rPr>
          <w:rFonts w:ascii="宋体" w:eastAsia="宋体" w:hAnsi="宋体" w:hint="eastAsia"/>
          <w:sz w:val="24"/>
          <w:szCs w:val="24"/>
        </w:rPr>
        <w:t>思政课</w:t>
      </w:r>
      <w:proofErr w:type="gramEnd"/>
      <w:r>
        <w:rPr>
          <w:rFonts w:ascii="宋体" w:eastAsia="宋体" w:hAnsi="宋体" w:hint="eastAsia"/>
          <w:sz w:val="24"/>
          <w:szCs w:val="24"/>
        </w:rPr>
        <w:t>内容本身是科学性的理论体系，抽象而不易理解，深化实践课教学不仅有利于提升大学生理论联系实际的能力，也有助于提升</w:t>
      </w:r>
      <w:proofErr w:type="gramStart"/>
      <w:r>
        <w:rPr>
          <w:rFonts w:ascii="宋体" w:eastAsia="宋体" w:hAnsi="宋体" w:hint="eastAsia"/>
          <w:sz w:val="24"/>
          <w:szCs w:val="24"/>
        </w:rPr>
        <w:t>思政课</w:t>
      </w:r>
      <w:proofErr w:type="gramEnd"/>
      <w:r>
        <w:rPr>
          <w:rFonts w:ascii="宋体" w:eastAsia="宋体" w:hAnsi="宋体" w:hint="eastAsia"/>
          <w:sz w:val="24"/>
          <w:szCs w:val="24"/>
        </w:rPr>
        <w:t>的说服力和实效性。</w:t>
      </w:r>
    </w:p>
    <w:p w14:paraId="0A39784D" w14:textId="3DC9A35C" w:rsidR="00CB182A" w:rsidRDefault="00000000">
      <w:pPr>
        <w:spacing w:line="360" w:lineRule="auto"/>
        <w:ind w:firstLine="480"/>
        <w:rPr>
          <w:rFonts w:ascii="宋体" w:eastAsia="宋体" w:hAnsi="宋体"/>
          <w:color w:val="000000"/>
          <w:sz w:val="24"/>
          <w:szCs w:val="24"/>
        </w:rPr>
      </w:pPr>
      <w:r w:rsidRPr="00100F63">
        <w:rPr>
          <w:rFonts w:ascii="宋体" w:eastAsia="宋体" w:hAnsi="宋体" w:hint="eastAsia"/>
          <w:color w:val="000000"/>
          <w:sz w:val="24"/>
          <w:szCs w:val="24"/>
        </w:rPr>
        <w:t>第一，从情境创设角度优化高校</w:t>
      </w:r>
      <w:proofErr w:type="gramStart"/>
      <w:r w:rsidRPr="00100F63">
        <w:rPr>
          <w:rFonts w:ascii="宋体" w:eastAsia="宋体" w:hAnsi="宋体" w:hint="eastAsia"/>
          <w:color w:val="000000"/>
          <w:sz w:val="24"/>
          <w:szCs w:val="24"/>
        </w:rPr>
        <w:t>思政课</w:t>
      </w:r>
      <w:proofErr w:type="gramEnd"/>
      <w:r w:rsidRPr="00100F63">
        <w:rPr>
          <w:rFonts w:ascii="宋体" w:eastAsia="宋体" w:hAnsi="宋体" w:hint="eastAsia"/>
          <w:color w:val="000000"/>
          <w:sz w:val="24"/>
          <w:szCs w:val="24"/>
        </w:rPr>
        <w:t>的氛围。课堂氛围直接影响学生的体验感，因此要换“旁听型”学习为“沉浸式”学习。</w:t>
      </w:r>
      <w:r>
        <w:rPr>
          <w:rFonts w:ascii="宋体" w:eastAsia="宋体" w:hAnsi="宋体" w:hint="eastAsia"/>
          <w:color w:val="000000"/>
          <w:sz w:val="24"/>
          <w:szCs w:val="24"/>
        </w:rPr>
        <w:t>教学情境是实现</w:t>
      </w:r>
      <w:r w:rsidRPr="00100F63">
        <w:rPr>
          <w:rFonts w:ascii="宋体" w:eastAsia="宋体" w:hAnsi="宋体"/>
          <w:color w:val="000000"/>
          <w:sz w:val="24"/>
          <w:szCs w:val="24"/>
        </w:rPr>
        <w:t>“沉浸式”学习</w:t>
      </w:r>
      <w:r w:rsidRPr="00100F63">
        <w:rPr>
          <w:rFonts w:ascii="宋体" w:eastAsia="宋体" w:hAnsi="宋体" w:hint="eastAsia"/>
          <w:color w:val="000000"/>
          <w:sz w:val="24"/>
          <w:szCs w:val="24"/>
        </w:rPr>
        <w:t>的重要抓手，</w:t>
      </w:r>
      <w:r>
        <w:rPr>
          <w:rFonts w:ascii="宋体" w:eastAsia="宋体" w:hAnsi="宋体" w:hint="eastAsia"/>
          <w:color w:val="000000"/>
          <w:sz w:val="24"/>
          <w:szCs w:val="24"/>
        </w:rPr>
        <w:t>教学情境包括情和</w:t>
      </w:r>
      <w:proofErr w:type="gramStart"/>
      <w:r>
        <w:rPr>
          <w:rFonts w:ascii="宋体" w:eastAsia="宋体" w:hAnsi="宋体" w:hint="eastAsia"/>
          <w:color w:val="000000"/>
          <w:sz w:val="24"/>
          <w:szCs w:val="24"/>
        </w:rPr>
        <w:t>境，</w:t>
      </w:r>
      <w:proofErr w:type="gramEnd"/>
      <w:r>
        <w:rPr>
          <w:rFonts w:ascii="宋体" w:eastAsia="宋体" w:hAnsi="宋体" w:hint="eastAsia"/>
          <w:color w:val="000000"/>
          <w:sz w:val="24"/>
          <w:szCs w:val="24"/>
        </w:rPr>
        <w:t>它能赋予教学内容以情和</w:t>
      </w:r>
      <w:proofErr w:type="gramStart"/>
      <w:r>
        <w:rPr>
          <w:rFonts w:ascii="宋体" w:eastAsia="宋体" w:hAnsi="宋体" w:hint="eastAsia"/>
          <w:color w:val="000000"/>
          <w:sz w:val="24"/>
          <w:szCs w:val="24"/>
        </w:rPr>
        <w:t>境，</w:t>
      </w:r>
      <w:proofErr w:type="gramEnd"/>
      <w:r>
        <w:rPr>
          <w:rFonts w:ascii="宋体" w:eastAsia="宋体" w:hAnsi="宋体" w:hint="eastAsia"/>
          <w:color w:val="000000"/>
          <w:sz w:val="24"/>
          <w:szCs w:val="24"/>
        </w:rPr>
        <w:t>使知识变得生动、具体，进而增强学生对知识的感知度。</w:t>
      </w:r>
    </w:p>
    <w:p w14:paraId="59C8E76E" w14:textId="4444F6B5"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优化高校</w:t>
      </w:r>
      <w:proofErr w:type="gramStart"/>
      <w:r>
        <w:rPr>
          <w:rFonts w:ascii="宋体" w:eastAsia="宋体" w:hAnsi="宋体" w:hint="eastAsia"/>
          <w:sz w:val="24"/>
          <w:szCs w:val="24"/>
        </w:rPr>
        <w:t>思政课</w:t>
      </w:r>
      <w:proofErr w:type="gramEnd"/>
      <w:r>
        <w:rPr>
          <w:rFonts w:ascii="宋体" w:eastAsia="宋体" w:hAnsi="宋体" w:hint="eastAsia"/>
          <w:sz w:val="24"/>
          <w:szCs w:val="24"/>
        </w:rPr>
        <w:t>的氛围要坚持以生活化为主线的情境创设。</w:t>
      </w:r>
      <w:r w:rsidR="001A7B6E">
        <w:rPr>
          <w:rFonts w:ascii="宋体" w:eastAsia="宋体" w:hAnsi="宋体" w:hint="eastAsia"/>
          <w:sz w:val="24"/>
          <w:szCs w:val="24"/>
        </w:rPr>
        <w:t>让学生在课堂中体验生活、回归生活是内化知识、升华价值的有效途径。</w:t>
      </w:r>
      <w:r w:rsidR="001643E6" w:rsidRPr="006F6A21">
        <w:rPr>
          <w:rFonts w:ascii="宋体" w:eastAsia="宋体" w:hAnsi="宋体"/>
          <w:color w:val="000000"/>
          <w:sz w:val="24"/>
          <w:szCs w:val="24"/>
          <w:vertAlign w:val="superscript"/>
        </w:rPr>
        <w:fldChar w:fldCharType="begin"/>
      </w:r>
      <w:r w:rsidR="001643E6" w:rsidRPr="006F6A21">
        <w:rPr>
          <w:rFonts w:ascii="宋体" w:eastAsia="宋体" w:hAnsi="宋体"/>
          <w:color w:val="000000"/>
          <w:sz w:val="24"/>
          <w:szCs w:val="24"/>
          <w:vertAlign w:val="superscript"/>
        </w:rPr>
        <w:instrText xml:space="preserve"> </w:instrText>
      </w:r>
      <w:r w:rsidR="001643E6" w:rsidRPr="006F6A21">
        <w:rPr>
          <w:rFonts w:ascii="宋体" w:eastAsia="宋体" w:hAnsi="宋体" w:hint="eastAsia"/>
          <w:color w:val="000000"/>
          <w:sz w:val="24"/>
          <w:szCs w:val="24"/>
          <w:vertAlign w:val="superscript"/>
        </w:rPr>
        <w:instrText>REF _Ref129697561 \r \h</w:instrText>
      </w:r>
      <w:r w:rsidR="001643E6" w:rsidRPr="006F6A21">
        <w:rPr>
          <w:rFonts w:ascii="宋体" w:eastAsia="宋体" w:hAnsi="宋体"/>
          <w:color w:val="000000"/>
          <w:sz w:val="24"/>
          <w:szCs w:val="24"/>
          <w:vertAlign w:val="superscript"/>
        </w:rPr>
        <w:instrText xml:space="preserve"> </w:instrText>
      </w:r>
      <w:r w:rsidR="001643E6">
        <w:rPr>
          <w:rFonts w:ascii="宋体" w:eastAsia="宋体" w:hAnsi="宋体"/>
          <w:color w:val="000000"/>
          <w:sz w:val="24"/>
          <w:szCs w:val="24"/>
          <w:vertAlign w:val="superscript"/>
        </w:rPr>
        <w:instrText xml:space="preserve"> \* MERGEFORMAT </w:instrText>
      </w:r>
      <w:r w:rsidR="001643E6" w:rsidRPr="006F6A21">
        <w:rPr>
          <w:rFonts w:ascii="宋体" w:eastAsia="宋体" w:hAnsi="宋体"/>
          <w:color w:val="000000"/>
          <w:sz w:val="24"/>
          <w:szCs w:val="24"/>
          <w:vertAlign w:val="superscript"/>
        </w:rPr>
      </w:r>
      <w:r w:rsidR="001643E6" w:rsidRPr="006F6A21">
        <w:rPr>
          <w:rFonts w:ascii="宋体" w:eastAsia="宋体" w:hAnsi="宋体"/>
          <w:color w:val="000000"/>
          <w:sz w:val="24"/>
          <w:szCs w:val="24"/>
          <w:vertAlign w:val="superscript"/>
        </w:rPr>
        <w:fldChar w:fldCharType="separate"/>
      </w:r>
      <w:r w:rsidR="001643E6" w:rsidRPr="006F6A21">
        <w:rPr>
          <w:rFonts w:ascii="宋体" w:eastAsia="宋体" w:hAnsi="宋体"/>
          <w:color w:val="000000"/>
          <w:sz w:val="24"/>
          <w:szCs w:val="24"/>
          <w:vertAlign w:val="superscript"/>
        </w:rPr>
        <w:t>[6]</w:t>
      </w:r>
      <w:r w:rsidR="001643E6" w:rsidRPr="006F6A21">
        <w:rPr>
          <w:rFonts w:ascii="宋体" w:eastAsia="宋体" w:hAnsi="宋体"/>
          <w:color w:val="000000"/>
          <w:sz w:val="24"/>
          <w:szCs w:val="24"/>
          <w:vertAlign w:val="superscript"/>
        </w:rPr>
        <w:fldChar w:fldCharType="end"/>
      </w:r>
      <w:r>
        <w:rPr>
          <w:rFonts w:ascii="宋体" w:eastAsia="宋体" w:hAnsi="宋体" w:hint="eastAsia"/>
          <w:sz w:val="24"/>
          <w:szCs w:val="24"/>
        </w:rPr>
        <w:t>首先是课程的导入要善用生活化资源，以此激发学生对</w:t>
      </w:r>
      <w:proofErr w:type="gramStart"/>
      <w:r>
        <w:rPr>
          <w:rFonts w:ascii="宋体" w:eastAsia="宋体" w:hAnsi="宋体" w:hint="eastAsia"/>
          <w:sz w:val="24"/>
          <w:szCs w:val="24"/>
        </w:rPr>
        <w:t>思政课</w:t>
      </w:r>
      <w:proofErr w:type="gramEnd"/>
      <w:r>
        <w:rPr>
          <w:rFonts w:ascii="宋体" w:eastAsia="宋体" w:hAnsi="宋体" w:hint="eastAsia"/>
          <w:sz w:val="24"/>
          <w:szCs w:val="24"/>
        </w:rPr>
        <w:t>的兴趣。生活化资源可以是校园</w:t>
      </w:r>
      <w:r w:rsidR="00100F63">
        <w:rPr>
          <w:rFonts w:ascii="宋体" w:eastAsia="宋体" w:hAnsi="宋体" w:hint="eastAsia"/>
          <w:sz w:val="24"/>
          <w:szCs w:val="24"/>
        </w:rPr>
        <w:t>存在</w:t>
      </w:r>
      <w:r>
        <w:rPr>
          <w:rFonts w:ascii="宋体" w:eastAsia="宋体" w:hAnsi="宋体" w:hint="eastAsia"/>
          <w:sz w:val="24"/>
          <w:szCs w:val="24"/>
        </w:rPr>
        <w:t>的</w:t>
      </w:r>
      <w:r w:rsidR="00100F63">
        <w:rPr>
          <w:rFonts w:ascii="宋体" w:eastAsia="宋体" w:hAnsi="宋体" w:hint="eastAsia"/>
          <w:sz w:val="24"/>
          <w:szCs w:val="24"/>
        </w:rPr>
        <w:t>现实问题</w:t>
      </w:r>
      <w:r>
        <w:rPr>
          <w:rFonts w:ascii="宋体" w:eastAsia="宋体" w:hAnsi="宋体" w:hint="eastAsia"/>
          <w:sz w:val="24"/>
          <w:szCs w:val="24"/>
        </w:rPr>
        <w:t>，也可以是学生熟知的国内国际要闻</w:t>
      </w:r>
      <w:r w:rsidRPr="00100F63">
        <w:rPr>
          <w:rFonts w:ascii="宋体" w:eastAsia="宋体" w:hAnsi="宋体" w:hint="eastAsia"/>
          <w:sz w:val="24"/>
          <w:szCs w:val="24"/>
        </w:rPr>
        <w:t>，</w:t>
      </w:r>
      <w:r>
        <w:rPr>
          <w:rFonts w:ascii="宋体" w:eastAsia="宋体" w:hAnsi="宋体" w:hint="eastAsia"/>
          <w:sz w:val="24"/>
          <w:szCs w:val="24"/>
        </w:rPr>
        <w:t>只要是学生熟知的</w:t>
      </w:r>
      <w:r w:rsidRPr="00100F63">
        <w:rPr>
          <w:rFonts w:ascii="宋体" w:eastAsia="宋体" w:hAnsi="宋体" w:hint="eastAsia"/>
          <w:sz w:val="24"/>
          <w:szCs w:val="24"/>
        </w:rPr>
        <w:t>、</w:t>
      </w:r>
      <w:r>
        <w:rPr>
          <w:rFonts w:ascii="宋体" w:eastAsia="宋体" w:hAnsi="宋体" w:hint="eastAsia"/>
          <w:sz w:val="24"/>
          <w:szCs w:val="24"/>
        </w:rPr>
        <w:t>符合学生年龄认知的案例、新闻时间、故事</w:t>
      </w:r>
      <w:r w:rsidRPr="00100F63">
        <w:rPr>
          <w:rFonts w:ascii="宋体" w:eastAsia="宋体" w:hAnsi="宋体" w:hint="eastAsia"/>
          <w:sz w:val="24"/>
          <w:szCs w:val="24"/>
        </w:rPr>
        <w:t>、</w:t>
      </w:r>
      <w:r>
        <w:rPr>
          <w:rFonts w:ascii="宋体" w:eastAsia="宋体" w:hAnsi="宋体" w:hint="eastAsia"/>
          <w:sz w:val="24"/>
          <w:szCs w:val="24"/>
        </w:rPr>
        <w:t>电影等都可以作为导入的素材</w:t>
      </w:r>
      <w:r w:rsidRPr="00100F63">
        <w:rPr>
          <w:rFonts w:ascii="宋体" w:eastAsia="宋体" w:hAnsi="宋体" w:hint="eastAsia"/>
          <w:sz w:val="24"/>
          <w:szCs w:val="24"/>
        </w:rPr>
        <w:t>，</w:t>
      </w:r>
      <w:r>
        <w:rPr>
          <w:rFonts w:ascii="宋体" w:eastAsia="宋体" w:hAnsi="宋体" w:hint="eastAsia"/>
          <w:sz w:val="24"/>
          <w:szCs w:val="24"/>
        </w:rPr>
        <w:t>以此创设一个契合学生认知的教学情境，能够使学生产生认知层面的共鸣。其次是教学过程中的议题要生活化。提问是每个课堂必不可少的环节，在问题的表达上要尽量简洁明了，让学生能够快速理解问题的核心，这样便于学生思考，也有助于其体会到自身的课堂参与感</w:t>
      </w:r>
      <w:r w:rsidRPr="00100F63">
        <w:rPr>
          <w:rFonts w:ascii="宋体" w:eastAsia="宋体" w:hAnsi="宋体" w:hint="eastAsia"/>
          <w:sz w:val="24"/>
          <w:szCs w:val="24"/>
        </w:rPr>
        <w:t>，</w:t>
      </w:r>
      <w:r>
        <w:rPr>
          <w:rFonts w:ascii="宋体" w:eastAsia="宋体" w:hAnsi="宋体" w:hint="eastAsia"/>
          <w:sz w:val="24"/>
          <w:szCs w:val="24"/>
        </w:rPr>
        <w:t>感知</w:t>
      </w:r>
      <w:proofErr w:type="gramStart"/>
      <w:r>
        <w:rPr>
          <w:rFonts w:ascii="宋体" w:eastAsia="宋体" w:hAnsi="宋体" w:hint="eastAsia"/>
          <w:sz w:val="24"/>
          <w:szCs w:val="24"/>
        </w:rPr>
        <w:t>思政课</w:t>
      </w:r>
      <w:proofErr w:type="gramEnd"/>
      <w:r>
        <w:rPr>
          <w:rFonts w:ascii="宋体" w:eastAsia="宋体" w:hAnsi="宋体" w:hint="eastAsia"/>
          <w:sz w:val="24"/>
          <w:szCs w:val="24"/>
        </w:rPr>
        <w:t>的氛围</w:t>
      </w:r>
      <w:r w:rsidRPr="00100F63">
        <w:rPr>
          <w:rFonts w:ascii="宋体" w:eastAsia="宋体" w:hAnsi="宋体" w:hint="eastAsia"/>
          <w:sz w:val="24"/>
          <w:szCs w:val="24"/>
        </w:rPr>
        <w:t>。</w:t>
      </w:r>
      <w:r>
        <w:rPr>
          <w:rFonts w:ascii="宋体" w:eastAsia="宋体" w:hAnsi="宋体" w:hint="eastAsia"/>
          <w:sz w:val="24"/>
          <w:szCs w:val="24"/>
        </w:rPr>
        <w:t>最后是每次课堂总结要体现生活价值。课堂总结不仅</w:t>
      </w:r>
      <w:proofErr w:type="gramStart"/>
      <w:r>
        <w:rPr>
          <w:rFonts w:ascii="宋体" w:eastAsia="宋体" w:hAnsi="宋体" w:hint="eastAsia"/>
          <w:sz w:val="24"/>
          <w:szCs w:val="24"/>
        </w:rPr>
        <w:t>要彰显教学</w:t>
      </w:r>
      <w:proofErr w:type="gramEnd"/>
      <w:r>
        <w:rPr>
          <w:rFonts w:ascii="宋体" w:eastAsia="宋体" w:hAnsi="宋体" w:hint="eastAsia"/>
          <w:sz w:val="24"/>
          <w:szCs w:val="24"/>
        </w:rPr>
        <w:t>核心，还要兼顾价值意蕴，要通过学生喜闻乐见的方式、手段结束课程，赋予</w:t>
      </w:r>
      <w:proofErr w:type="gramStart"/>
      <w:r>
        <w:rPr>
          <w:rFonts w:ascii="宋体" w:eastAsia="宋体" w:hAnsi="宋体" w:hint="eastAsia"/>
          <w:sz w:val="24"/>
          <w:szCs w:val="24"/>
        </w:rPr>
        <w:t>思政课一定</w:t>
      </w:r>
      <w:proofErr w:type="gramEnd"/>
      <w:r>
        <w:rPr>
          <w:rFonts w:ascii="宋体" w:eastAsia="宋体" w:hAnsi="宋体" w:hint="eastAsia"/>
          <w:sz w:val="24"/>
          <w:szCs w:val="24"/>
        </w:rPr>
        <w:t>的生活表现力。</w:t>
      </w:r>
    </w:p>
    <w:p w14:paraId="0B634F6A" w14:textId="15E27B67" w:rsidR="00CB182A" w:rsidRDefault="00000000">
      <w:pPr>
        <w:spacing w:line="360" w:lineRule="auto"/>
        <w:ind w:firstLine="480"/>
        <w:rPr>
          <w:rFonts w:ascii="宋体" w:eastAsia="宋体" w:hAnsi="宋体"/>
          <w:sz w:val="24"/>
          <w:szCs w:val="24"/>
        </w:rPr>
      </w:pPr>
      <w:r>
        <w:rPr>
          <w:rFonts w:ascii="宋体" w:eastAsia="宋体" w:hAnsi="宋体" w:hint="eastAsia"/>
          <w:sz w:val="24"/>
          <w:szCs w:val="24"/>
        </w:rPr>
        <w:t>优化</w:t>
      </w:r>
      <w:proofErr w:type="gramStart"/>
      <w:r>
        <w:rPr>
          <w:rFonts w:ascii="宋体" w:eastAsia="宋体" w:hAnsi="宋体" w:hint="eastAsia"/>
          <w:sz w:val="24"/>
          <w:szCs w:val="24"/>
        </w:rPr>
        <w:t>思政课</w:t>
      </w:r>
      <w:proofErr w:type="gramEnd"/>
      <w:r>
        <w:rPr>
          <w:rFonts w:ascii="宋体" w:eastAsia="宋体" w:hAnsi="宋体" w:hint="eastAsia"/>
          <w:sz w:val="24"/>
          <w:szCs w:val="24"/>
        </w:rPr>
        <w:t>的氛围要坚持以问题为导向的情境创设。</w:t>
      </w:r>
      <w:r w:rsidR="00100F63">
        <w:rPr>
          <w:rFonts w:ascii="宋体" w:eastAsia="宋体" w:hAnsi="宋体" w:hint="eastAsia"/>
          <w:sz w:val="24"/>
          <w:szCs w:val="24"/>
        </w:rPr>
        <w:t>以问题为导向创设教学情境</w:t>
      </w:r>
      <w:r w:rsidR="00364942">
        <w:rPr>
          <w:rFonts w:ascii="宋体" w:eastAsia="宋体" w:hAnsi="宋体" w:hint="eastAsia"/>
          <w:sz w:val="24"/>
          <w:szCs w:val="24"/>
        </w:rPr>
        <w:t>有助于找准问题解答与教学内容的契合点，使学生在活跃的思维中探寻出</w:t>
      </w:r>
      <w:proofErr w:type="gramStart"/>
      <w:r w:rsidR="00364942">
        <w:rPr>
          <w:rFonts w:ascii="宋体" w:eastAsia="宋体" w:hAnsi="宋体" w:hint="eastAsia"/>
          <w:sz w:val="24"/>
          <w:szCs w:val="24"/>
        </w:rPr>
        <w:t>思政课</w:t>
      </w:r>
      <w:proofErr w:type="gramEnd"/>
      <w:r w:rsidR="00364942">
        <w:rPr>
          <w:rFonts w:ascii="宋体" w:eastAsia="宋体" w:hAnsi="宋体" w:hint="eastAsia"/>
          <w:sz w:val="24"/>
          <w:szCs w:val="24"/>
        </w:rPr>
        <w:t>的价值。</w:t>
      </w:r>
      <w:r w:rsidR="001643E6" w:rsidRPr="001643E6">
        <w:rPr>
          <w:rFonts w:ascii="宋体" w:eastAsia="宋体" w:hAnsi="宋体"/>
          <w:sz w:val="24"/>
          <w:szCs w:val="24"/>
          <w:vertAlign w:val="superscript"/>
        </w:rPr>
        <w:fldChar w:fldCharType="begin"/>
      </w:r>
      <w:r w:rsidR="001643E6" w:rsidRPr="001643E6">
        <w:rPr>
          <w:rFonts w:ascii="宋体" w:eastAsia="宋体" w:hAnsi="宋体"/>
          <w:sz w:val="24"/>
          <w:szCs w:val="24"/>
          <w:vertAlign w:val="superscript"/>
        </w:rPr>
        <w:instrText xml:space="preserve"> </w:instrText>
      </w:r>
      <w:r w:rsidR="001643E6" w:rsidRPr="001643E6">
        <w:rPr>
          <w:rFonts w:ascii="宋体" w:eastAsia="宋体" w:hAnsi="宋体" w:hint="eastAsia"/>
          <w:sz w:val="24"/>
          <w:szCs w:val="24"/>
          <w:vertAlign w:val="superscript"/>
        </w:rPr>
        <w:instrText>REF _Ref129700534 \r \h</w:instrText>
      </w:r>
      <w:r w:rsidR="001643E6" w:rsidRPr="001643E6">
        <w:rPr>
          <w:rFonts w:ascii="宋体" w:eastAsia="宋体" w:hAnsi="宋体"/>
          <w:sz w:val="24"/>
          <w:szCs w:val="24"/>
          <w:vertAlign w:val="superscript"/>
        </w:rPr>
        <w:instrText xml:space="preserve">  \* MERGEFORMAT </w:instrText>
      </w:r>
      <w:r w:rsidR="001643E6" w:rsidRPr="001643E6">
        <w:rPr>
          <w:rFonts w:ascii="宋体" w:eastAsia="宋体" w:hAnsi="宋体"/>
          <w:sz w:val="24"/>
          <w:szCs w:val="24"/>
          <w:vertAlign w:val="superscript"/>
        </w:rPr>
      </w:r>
      <w:r w:rsidR="001643E6" w:rsidRPr="001643E6">
        <w:rPr>
          <w:rFonts w:ascii="宋体" w:eastAsia="宋体" w:hAnsi="宋体"/>
          <w:sz w:val="24"/>
          <w:szCs w:val="24"/>
          <w:vertAlign w:val="superscript"/>
        </w:rPr>
        <w:fldChar w:fldCharType="separate"/>
      </w:r>
      <w:r w:rsidR="001643E6" w:rsidRPr="001643E6">
        <w:rPr>
          <w:rFonts w:ascii="宋体" w:eastAsia="宋体" w:hAnsi="宋体"/>
          <w:sz w:val="24"/>
          <w:szCs w:val="24"/>
          <w:vertAlign w:val="superscript"/>
        </w:rPr>
        <w:t>[7]</w:t>
      </w:r>
      <w:r w:rsidR="001643E6" w:rsidRPr="001643E6">
        <w:rPr>
          <w:rFonts w:ascii="宋体" w:eastAsia="宋体" w:hAnsi="宋体"/>
          <w:sz w:val="24"/>
          <w:szCs w:val="24"/>
          <w:vertAlign w:val="superscript"/>
        </w:rPr>
        <w:fldChar w:fldCharType="end"/>
      </w:r>
      <w:r w:rsidR="00364942">
        <w:rPr>
          <w:rFonts w:ascii="宋体" w:eastAsia="宋体" w:hAnsi="宋体" w:hint="eastAsia"/>
          <w:sz w:val="24"/>
          <w:szCs w:val="24"/>
        </w:rPr>
        <w:t>首先</w:t>
      </w:r>
      <w:proofErr w:type="gramStart"/>
      <w:r w:rsidR="00364942">
        <w:rPr>
          <w:rFonts w:ascii="宋体" w:eastAsia="宋体" w:hAnsi="宋体" w:hint="eastAsia"/>
          <w:sz w:val="24"/>
          <w:szCs w:val="24"/>
        </w:rPr>
        <w:t>思政课</w:t>
      </w:r>
      <w:proofErr w:type="gramEnd"/>
      <w:r w:rsidR="00364942">
        <w:rPr>
          <w:rFonts w:ascii="宋体" w:eastAsia="宋体" w:hAnsi="宋体" w:hint="eastAsia"/>
          <w:sz w:val="24"/>
          <w:szCs w:val="24"/>
        </w:rPr>
        <w:t>教师要坚持用联系和发展的观点看待教学。在教学前要</w:t>
      </w:r>
      <w:r w:rsidR="001031F6">
        <w:rPr>
          <w:rFonts w:ascii="宋体" w:eastAsia="宋体" w:hAnsi="宋体" w:hint="eastAsia"/>
          <w:sz w:val="24"/>
          <w:szCs w:val="24"/>
        </w:rPr>
        <w:t>善于联系周围事物，</w:t>
      </w:r>
      <w:r w:rsidR="008D4873">
        <w:rPr>
          <w:rFonts w:ascii="宋体" w:eastAsia="宋体" w:hAnsi="宋体" w:hint="eastAsia"/>
          <w:sz w:val="24"/>
          <w:szCs w:val="24"/>
        </w:rPr>
        <w:t>预设学生可能存在的知识困惑，教学中要注重生成性问题的及时解决，帮助学生举一反三。其次，坚持以问题为导向的情境创设要从理论和实践角度为学生构建求知环境。</w:t>
      </w:r>
      <w:r w:rsidR="00364942">
        <w:rPr>
          <w:rFonts w:ascii="宋体" w:eastAsia="宋体" w:hAnsi="宋体" w:hint="eastAsia"/>
          <w:sz w:val="24"/>
          <w:szCs w:val="24"/>
        </w:rPr>
        <w:t>让学生</w:t>
      </w:r>
      <w:proofErr w:type="gramStart"/>
      <w:r w:rsidR="00100F63">
        <w:rPr>
          <w:rFonts w:ascii="宋体" w:eastAsia="宋体" w:hAnsi="宋体" w:hint="eastAsia"/>
          <w:sz w:val="24"/>
          <w:szCs w:val="24"/>
        </w:rPr>
        <w:t>思政课</w:t>
      </w:r>
      <w:proofErr w:type="gramEnd"/>
      <w:r w:rsidR="00100F63">
        <w:rPr>
          <w:rFonts w:ascii="宋体" w:eastAsia="宋体" w:hAnsi="宋体" w:hint="eastAsia"/>
          <w:sz w:val="24"/>
          <w:szCs w:val="24"/>
        </w:rPr>
        <w:t>教学要有问题意识，并且要坚持以问题意识为引领引导学生不断发现问题、分析问题、解决问题</w:t>
      </w:r>
      <w:r w:rsidR="001031F6">
        <w:rPr>
          <w:rFonts w:ascii="宋体" w:eastAsia="宋体" w:hAnsi="宋体" w:hint="eastAsia"/>
          <w:sz w:val="24"/>
          <w:szCs w:val="24"/>
        </w:rPr>
        <w:t>，让学生明确自己是学习的主体</w:t>
      </w:r>
      <w:r w:rsidR="00100F63">
        <w:rPr>
          <w:rFonts w:ascii="宋体" w:eastAsia="宋体" w:hAnsi="宋体" w:hint="eastAsia"/>
          <w:sz w:val="24"/>
          <w:szCs w:val="24"/>
        </w:rPr>
        <w:t>。</w:t>
      </w:r>
    </w:p>
    <w:p w14:paraId="2802027B" w14:textId="346CD07D" w:rsidR="001A7B6E" w:rsidRDefault="00000000">
      <w:pPr>
        <w:spacing w:line="360" w:lineRule="auto"/>
        <w:ind w:firstLine="480"/>
        <w:rPr>
          <w:rFonts w:ascii="宋体" w:eastAsia="宋体" w:hAnsi="宋体"/>
          <w:sz w:val="24"/>
          <w:szCs w:val="24"/>
        </w:rPr>
      </w:pPr>
      <w:r>
        <w:rPr>
          <w:rFonts w:ascii="宋体" w:eastAsia="宋体" w:hAnsi="宋体" w:hint="eastAsia"/>
          <w:sz w:val="24"/>
          <w:szCs w:val="24"/>
        </w:rPr>
        <w:lastRenderedPageBreak/>
        <w:t>第二，从活动开展角度搭建</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的实践体系</w:t>
      </w:r>
      <w:r w:rsidR="001031F6">
        <w:rPr>
          <w:rFonts w:ascii="宋体" w:eastAsia="宋体" w:hAnsi="宋体" w:hint="eastAsia"/>
          <w:sz w:val="24"/>
          <w:szCs w:val="24"/>
        </w:rPr>
        <w:t>。</w:t>
      </w:r>
      <w:r w:rsidR="001A7B6E">
        <w:rPr>
          <w:rFonts w:ascii="宋体" w:eastAsia="宋体" w:hAnsi="宋体" w:hint="eastAsia"/>
          <w:sz w:val="24"/>
          <w:szCs w:val="24"/>
        </w:rPr>
        <w:t>教学活动的开展可以促进知识的内化，让学生在</w:t>
      </w:r>
      <w:r w:rsidR="001A7B6E" w:rsidRPr="001A7B6E">
        <w:rPr>
          <w:rFonts w:ascii="宋体" w:eastAsia="宋体" w:hAnsi="宋体" w:hint="eastAsia"/>
          <w:sz w:val="24"/>
          <w:szCs w:val="24"/>
        </w:rPr>
        <w:t>活动中通过自主建构而获得的知识</w:t>
      </w:r>
      <w:r w:rsidR="001A7B6E">
        <w:rPr>
          <w:rFonts w:ascii="宋体" w:eastAsia="宋体" w:hAnsi="宋体" w:hint="eastAsia"/>
          <w:sz w:val="24"/>
          <w:szCs w:val="24"/>
        </w:rPr>
        <w:t>也是提升</w:t>
      </w:r>
      <w:proofErr w:type="gramStart"/>
      <w:r w:rsidR="001A7B6E">
        <w:rPr>
          <w:rFonts w:ascii="宋体" w:eastAsia="宋体" w:hAnsi="宋体" w:hint="eastAsia"/>
          <w:sz w:val="24"/>
          <w:szCs w:val="24"/>
        </w:rPr>
        <w:t>思政课</w:t>
      </w:r>
      <w:proofErr w:type="gramEnd"/>
      <w:r w:rsidR="001A7B6E">
        <w:rPr>
          <w:rFonts w:ascii="宋体" w:eastAsia="宋体" w:hAnsi="宋体" w:hint="eastAsia"/>
          <w:sz w:val="24"/>
          <w:szCs w:val="24"/>
        </w:rPr>
        <w:t>体验感的重要方式。</w:t>
      </w:r>
    </w:p>
    <w:p w14:paraId="39959585" w14:textId="18805AED" w:rsidR="00237DD0" w:rsidRDefault="00000000">
      <w:pPr>
        <w:spacing w:line="360" w:lineRule="auto"/>
        <w:ind w:firstLine="480"/>
        <w:rPr>
          <w:rFonts w:ascii="宋体" w:eastAsia="宋体" w:hAnsi="宋体"/>
          <w:sz w:val="24"/>
          <w:szCs w:val="24"/>
        </w:rPr>
      </w:pPr>
      <w:r>
        <w:rPr>
          <w:rFonts w:ascii="宋体" w:eastAsia="宋体" w:hAnsi="宋体" w:hint="eastAsia"/>
          <w:sz w:val="24"/>
          <w:szCs w:val="24"/>
        </w:rPr>
        <w:t>搭建</w:t>
      </w:r>
      <w:proofErr w:type="gramStart"/>
      <w:r>
        <w:rPr>
          <w:rFonts w:ascii="宋体" w:eastAsia="宋体" w:hAnsi="宋体" w:hint="eastAsia"/>
          <w:sz w:val="24"/>
          <w:szCs w:val="24"/>
        </w:rPr>
        <w:t>思政课</w:t>
      </w:r>
      <w:proofErr w:type="gramEnd"/>
      <w:r>
        <w:rPr>
          <w:rFonts w:ascii="宋体" w:eastAsia="宋体" w:hAnsi="宋体" w:hint="eastAsia"/>
          <w:sz w:val="24"/>
          <w:szCs w:val="24"/>
        </w:rPr>
        <w:t>的实践体系要精准展开</w:t>
      </w:r>
      <w:r w:rsidR="001031F6">
        <w:rPr>
          <w:rFonts w:ascii="宋体" w:eastAsia="宋体" w:hAnsi="宋体" w:hint="eastAsia"/>
          <w:sz w:val="24"/>
          <w:szCs w:val="24"/>
        </w:rPr>
        <w:t>活动</w:t>
      </w:r>
      <w:r>
        <w:rPr>
          <w:rFonts w:ascii="宋体" w:eastAsia="宋体" w:hAnsi="宋体" w:hint="eastAsia"/>
          <w:sz w:val="24"/>
          <w:szCs w:val="24"/>
        </w:rPr>
        <w:t>教学</w:t>
      </w:r>
      <w:r w:rsidR="001031F6">
        <w:rPr>
          <w:rFonts w:ascii="宋体" w:eastAsia="宋体" w:hAnsi="宋体" w:hint="eastAsia"/>
          <w:sz w:val="24"/>
          <w:szCs w:val="24"/>
        </w:rPr>
        <w:t>的</w:t>
      </w:r>
      <w:r>
        <w:rPr>
          <w:rFonts w:ascii="宋体" w:eastAsia="宋体" w:hAnsi="宋体" w:hint="eastAsia"/>
          <w:sz w:val="24"/>
          <w:szCs w:val="24"/>
        </w:rPr>
        <w:t>环节</w:t>
      </w:r>
      <w:r w:rsidR="001A7B6E">
        <w:rPr>
          <w:rFonts w:ascii="宋体" w:eastAsia="宋体" w:hAnsi="宋体" w:hint="eastAsia"/>
          <w:sz w:val="24"/>
          <w:szCs w:val="24"/>
        </w:rPr>
        <w:t>。</w:t>
      </w:r>
      <w:r w:rsidR="00F67D58">
        <w:rPr>
          <w:rFonts w:ascii="宋体" w:eastAsia="宋体" w:hAnsi="宋体" w:hint="eastAsia"/>
          <w:sz w:val="24"/>
          <w:szCs w:val="24"/>
        </w:rPr>
        <w:t>首先，活动主题的选择</w:t>
      </w:r>
      <w:r w:rsidR="00E94C3E">
        <w:rPr>
          <w:rFonts w:ascii="宋体" w:eastAsia="宋体" w:hAnsi="宋体" w:hint="eastAsia"/>
          <w:sz w:val="24"/>
          <w:szCs w:val="24"/>
        </w:rPr>
        <w:t>来源要多样。一方面可以从学科延伸角度</w:t>
      </w:r>
      <w:r w:rsidR="000A300F">
        <w:rPr>
          <w:rFonts w:ascii="宋体" w:eastAsia="宋体" w:hAnsi="宋体" w:hint="eastAsia"/>
          <w:sz w:val="24"/>
          <w:szCs w:val="24"/>
        </w:rPr>
        <w:t>选取实践主题。</w:t>
      </w:r>
      <w:r w:rsidR="005B60CE">
        <w:rPr>
          <w:rFonts w:ascii="宋体" w:eastAsia="宋体" w:hAnsi="宋体" w:hint="eastAsia"/>
          <w:sz w:val="24"/>
          <w:szCs w:val="24"/>
        </w:rPr>
        <w:t>通过学科延伸探寻新颖的</w:t>
      </w:r>
      <w:proofErr w:type="gramStart"/>
      <w:r w:rsidR="005B60CE">
        <w:rPr>
          <w:rFonts w:ascii="宋体" w:eastAsia="宋体" w:hAnsi="宋体" w:hint="eastAsia"/>
          <w:sz w:val="24"/>
          <w:szCs w:val="24"/>
        </w:rPr>
        <w:t>思政课</w:t>
      </w:r>
      <w:proofErr w:type="gramEnd"/>
      <w:r w:rsidR="005B60CE">
        <w:rPr>
          <w:rFonts w:ascii="宋体" w:eastAsia="宋体" w:hAnsi="宋体" w:hint="eastAsia"/>
          <w:sz w:val="24"/>
          <w:szCs w:val="24"/>
        </w:rPr>
        <w:t>活动，</w:t>
      </w:r>
      <w:r w:rsidR="00237DD0">
        <w:rPr>
          <w:rFonts w:ascii="宋体" w:eastAsia="宋体" w:hAnsi="宋体" w:hint="eastAsia"/>
          <w:sz w:val="24"/>
          <w:szCs w:val="24"/>
        </w:rPr>
        <w:t>实现</w:t>
      </w:r>
      <w:proofErr w:type="gramStart"/>
      <w:r w:rsidR="00237DD0">
        <w:rPr>
          <w:rFonts w:ascii="宋体" w:eastAsia="宋体" w:hAnsi="宋体" w:hint="eastAsia"/>
          <w:sz w:val="24"/>
          <w:szCs w:val="24"/>
        </w:rPr>
        <w:t>思政课</w:t>
      </w:r>
      <w:proofErr w:type="gramEnd"/>
      <w:r w:rsidR="00237DD0">
        <w:rPr>
          <w:rFonts w:ascii="宋体" w:eastAsia="宋体" w:hAnsi="宋体" w:hint="eastAsia"/>
          <w:sz w:val="24"/>
          <w:szCs w:val="24"/>
        </w:rPr>
        <w:t>兼容性发展。实践主题的选取既要符合</w:t>
      </w:r>
      <w:proofErr w:type="gramStart"/>
      <w:r w:rsidR="00237DD0">
        <w:rPr>
          <w:rFonts w:ascii="宋体" w:eastAsia="宋体" w:hAnsi="宋体" w:hint="eastAsia"/>
          <w:sz w:val="24"/>
          <w:szCs w:val="24"/>
        </w:rPr>
        <w:t>思政课</w:t>
      </w:r>
      <w:proofErr w:type="gramEnd"/>
      <w:r w:rsidR="00237DD0">
        <w:rPr>
          <w:rFonts w:ascii="宋体" w:eastAsia="宋体" w:hAnsi="宋体" w:hint="eastAsia"/>
          <w:sz w:val="24"/>
          <w:szCs w:val="24"/>
        </w:rPr>
        <w:t>的核心，又要外延至</w:t>
      </w:r>
      <w:proofErr w:type="gramStart"/>
      <w:r w:rsidR="00237DD0">
        <w:rPr>
          <w:rFonts w:ascii="宋体" w:eastAsia="宋体" w:hAnsi="宋体" w:hint="eastAsia"/>
          <w:sz w:val="24"/>
          <w:szCs w:val="24"/>
        </w:rPr>
        <w:t>思政课</w:t>
      </w:r>
      <w:proofErr w:type="gramEnd"/>
      <w:r w:rsidR="00237DD0">
        <w:rPr>
          <w:rFonts w:ascii="宋体" w:eastAsia="宋体" w:hAnsi="宋体" w:hint="eastAsia"/>
          <w:sz w:val="24"/>
          <w:szCs w:val="24"/>
        </w:rPr>
        <w:t>与其他领域的关联性，有效应用跨学科教学的发展理念来规范</w:t>
      </w:r>
      <w:proofErr w:type="gramStart"/>
      <w:r w:rsidR="00237DD0">
        <w:rPr>
          <w:rFonts w:ascii="宋体" w:eastAsia="宋体" w:hAnsi="宋体" w:hint="eastAsia"/>
          <w:sz w:val="24"/>
          <w:szCs w:val="24"/>
        </w:rPr>
        <w:t>思政课</w:t>
      </w:r>
      <w:proofErr w:type="gramEnd"/>
      <w:r w:rsidR="00237DD0">
        <w:rPr>
          <w:rFonts w:ascii="宋体" w:eastAsia="宋体" w:hAnsi="宋体" w:hint="eastAsia"/>
          <w:sz w:val="24"/>
          <w:szCs w:val="24"/>
        </w:rPr>
        <w:t>活动主题的选取。</w:t>
      </w:r>
      <w:r w:rsidR="00391ADD">
        <w:rPr>
          <w:rFonts w:ascii="宋体" w:eastAsia="宋体" w:hAnsi="宋体" w:hint="eastAsia"/>
          <w:sz w:val="24"/>
          <w:szCs w:val="24"/>
        </w:rPr>
        <w:t>另一方面</w:t>
      </w:r>
      <w:r w:rsidR="00237DD0">
        <w:rPr>
          <w:rFonts w:ascii="宋体" w:eastAsia="宋体" w:hAnsi="宋体" w:hint="eastAsia"/>
          <w:sz w:val="24"/>
          <w:szCs w:val="24"/>
        </w:rPr>
        <w:t>，也可考虑结合当下国内外前沿课题进行相关研究，</w:t>
      </w:r>
      <w:r w:rsidR="00391ADD">
        <w:rPr>
          <w:rFonts w:ascii="宋体" w:eastAsia="宋体" w:hAnsi="宋体" w:hint="eastAsia"/>
          <w:sz w:val="24"/>
          <w:szCs w:val="24"/>
        </w:rPr>
        <w:t>依据前沿课题的实施过程</w:t>
      </w:r>
      <w:r w:rsidR="00237DD0">
        <w:rPr>
          <w:rFonts w:ascii="宋体" w:eastAsia="宋体" w:hAnsi="宋体" w:hint="eastAsia"/>
          <w:sz w:val="24"/>
          <w:szCs w:val="24"/>
        </w:rPr>
        <w:t>细化</w:t>
      </w:r>
      <w:proofErr w:type="gramStart"/>
      <w:r w:rsidR="00237DD0">
        <w:rPr>
          <w:rFonts w:ascii="宋体" w:eastAsia="宋体" w:hAnsi="宋体" w:hint="eastAsia"/>
          <w:sz w:val="24"/>
          <w:szCs w:val="24"/>
        </w:rPr>
        <w:t>思政课实践</w:t>
      </w:r>
      <w:proofErr w:type="gramEnd"/>
      <w:r w:rsidR="00237DD0">
        <w:rPr>
          <w:rFonts w:ascii="宋体" w:eastAsia="宋体" w:hAnsi="宋体" w:hint="eastAsia"/>
          <w:sz w:val="24"/>
          <w:szCs w:val="24"/>
        </w:rPr>
        <w:t>主题，以此加强高校学科的共融性发展。</w:t>
      </w:r>
    </w:p>
    <w:p w14:paraId="0F2CE994" w14:textId="51EB99F9" w:rsidR="00391ADD" w:rsidRDefault="00391ADD">
      <w:pPr>
        <w:spacing w:line="360" w:lineRule="auto"/>
        <w:ind w:firstLine="480"/>
        <w:rPr>
          <w:rFonts w:ascii="宋体" w:eastAsia="宋体" w:hAnsi="宋体"/>
          <w:sz w:val="24"/>
          <w:szCs w:val="24"/>
        </w:rPr>
      </w:pPr>
      <w:r>
        <w:rPr>
          <w:rFonts w:ascii="宋体" w:eastAsia="宋体" w:hAnsi="宋体" w:hint="eastAsia"/>
          <w:sz w:val="24"/>
          <w:szCs w:val="24"/>
        </w:rPr>
        <w:t>其次，活动教学的展开形式要多元。</w:t>
      </w:r>
      <w:r w:rsidRPr="00391ADD">
        <w:rPr>
          <w:rFonts w:ascii="宋体" w:eastAsia="宋体" w:hAnsi="宋体" w:hint="eastAsia"/>
          <w:sz w:val="24"/>
          <w:szCs w:val="24"/>
        </w:rPr>
        <w:t>活动教学可分为课堂活动和课外活动，在课堂活动</w:t>
      </w:r>
      <w:proofErr w:type="gramStart"/>
      <w:r w:rsidRPr="00391ADD">
        <w:rPr>
          <w:rFonts w:ascii="宋体" w:eastAsia="宋体" w:hAnsi="宋体" w:hint="eastAsia"/>
          <w:sz w:val="24"/>
          <w:szCs w:val="24"/>
        </w:rPr>
        <w:t>中思政课</w:t>
      </w:r>
      <w:proofErr w:type="gramEnd"/>
      <w:r w:rsidRPr="00391ADD">
        <w:rPr>
          <w:rFonts w:ascii="宋体" w:eastAsia="宋体" w:hAnsi="宋体" w:hint="eastAsia"/>
          <w:sz w:val="24"/>
          <w:szCs w:val="24"/>
        </w:rPr>
        <w:t>教师需结合教学内容采用讨论、辩论等形式调动学生积极性，提升学生</w:t>
      </w:r>
      <w:proofErr w:type="gramStart"/>
      <w:r w:rsidRPr="00391ADD">
        <w:rPr>
          <w:rFonts w:ascii="宋体" w:eastAsia="宋体" w:hAnsi="宋体" w:hint="eastAsia"/>
          <w:sz w:val="24"/>
          <w:szCs w:val="24"/>
        </w:rPr>
        <w:t>在思政课堂</w:t>
      </w:r>
      <w:proofErr w:type="gramEnd"/>
      <w:r w:rsidRPr="00391ADD">
        <w:rPr>
          <w:rFonts w:ascii="宋体" w:eastAsia="宋体" w:hAnsi="宋体" w:hint="eastAsia"/>
          <w:sz w:val="24"/>
          <w:szCs w:val="24"/>
        </w:rPr>
        <w:t>中的参与感和获得感。开展课外活动不能局限于课外讲座、学术报告等形式，应当充分调动当代青年群体的活力，组织开办党史舞台剧、</w:t>
      </w:r>
      <w:r>
        <w:rPr>
          <w:rFonts w:ascii="宋体" w:eastAsia="宋体" w:hAnsi="宋体" w:hint="eastAsia"/>
          <w:sz w:val="24"/>
          <w:szCs w:val="24"/>
        </w:rPr>
        <w:t>红色文化</w:t>
      </w:r>
      <w:r w:rsidRPr="00391ADD">
        <w:rPr>
          <w:rFonts w:ascii="宋体" w:eastAsia="宋体" w:hAnsi="宋体" w:hint="eastAsia"/>
          <w:sz w:val="24"/>
          <w:szCs w:val="24"/>
        </w:rPr>
        <w:t>宣讲、博物馆志愿讲解员等活动，让学生作为学习的个体真正参与到实践教学中。</w:t>
      </w:r>
      <w:r>
        <w:rPr>
          <w:rFonts w:ascii="宋体" w:eastAsia="宋体" w:hAnsi="宋体" w:hint="eastAsia"/>
          <w:sz w:val="24"/>
          <w:szCs w:val="24"/>
        </w:rPr>
        <w:t>此外可以采用</w:t>
      </w:r>
      <w:r w:rsidRPr="00391ADD">
        <w:rPr>
          <w:rFonts w:ascii="宋体" w:eastAsia="宋体" w:hAnsi="宋体" w:hint="eastAsia"/>
          <w:sz w:val="24"/>
          <w:szCs w:val="24"/>
        </w:rPr>
        <w:t>线上线下混合式教学，开展互动式、沉浸式、体验式教学，将枯燥的理论融入鲜活故事中，把静态的教材转化为生动的音视频，用学生喜闻乐见的形式把内容讲生动、讲形象、讲精彩，于</w:t>
      </w:r>
      <w:proofErr w:type="gramStart"/>
      <w:r w:rsidRPr="00391ADD">
        <w:rPr>
          <w:rFonts w:ascii="宋体" w:eastAsia="宋体" w:hAnsi="宋体" w:hint="eastAsia"/>
          <w:sz w:val="24"/>
          <w:szCs w:val="24"/>
        </w:rPr>
        <w:t>无声处润心</w:t>
      </w:r>
      <w:proofErr w:type="gramEnd"/>
      <w:r w:rsidRPr="00391ADD">
        <w:rPr>
          <w:rFonts w:ascii="宋体" w:eastAsia="宋体" w:hAnsi="宋体" w:hint="eastAsia"/>
          <w:sz w:val="24"/>
          <w:szCs w:val="24"/>
        </w:rPr>
        <w:t>启智，从感性共鸣走向理性认同，增强</w:t>
      </w:r>
      <w:proofErr w:type="gramStart"/>
      <w:r w:rsidRPr="00391ADD">
        <w:rPr>
          <w:rFonts w:ascii="宋体" w:eastAsia="宋体" w:hAnsi="宋体" w:hint="eastAsia"/>
          <w:sz w:val="24"/>
          <w:szCs w:val="24"/>
        </w:rPr>
        <w:t>思政课</w:t>
      </w:r>
      <w:proofErr w:type="gramEnd"/>
      <w:r w:rsidRPr="00391ADD">
        <w:rPr>
          <w:rFonts w:ascii="宋体" w:eastAsia="宋体" w:hAnsi="宋体" w:hint="eastAsia"/>
          <w:sz w:val="24"/>
          <w:szCs w:val="24"/>
        </w:rPr>
        <w:t>的亲和力，提升</w:t>
      </w:r>
      <w:proofErr w:type="gramStart"/>
      <w:r w:rsidRPr="00391ADD">
        <w:rPr>
          <w:rFonts w:ascii="宋体" w:eastAsia="宋体" w:hAnsi="宋体" w:hint="eastAsia"/>
          <w:sz w:val="24"/>
          <w:szCs w:val="24"/>
        </w:rPr>
        <w:t>思政课</w:t>
      </w:r>
      <w:proofErr w:type="gramEnd"/>
      <w:r w:rsidRPr="00391ADD">
        <w:rPr>
          <w:rFonts w:ascii="宋体" w:eastAsia="宋体" w:hAnsi="宋体" w:hint="eastAsia"/>
          <w:sz w:val="24"/>
          <w:szCs w:val="24"/>
        </w:rPr>
        <w:t>情感体验。</w:t>
      </w:r>
    </w:p>
    <w:p w14:paraId="567ED34D" w14:textId="6C8A45EB" w:rsidR="00391ADD" w:rsidRPr="00391ADD" w:rsidRDefault="00391ADD">
      <w:pPr>
        <w:spacing w:line="360" w:lineRule="auto"/>
        <w:ind w:firstLine="480"/>
        <w:rPr>
          <w:rFonts w:ascii="宋体" w:eastAsia="宋体" w:hAnsi="宋体"/>
          <w:sz w:val="24"/>
          <w:szCs w:val="24"/>
        </w:rPr>
      </w:pPr>
      <w:r>
        <w:rPr>
          <w:rFonts w:ascii="宋体" w:eastAsia="宋体" w:hAnsi="宋体" w:hint="eastAsia"/>
          <w:sz w:val="24"/>
          <w:szCs w:val="24"/>
        </w:rPr>
        <w:t>最后，活动教学效果评估要注重过程性评价。</w:t>
      </w:r>
      <w:r w:rsidR="001B3680">
        <w:rPr>
          <w:rFonts w:ascii="宋体" w:eastAsia="宋体" w:hAnsi="宋体" w:hint="eastAsia"/>
          <w:sz w:val="24"/>
          <w:szCs w:val="24"/>
        </w:rPr>
        <w:t>活动教学的主要目的是帮助学生在做中学，实现理论与实践相结合，其</w:t>
      </w:r>
      <w:r w:rsidR="00AA0759">
        <w:rPr>
          <w:rFonts w:ascii="宋体" w:eastAsia="宋体" w:hAnsi="宋体" w:hint="eastAsia"/>
          <w:sz w:val="24"/>
          <w:szCs w:val="24"/>
        </w:rPr>
        <w:t>活动效果</w:t>
      </w:r>
      <w:r w:rsidR="001B3680">
        <w:rPr>
          <w:rFonts w:ascii="宋体" w:eastAsia="宋体" w:hAnsi="宋体" w:hint="eastAsia"/>
          <w:sz w:val="24"/>
          <w:szCs w:val="24"/>
        </w:rPr>
        <w:t>体现在学生的道德素养层面，因此要注重过程性评价和表现性评价。</w:t>
      </w:r>
      <w:r w:rsidR="00AA0759">
        <w:rPr>
          <w:rFonts w:ascii="宋体" w:eastAsia="宋体" w:hAnsi="宋体" w:hint="eastAsia"/>
          <w:sz w:val="24"/>
          <w:szCs w:val="24"/>
        </w:rPr>
        <w:t>在活动教学评估中要适当提高过程性和表现性评价的占比，并且要细分活动教学的目标，将实际教学效果与教学目标进行对比来实施评价。此外，活动教学的评估要注重学生整体的实践水平。考核评估标准依据学生整体实践水平进行适当调整，以实现评估的科学性和人性化</w:t>
      </w:r>
      <w:r w:rsidR="00094B95">
        <w:rPr>
          <w:rFonts w:ascii="宋体" w:eastAsia="宋体" w:hAnsi="宋体" w:hint="eastAsia"/>
          <w:sz w:val="24"/>
          <w:szCs w:val="24"/>
        </w:rPr>
        <w:t>，</w:t>
      </w:r>
      <w:proofErr w:type="gramStart"/>
      <w:r w:rsidR="00094B95">
        <w:rPr>
          <w:rFonts w:ascii="宋体" w:eastAsia="宋体" w:hAnsi="宋体" w:hint="eastAsia"/>
          <w:sz w:val="24"/>
          <w:szCs w:val="24"/>
        </w:rPr>
        <w:t>完善思政课</w:t>
      </w:r>
      <w:proofErr w:type="gramEnd"/>
      <w:r w:rsidR="00094B95">
        <w:rPr>
          <w:rFonts w:ascii="宋体" w:eastAsia="宋体" w:hAnsi="宋体" w:hint="eastAsia"/>
          <w:sz w:val="24"/>
          <w:szCs w:val="24"/>
        </w:rPr>
        <w:t>的实践教学评价体系。</w:t>
      </w:r>
    </w:p>
    <w:p w14:paraId="5284793A" w14:textId="77777777" w:rsidR="00CB182A" w:rsidRDefault="00CB182A">
      <w:pPr>
        <w:ind w:firstLine="480"/>
        <w:jc w:val="left"/>
        <w:rPr>
          <w:rFonts w:ascii="宋体" w:eastAsia="宋体" w:hAnsi="宋体"/>
          <w:sz w:val="24"/>
          <w:szCs w:val="24"/>
        </w:rPr>
      </w:pPr>
    </w:p>
    <w:p w14:paraId="3F2B87ED" w14:textId="4803F218" w:rsidR="00CB182A" w:rsidRDefault="00CB182A">
      <w:pPr>
        <w:ind w:firstLine="480"/>
        <w:jc w:val="left"/>
        <w:rPr>
          <w:rFonts w:ascii="宋体" w:eastAsia="宋体" w:hAnsi="宋体"/>
          <w:sz w:val="24"/>
          <w:szCs w:val="24"/>
        </w:rPr>
      </w:pPr>
    </w:p>
    <w:p w14:paraId="5A6B60C1" w14:textId="77777777" w:rsidR="007301F4" w:rsidRDefault="007301F4">
      <w:pPr>
        <w:ind w:firstLine="480"/>
        <w:jc w:val="left"/>
        <w:rPr>
          <w:rFonts w:ascii="宋体" w:eastAsia="宋体" w:hAnsi="宋体"/>
          <w:sz w:val="24"/>
          <w:szCs w:val="24"/>
        </w:rPr>
      </w:pPr>
    </w:p>
    <w:p w14:paraId="1B15A007" w14:textId="77777777" w:rsidR="00CB182A" w:rsidRDefault="00000000">
      <w:pPr>
        <w:ind w:firstLineChars="0" w:firstLine="0"/>
        <w:jc w:val="center"/>
        <w:rPr>
          <w:rFonts w:ascii="宋体" w:eastAsia="宋体" w:hAnsi="宋体"/>
          <w:b/>
          <w:bCs/>
          <w:sz w:val="28"/>
          <w:szCs w:val="28"/>
        </w:rPr>
      </w:pPr>
      <w:r>
        <w:rPr>
          <w:rFonts w:ascii="宋体" w:eastAsia="宋体" w:hAnsi="宋体" w:hint="eastAsia"/>
          <w:b/>
          <w:bCs/>
          <w:sz w:val="28"/>
          <w:szCs w:val="28"/>
        </w:rPr>
        <w:t>参考文献</w:t>
      </w:r>
    </w:p>
    <w:p w14:paraId="2B6E5D4F" w14:textId="430B9100" w:rsidR="007301F4" w:rsidRDefault="007301F4" w:rsidP="001643E6">
      <w:pPr>
        <w:pStyle w:val="a7"/>
        <w:numPr>
          <w:ilvl w:val="0"/>
          <w:numId w:val="3"/>
        </w:numPr>
        <w:ind w:firstLineChars="0"/>
        <w:rPr>
          <w:rFonts w:ascii="宋体" w:eastAsia="宋体" w:hAnsi="宋体"/>
          <w:sz w:val="24"/>
          <w:szCs w:val="24"/>
        </w:rPr>
      </w:pPr>
      <w:bookmarkStart w:id="0" w:name="_Ref129950172"/>
      <w:bookmarkStart w:id="1" w:name="_Ref129697161"/>
      <w:proofErr w:type="gramStart"/>
      <w:r w:rsidRPr="007301F4">
        <w:rPr>
          <w:rFonts w:ascii="宋体" w:eastAsia="宋体" w:hAnsi="宋体"/>
          <w:sz w:val="24"/>
          <w:szCs w:val="24"/>
        </w:rPr>
        <w:lastRenderedPageBreak/>
        <w:t>思政课</w:t>
      </w:r>
      <w:proofErr w:type="gramEnd"/>
      <w:r w:rsidRPr="007301F4">
        <w:rPr>
          <w:rFonts w:ascii="宋体" w:eastAsia="宋体" w:hAnsi="宋体"/>
          <w:sz w:val="24"/>
          <w:szCs w:val="24"/>
        </w:rPr>
        <w:t>是落实立德树人根本任务的关键课程[N].人民日报,2020-09-01(001).</w:t>
      </w:r>
      <w:bookmarkEnd w:id="0"/>
    </w:p>
    <w:p w14:paraId="3DD3BA32" w14:textId="3EE515C9" w:rsidR="00CB182A" w:rsidRPr="00ED30CF" w:rsidRDefault="001B0E88" w:rsidP="001643E6">
      <w:pPr>
        <w:pStyle w:val="a7"/>
        <w:numPr>
          <w:ilvl w:val="0"/>
          <w:numId w:val="3"/>
        </w:numPr>
        <w:ind w:firstLineChars="0"/>
        <w:rPr>
          <w:rFonts w:ascii="宋体" w:eastAsia="宋体" w:hAnsi="宋体"/>
          <w:sz w:val="24"/>
          <w:szCs w:val="24"/>
        </w:rPr>
      </w:pPr>
      <w:bookmarkStart w:id="2" w:name="_Ref129697338"/>
      <w:bookmarkEnd w:id="1"/>
      <w:r w:rsidRPr="00ED30CF">
        <w:rPr>
          <w:rFonts w:ascii="宋体" w:eastAsia="宋体" w:hAnsi="宋体"/>
          <w:sz w:val="24"/>
          <w:szCs w:val="24"/>
        </w:rPr>
        <w:t>张烁.用新时代中国特色社会主义思想铸魂育人  贯彻党的教育方针落实立德树人根本任务[N].人民日报,2019-03-19(001).</w:t>
      </w:r>
      <w:bookmarkEnd w:id="2"/>
    </w:p>
    <w:p w14:paraId="2E15837F" w14:textId="23FB1953" w:rsidR="00100F84" w:rsidRPr="00ED30CF" w:rsidRDefault="00100F84" w:rsidP="001643E6">
      <w:pPr>
        <w:pStyle w:val="a7"/>
        <w:numPr>
          <w:ilvl w:val="0"/>
          <w:numId w:val="3"/>
        </w:numPr>
        <w:ind w:firstLineChars="0"/>
        <w:rPr>
          <w:rFonts w:ascii="宋体" w:eastAsia="宋体" w:hAnsi="宋体"/>
          <w:sz w:val="24"/>
          <w:szCs w:val="24"/>
        </w:rPr>
      </w:pPr>
      <w:bookmarkStart w:id="3" w:name="_Ref129697472"/>
      <w:r w:rsidRPr="00ED30CF">
        <w:rPr>
          <w:rFonts w:ascii="宋体" w:eastAsia="宋体" w:hAnsi="宋体"/>
          <w:sz w:val="24"/>
          <w:szCs w:val="24"/>
        </w:rPr>
        <w:t>许丽.</w:t>
      </w:r>
      <w:proofErr w:type="gramStart"/>
      <w:r w:rsidRPr="00ED30CF">
        <w:rPr>
          <w:rFonts w:ascii="宋体" w:eastAsia="宋体" w:hAnsi="宋体"/>
          <w:sz w:val="24"/>
          <w:szCs w:val="24"/>
        </w:rPr>
        <w:t>论习近</w:t>
      </w:r>
      <w:proofErr w:type="gramEnd"/>
      <w:r w:rsidRPr="00ED30CF">
        <w:rPr>
          <w:rFonts w:ascii="宋体" w:eastAsia="宋体" w:hAnsi="宋体"/>
          <w:sz w:val="24"/>
          <w:szCs w:val="24"/>
        </w:rPr>
        <w:t>平新时代中国特色社会主义思想的底线思维[J].思想理论教育,2022,(10):31.</w:t>
      </w:r>
      <w:bookmarkEnd w:id="3"/>
    </w:p>
    <w:p w14:paraId="7E9AF457" w14:textId="2A629065" w:rsidR="00CB182A" w:rsidRPr="007C5DFA" w:rsidRDefault="00000000" w:rsidP="001643E6">
      <w:pPr>
        <w:pStyle w:val="a7"/>
        <w:numPr>
          <w:ilvl w:val="0"/>
          <w:numId w:val="3"/>
        </w:numPr>
        <w:ind w:firstLineChars="0"/>
        <w:rPr>
          <w:rFonts w:ascii="宋体" w:eastAsia="宋体" w:hAnsi="宋体"/>
          <w:color w:val="000000" w:themeColor="text1"/>
          <w:sz w:val="24"/>
          <w:szCs w:val="24"/>
        </w:rPr>
      </w:pPr>
      <w:bookmarkStart w:id="4" w:name="_Ref129696896"/>
      <w:r w:rsidRPr="007C5DFA">
        <w:rPr>
          <w:rFonts w:ascii="宋体" w:eastAsia="宋体" w:hAnsi="宋体" w:hint="eastAsia"/>
          <w:color w:val="000000" w:themeColor="text1"/>
          <w:sz w:val="24"/>
          <w:szCs w:val="24"/>
        </w:rPr>
        <w:t>习近平谈治国理政</w:t>
      </w:r>
      <w:r w:rsidR="001643E6" w:rsidRPr="007C5DFA">
        <w:rPr>
          <w:rFonts w:ascii="宋体" w:eastAsia="宋体" w:hAnsi="宋体" w:hint="eastAsia"/>
          <w:color w:val="000000" w:themeColor="text1"/>
          <w:sz w:val="24"/>
          <w:szCs w:val="24"/>
        </w:rPr>
        <w:t>:</w:t>
      </w:r>
      <w:r w:rsidR="00ED30CF" w:rsidRPr="007C5DFA">
        <w:rPr>
          <w:rFonts w:ascii="宋体" w:eastAsia="宋体" w:hAnsi="宋体" w:hint="eastAsia"/>
          <w:color w:val="000000" w:themeColor="text1"/>
          <w:sz w:val="24"/>
          <w:szCs w:val="24"/>
        </w:rPr>
        <w:t>第三卷</w:t>
      </w:r>
      <w:r w:rsidRPr="007C5DFA">
        <w:rPr>
          <w:rFonts w:ascii="宋体" w:eastAsia="宋体" w:hAnsi="宋体" w:hint="eastAsia"/>
          <w:color w:val="000000" w:themeColor="text1"/>
          <w:sz w:val="24"/>
          <w:szCs w:val="24"/>
        </w:rPr>
        <w:t>[M].北京：外文出版社，20</w:t>
      </w:r>
      <w:r w:rsidR="001643E6" w:rsidRPr="007C5DFA">
        <w:rPr>
          <w:rFonts w:ascii="宋体" w:eastAsia="宋体" w:hAnsi="宋体"/>
          <w:color w:val="000000" w:themeColor="text1"/>
          <w:sz w:val="24"/>
          <w:szCs w:val="24"/>
        </w:rPr>
        <w:t>20</w:t>
      </w:r>
      <w:bookmarkEnd w:id="4"/>
      <w:r w:rsidR="00A24EC8">
        <w:rPr>
          <w:rFonts w:ascii="宋体" w:eastAsia="宋体" w:hAnsi="宋体" w:hint="eastAsia"/>
          <w:color w:val="000000" w:themeColor="text1"/>
          <w:sz w:val="24"/>
          <w:szCs w:val="24"/>
        </w:rPr>
        <w:t>:</w:t>
      </w:r>
      <w:r w:rsidR="00A24EC8">
        <w:rPr>
          <w:rFonts w:ascii="宋体" w:eastAsia="宋体" w:hAnsi="宋体"/>
          <w:color w:val="000000" w:themeColor="text1"/>
          <w:sz w:val="24"/>
          <w:szCs w:val="24"/>
        </w:rPr>
        <w:t>219.</w:t>
      </w:r>
    </w:p>
    <w:p w14:paraId="199CA831" w14:textId="50F16877" w:rsidR="00CB182A" w:rsidRPr="00ED30CF" w:rsidRDefault="00000000" w:rsidP="001643E6">
      <w:pPr>
        <w:pStyle w:val="a7"/>
        <w:numPr>
          <w:ilvl w:val="0"/>
          <w:numId w:val="3"/>
        </w:numPr>
        <w:ind w:firstLineChars="0"/>
        <w:rPr>
          <w:rFonts w:ascii="宋体" w:eastAsia="宋体" w:hAnsi="宋体"/>
          <w:sz w:val="24"/>
          <w:szCs w:val="24"/>
        </w:rPr>
      </w:pPr>
      <w:bookmarkStart w:id="5" w:name="_Ref129697501"/>
      <w:r w:rsidRPr="00ED30CF">
        <w:rPr>
          <w:rFonts w:ascii="宋体" w:eastAsia="宋体" w:hAnsi="宋体" w:hint="eastAsia"/>
          <w:sz w:val="24"/>
          <w:szCs w:val="24"/>
        </w:rPr>
        <w:t>高矗辉,</w:t>
      </w:r>
      <w:proofErr w:type="gramStart"/>
      <w:r w:rsidRPr="00ED30CF">
        <w:rPr>
          <w:rFonts w:ascii="宋体" w:eastAsia="宋体" w:hAnsi="宋体" w:hint="eastAsia"/>
          <w:sz w:val="24"/>
          <w:szCs w:val="24"/>
        </w:rPr>
        <w:t>王思颖</w:t>
      </w:r>
      <w:proofErr w:type="gramEnd"/>
      <w:r w:rsidRPr="00ED30CF">
        <w:rPr>
          <w:rFonts w:ascii="宋体" w:eastAsia="宋体" w:hAnsi="宋体" w:hint="eastAsia"/>
          <w:sz w:val="24"/>
          <w:szCs w:val="24"/>
        </w:rPr>
        <w:t>.中国共产党革命精神融入高校</w:t>
      </w:r>
      <w:proofErr w:type="gramStart"/>
      <w:r w:rsidRPr="00ED30CF">
        <w:rPr>
          <w:rFonts w:ascii="宋体" w:eastAsia="宋体" w:hAnsi="宋体" w:hint="eastAsia"/>
          <w:sz w:val="24"/>
          <w:szCs w:val="24"/>
        </w:rPr>
        <w:t>思政课</w:t>
      </w:r>
      <w:proofErr w:type="gramEnd"/>
      <w:r w:rsidRPr="00ED30CF">
        <w:rPr>
          <w:rFonts w:ascii="宋体" w:eastAsia="宋体" w:hAnsi="宋体" w:hint="eastAsia"/>
          <w:sz w:val="24"/>
          <w:szCs w:val="24"/>
        </w:rPr>
        <w:t>教学探讨[J].学校党建与思想教育,2022,(11):78.</w:t>
      </w:r>
      <w:bookmarkEnd w:id="5"/>
    </w:p>
    <w:p w14:paraId="1A9F0173" w14:textId="776A3FE1" w:rsidR="00CE6E4B" w:rsidRPr="00ED30CF" w:rsidRDefault="00CE6E4B" w:rsidP="001643E6">
      <w:pPr>
        <w:pStyle w:val="a7"/>
        <w:numPr>
          <w:ilvl w:val="0"/>
          <w:numId w:val="3"/>
        </w:numPr>
        <w:ind w:firstLineChars="0"/>
        <w:rPr>
          <w:rFonts w:ascii="宋体" w:eastAsia="宋体" w:hAnsi="宋体"/>
          <w:sz w:val="24"/>
          <w:szCs w:val="24"/>
        </w:rPr>
      </w:pPr>
      <w:bookmarkStart w:id="6" w:name="_Ref129697561"/>
      <w:proofErr w:type="gramStart"/>
      <w:r w:rsidRPr="00ED30CF">
        <w:rPr>
          <w:rFonts w:ascii="宋体" w:eastAsia="宋体" w:hAnsi="宋体"/>
          <w:sz w:val="24"/>
          <w:szCs w:val="24"/>
        </w:rPr>
        <w:t>王元东</w:t>
      </w:r>
      <w:proofErr w:type="gramEnd"/>
      <w:r w:rsidRPr="00ED30CF">
        <w:rPr>
          <w:rFonts w:ascii="宋体" w:eastAsia="宋体" w:hAnsi="宋体"/>
          <w:sz w:val="24"/>
          <w:szCs w:val="24"/>
        </w:rPr>
        <w:t>.融通:活动型课程价值性与知识性的统一[J].中学政治教学参考,2021,(35):51.</w:t>
      </w:r>
      <w:bookmarkEnd w:id="6"/>
    </w:p>
    <w:p w14:paraId="16FA68C6" w14:textId="7A618C0C" w:rsidR="00CB182A" w:rsidRDefault="001643E6" w:rsidP="001643E6">
      <w:pPr>
        <w:pStyle w:val="a7"/>
        <w:numPr>
          <w:ilvl w:val="0"/>
          <w:numId w:val="3"/>
        </w:numPr>
        <w:ind w:firstLineChars="0"/>
        <w:rPr>
          <w:rFonts w:ascii="宋体" w:eastAsia="宋体" w:hAnsi="宋体"/>
          <w:sz w:val="24"/>
          <w:szCs w:val="24"/>
        </w:rPr>
      </w:pPr>
      <w:bookmarkStart w:id="7" w:name="_Ref129700534"/>
      <w:proofErr w:type="gramStart"/>
      <w:r w:rsidRPr="001643E6">
        <w:rPr>
          <w:rFonts w:ascii="宋体" w:eastAsia="宋体" w:hAnsi="宋体"/>
          <w:sz w:val="24"/>
          <w:szCs w:val="24"/>
        </w:rPr>
        <w:t>马英芹</w:t>
      </w:r>
      <w:proofErr w:type="gramEnd"/>
      <w:r w:rsidRPr="001643E6">
        <w:rPr>
          <w:rFonts w:ascii="宋体" w:eastAsia="宋体" w:hAnsi="宋体"/>
          <w:sz w:val="24"/>
          <w:szCs w:val="24"/>
        </w:rPr>
        <w:t>.在解答现实问题中讲好</w:t>
      </w:r>
      <w:proofErr w:type="gramStart"/>
      <w:r w:rsidRPr="001643E6">
        <w:rPr>
          <w:rFonts w:ascii="宋体" w:eastAsia="宋体" w:hAnsi="宋体"/>
          <w:sz w:val="24"/>
          <w:szCs w:val="24"/>
        </w:rPr>
        <w:t>思政课</w:t>
      </w:r>
      <w:proofErr w:type="gramEnd"/>
      <w:r w:rsidRPr="001643E6">
        <w:rPr>
          <w:rFonts w:ascii="宋体" w:eastAsia="宋体" w:hAnsi="宋体"/>
          <w:sz w:val="24"/>
          <w:szCs w:val="24"/>
        </w:rPr>
        <w:t>[J].学校党建与思想教育,2022, (10):63.</w:t>
      </w:r>
      <w:bookmarkEnd w:id="7"/>
    </w:p>
    <w:p w14:paraId="46BEFE47" w14:textId="77777777" w:rsidR="00CB182A" w:rsidRDefault="00CB182A">
      <w:pPr>
        <w:ind w:firstLine="480"/>
        <w:jc w:val="left"/>
        <w:rPr>
          <w:rFonts w:ascii="宋体" w:eastAsia="宋体" w:hAnsi="宋体"/>
          <w:sz w:val="24"/>
          <w:szCs w:val="24"/>
        </w:rPr>
      </w:pPr>
    </w:p>
    <w:p w14:paraId="282DCC7A" w14:textId="77777777" w:rsidR="00CB182A" w:rsidRDefault="00CB182A">
      <w:pPr>
        <w:ind w:firstLine="480"/>
        <w:jc w:val="left"/>
        <w:rPr>
          <w:rFonts w:ascii="宋体" w:eastAsia="宋体" w:hAnsi="宋体"/>
          <w:sz w:val="24"/>
          <w:szCs w:val="24"/>
        </w:rPr>
      </w:pPr>
    </w:p>
    <w:p w14:paraId="000A2044" w14:textId="2990E7C7" w:rsidR="00CB182A" w:rsidRDefault="00297785" w:rsidP="00297785">
      <w:pPr>
        <w:spacing w:line="360" w:lineRule="auto"/>
        <w:ind w:firstLineChars="0" w:firstLine="0"/>
        <w:rPr>
          <w:rFonts w:ascii="宋体" w:eastAsia="宋体" w:hAnsi="宋体"/>
          <w:sz w:val="24"/>
          <w:szCs w:val="24"/>
        </w:rPr>
      </w:pPr>
      <w:r>
        <w:rPr>
          <w:rFonts w:ascii="宋体" w:eastAsia="宋体" w:hAnsi="宋体" w:hint="eastAsia"/>
          <w:sz w:val="24"/>
          <w:szCs w:val="24"/>
        </w:rPr>
        <w:t>作者姓名：张光凤</w:t>
      </w:r>
    </w:p>
    <w:p w14:paraId="43C6D10A" w14:textId="77777777" w:rsidR="00297785" w:rsidRPr="002B49CA" w:rsidRDefault="00297785" w:rsidP="00297785">
      <w:pPr>
        <w:spacing w:line="360" w:lineRule="auto"/>
        <w:ind w:firstLineChars="0" w:firstLine="0"/>
        <w:rPr>
          <w:rFonts w:ascii="宋体" w:eastAsia="宋体" w:hAnsi="宋体"/>
          <w:sz w:val="24"/>
          <w:szCs w:val="24"/>
        </w:rPr>
      </w:pPr>
      <w:r w:rsidRPr="002B49CA">
        <w:rPr>
          <w:rFonts w:ascii="宋体" w:eastAsia="宋体" w:hAnsi="宋体" w:hint="eastAsia"/>
          <w:sz w:val="24"/>
          <w:szCs w:val="24"/>
        </w:rPr>
        <w:t>通讯地址：湖北省武汉市武昌区友谊大道</w:t>
      </w:r>
      <w:r w:rsidRPr="002B49CA">
        <w:rPr>
          <w:rFonts w:ascii="宋体" w:eastAsia="宋体" w:hAnsi="宋体"/>
          <w:sz w:val="24"/>
          <w:szCs w:val="24"/>
        </w:rPr>
        <w:t>368号湖北大学马克思主义学院（邮编430000）</w:t>
      </w:r>
    </w:p>
    <w:p w14:paraId="3D4E4A98" w14:textId="77777777" w:rsidR="00297785" w:rsidRDefault="00297785" w:rsidP="00297785">
      <w:pPr>
        <w:spacing w:line="360" w:lineRule="auto"/>
        <w:ind w:firstLineChars="0" w:firstLine="0"/>
        <w:rPr>
          <w:rFonts w:ascii="宋体" w:eastAsia="宋体" w:hAnsi="宋体"/>
          <w:sz w:val="24"/>
          <w:szCs w:val="24"/>
        </w:rPr>
      </w:pPr>
      <w:r w:rsidRPr="002B49CA">
        <w:rPr>
          <w:rFonts w:ascii="宋体" w:eastAsia="宋体" w:hAnsi="宋体" w:hint="eastAsia"/>
          <w:sz w:val="24"/>
          <w:szCs w:val="24"/>
        </w:rPr>
        <w:t>联系方式：（手机）</w:t>
      </w:r>
      <w:r w:rsidRPr="002B49CA">
        <w:rPr>
          <w:rFonts w:ascii="宋体" w:eastAsia="宋体" w:hAnsi="宋体"/>
          <w:sz w:val="24"/>
          <w:szCs w:val="24"/>
        </w:rPr>
        <w:t>17786980268    （邮箱）</w:t>
      </w:r>
      <w:hyperlink r:id="rId8" w:history="1">
        <w:r w:rsidRPr="00E16FFC">
          <w:rPr>
            <w:rStyle w:val="a5"/>
            <w:rFonts w:ascii="宋体" w:eastAsia="宋体" w:hAnsi="宋体"/>
            <w:sz w:val="24"/>
            <w:szCs w:val="24"/>
          </w:rPr>
          <w:t>2523074417@qq.com</w:t>
        </w:r>
      </w:hyperlink>
    </w:p>
    <w:p w14:paraId="1F84902B" w14:textId="77777777" w:rsidR="00CB182A" w:rsidRPr="00297785" w:rsidRDefault="00CB182A">
      <w:pPr>
        <w:ind w:firstLine="480"/>
        <w:jc w:val="left"/>
        <w:rPr>
          <w:rFonts w:ascii="宋体" w:eastAsia="宋体" w:hAnsi="宋体"/>
          <w:sz w:val="24"/>
          <w:szCs w:val="24"/>
        </w:rPr>
      </w:pPr>
    </w:p>
    <w:sectPr w:rsidR="00CB182A" w:rsidRPr="00297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0978" w14:textId="77777777" w:rsidR="002F7BCB" w:rsidRDefault="002F7BCB" w:rsidP="001A7B6E">
      <w:pPr>
        <w:ind w:firstLine="420"/>
      </w:pPr>
      <w:r>
        <w:separator/>
      </w:r>
    </w:p>
  </w:endnote>
  <w:endnote w:type="continuationSeparator" w:id="0">
    <w:p w14:paraId="2744E717" w14:textId="77777777" w:rsidR="002F7BCB" w:rsidRDefault="002F7BCB" w:rsidP="001A7B6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E302" w14:textId="77777777" w:rsidR="002F7BCB" w:rsidRDefault="002F7BCB" w:rsidP="001A7B6E">
      <w:pPr>
        <w:ind w:firstLine="420"/>
      </w:pPr>
      <w:r>
        <w:separator/>
      </w:r>
    </w:p>
  </w:footnote>
  <w:footnote w:type="continuationSeparator" w:id="0">
    <w:p w14:paraId="461CBBD1" w14:textId="77777777" w:rsidR="002F7BCB" w:rsidRDefault="002F7BCB" w:rsidP="001A7B6E">
      <w:pPr>
        <w:ind w:firstLine="420"/>
      </w:pPr>
      <w:r>
        <w:continuationSeparator/>
      </w:r>
    </w:p>
  </w:footnote>
  <w:footnote w:id="1">
    <w:p w14:paraId="61501033" w14:textId="62E6E64F" w:rsidR="00297785" w:rsidRDefault="00297785">
      <w:pPr>
        <w:pStyle w:val="a4"/>
        <w:ind w:firstLine="360"/>
      </w:pPr>
      <w:r w:rsidRPr="00297785">
        <w:rPr>
          <w:rStyle w:val="a6"/>
          <w:rFonts w:asciiTheme="minorEastAsia" w:eastAsiaTheme="minorEastAsia" w:hAnsiTheme="minorEastAsia"/>
        </w:rPr>
        <w:footnoteRef/>
      </w:r>
      <w:r w:rsidRPr="00297785">
        <w:rPr>
          <w:rFonts w:asciiTheme="minorEastAsia" w:eastAsiaTheme="minorEastAsia" w:hAnsiTheme="minorEastAsia"/>
        </w:rPr>
        <w:t xml:space="preserve"> </w:t>
      </w:r>
      <w:r w:rsidRPr="00297785">
        <w:rPr>
          <w:rFonts w:asciiTheme="minorEastAsia" w:eastAsiaTheme="minorEastAsia" w:hAnsiTheme="minorEastAsia" w:hint="eastAsia"/>
        </w:rPr>
        <w:t>作者简介：张光凤，（</w:t>
      </w:r>
      <w:r w:rsidRPr="00297785">
        <w:rPr>
          <w:rFonts w:asciiTheme="minorEastAsia" w:eastAsiaTheme="minorEastAsia" w:hAnsiTheme="minorEastAsia"/>
        </w:rPr>
        <w:t>1998-），女，湖南郴州人，湖北大学马克思主义学院硕士研究生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089F"/>
    <w:multiLevelType w:val="hybridMultilevel"/>
    <w:tmpl w:val="C2444316"/>
    <w:lvl w:ilvl="0" w:tplc="06A896E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A836418"/>
    <w:multiLevelType w:val="multilevel"/>
    <w:tmpl w:val="5D3E55C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7D451E"/>
    <w:multiLevelType w:val="hybridMultilevel"/>
    <w:tmpl w:val="ED9AB1E8"/>
    <w:lvl w:ilvl="0" w:tplc="06A896E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1470192">
    <w:abstractNumId w:val="1"/>
  </w:num>
  <w:num w:numId="2" w16cid:durableId="765270955">
    <w:abstractNumId w:val="0"/>
  </w:num>
  <w:num w:numId="3" w16cid:durableId="212757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2A"/>
    <w:rsid w:val="000231A9"/>
    <w:rsid w:val="00062270"/>
    <w:rsid w:val="00094B95"/>
    <w:rsid w:val="000A300F"/>
    <w:rsid w:val="000B5039"/>
    <w:rsid w:val="000D176E"/>
    <w:rsid w:val="000D69BB"/>
    <w:rsid w:val="00100F63"/>
    <w:rsid w:val="00100F84"/>
    <w:rsid w:val="001031F6"/>
    <w:rsid w:val="0015614F"/>
    <w:rsid w:val="00163E30"/>
    <w:rsid w:val="001643E6"/>
    <w:rsid w:val="00185B8B"/>
    <w:rsid w:val="001A7B6E"/>
    <w:rsid w:val="001B0E88"/>
    <w:rsid w:val="001B3680"/>
    <w:rsid w:val="00237DD0"/>
    <w:rsid w:val="00297785"/>
    <w:rsid w:val="002B49CA"/>
    <w:rsid w:val="002F7BCB"/>
    <w:rsid w:val="00353AA2"/>
    <w:rsid w:val="003635D6"/>
    <w:rsid w:val="00364942"/>
    <w:rsid w:val="0037693E"/>
    <w:rsid w:val="00377239"/>
    <w:rsid w:val="00391ADD"/>
    <w:rsid w:val="004B7BE6"/>
    <w:rsid w:val="005364F2"/>
    <w:rsid w:val="005B5DE7"/>
    <w:rsid w:val="005B60CE"/>
    <w:rsid w:val="005C1D95"/>
    <w:rsid w:val="00611059"/>
    <w:rsid w:val="006C107E"/>
    <w:rsid w:val="006F6A21"/>
    <w:rsid w:val="007042E8"/>
    <w:rsid w:val="007301F4"/>
    <w:rsid w:val="007661A0"/>
    <w:rsid w:val="007B1456"/>
    <w:rsid w:val="007C5DFA"/>
    <w:rsid w:val="0080650D"/>
    <w:rsid w:val="00842A62"/>
    <w:rsid w:val="008D4873"/>
    <w:rsid w:val="00957E7B"/>
    <w:rsid w:val="00961256"/>
    <w:rsid w:val="009C368D"/>
    <w:rsid w:val="009C67F4"/>
    <w:rsid w:val="00A24EC8"/>
    <w:rsid w:val="00A46CBC"/>
    <w:rsid w:val="00AA0759"/>
    <w:rsid w:val="00AC1A7A"/>
    <w:rsid w:val="00B34913"/>
    <w:rsid w:val="00BE233A"/>
    <w:rsid w:val="00BF65DF"/>
    <w:rsid w:val="00C12128"/>
    <w:rsid w:val="00C85B8D"/>
    <w:rsid w:val="00C85CF3"/>
    <w:rsid w:val="00CB182A"/>
    <w:rsid w:val="00CC49D8"/>
    <w:rsid w:val="00CE6E4B"/>
    <w:rsid w:val="00D120E4"/>
    <w:rsid w:val="00D91ED9"/>
    <w:rsid w:val="00D971BC"/>
    <w:rsid w:val="00DB7F9D"/>
    <w:rsid w:val="00E1577A"/>
    <w:rsid w:val="00E94C3E"/>
    <w:rsid w:val="00ED30CF"/>
    <w:rsid w:val="00F022A7"/>
    <w:rsid w:val="00F069CD"/>
    <w:rsid w:val="00F360E2"/>
    <w:rsid w:val="00F506FE"/>
    <w:rsid w:val="00F61755"/>
    <w:rsid w:val="00F67D58"/>
    <w:rsid w:val="00F916B5"/>
    <w:rsid w:val="00FA60B8"/>
    <w:rsid w:val="00FC03F4"/>
    <w:rsid w:val="00FE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8722"/>
  <w15:docId w15:val="{6F271D32-FFED-44CC-929E-DFB46323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note text"/>
    <w:basedOn w:val="a"/>
    <w:qFormat/>
    <w:pPr>
      <w:snapToGrid w:val="0"/>
      <w:jc w:val="left"/>
    </w:pPr>
    <w:rPr>
      <w:sz w:val="18"/>
    </w:rPr>
  </w:style>
  <w:style w:type="character" w:styleId="a5">
    <w:name w:val="Hyperlink"/>
    <w:basedOn w:val="a0"/>
    <w:uiPriority w:val="99"/>
    <w:rPr>
      <w:color w:val="0000FF"/>
      <w:u w:val="single"/>
    </w:rPr>
  </w:style>
  <w:style w:type="character" w:styleId="a6">
    <w:name w:val="footnote reference"/>
    <w:basedOn w:val="a0"/>
    <w:qFormat/>
    <w:rPr>
      <w:vertAlign w:val="superscript"/>
    </w:rPr>
  </w:style>
  <w:style w:type="paragraph" w:styleId="a7">
    <w:name w:val="List Paragraph"/>
    <w:basedOn w:val="a"/>
    <w:uiPriority w:val="34"/>
    <w:qFormat/>
    <w:pPr>
      <w:ind w:firstLine="420"/>
    </w:pPr>
  </w:style>
  <w:style w:type="character" w:styleId="a8">
    <w:name w:val="Unresolved Mention"/>
    <w:basedOn w:val="a0"/>
    <w:uiPriority w:val="99"/>
    <w:semiHidden/>
    <w:unhideWhenUsed/>
    <w:rsid w:val="002B49CA"/>
    <w:rPr>
      <w:color w:val="605E5C"/>
      <w:shd w:val="clear" w:color="auto" w:fill="E1DFDD"/>
    </w:rPr>
  </w:style>
  <w:style w:type="character" w:styleId="a9">
    <w:name w:val="endnote reference"/>
    <w:basedOn w:val="a0"/>
    <w:uiPriority w:val="99"/>
    <w:semiHidden/>
    <w:unhideWhenUsed/>
    <w:rsid w:val="00957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074417@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6FEC-A4C8-49A6-AEE8-AFB781ED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浅笑念伊人</dc:creator>
  <cp:lastModifiedBy>浅笑念伊人</cp:lastModifiedBy>
  <cp:revision>2</cp:revision>
  <cp:lastPrinted>2023-02-12T11:20:00Z</cp:lastPrinted>
  <dcterms:created xsi:type="dcterms:W3CDTF">2023-03-17T09:12:00Z</dcterms:created>
  <dcterms:modified xsi:type="dcterms:W3CDTF">2023-03-17T09:12:00Z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BFDF8926D567411F91BF5E20EB9842F6</vt:lpwstr>
  </property>
</Properties>
</file>