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360" w:lineRule="auto"/>
        <w:jc w:val="center"/>
        <w:textAlignment w:val="auto"/>
      </w:pPr>
      <w:r>
        <w:t>德国校园足球发展</w:t>
      </w:r>
      <w:r>
        <w:rPr>
          <w:rFonts w:hint="eastAsia"/>
          <w:lang w:val="en-US" w:eastAsia="zh-CN"/>
        </w:rPr>
        <w:t>经验</w:t>
      </w:r>
      <w:r>
        <w:t>及启示</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胡佳丽，王冬冬</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（湖南农业大学体育学院，湖南 长沙410128 ）</w:t>
      </w:r>
    </w:p>
    <w:p>
      <w:pPr>
        <w:pStyle w:val="2"/>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Experience and Enlightenment of</w:t>
      </w:r>
      <w:r>
        <w:rPr>
          <w:rFonts w:hint="eastAsia" w:ascii="黑体" w:hAnsi="黑体" w:cs="黑体"/>
          <w:sz w:val="30"/>
          <w:szCs w:val="30"/>
          <w:lang w:val="en-US" w:eastAsia="zh-CN"/>
        </w:rPr>
        <w:t xml:space="preserve"> </w:t>
      </w:r>
      <w:r>
        <w:rPr>
          <w:rFonts w:hint="eastAsia" w:ascii="黑体" w:hAnsi="黑体" w:eastAsia="黑体" w:cs="黑体"/>
          <w:sz w:val="30"/>
          <w:szCs w:val="30"/>
          <w:lang w:val="en-US" w:eastAsia="zh-CN"/>
        </w:rPr>
        <w:t>German School Football Development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b w:val="0"/>
          <w:bCs w:val="0"/>
          <w:sz w:val="21"/>
          <w:szCs w:val="21"/>
          <w:lang w:val="en-US" w:eastAsia="zh-CN"/>
        </w:rPr>
      </w:pPr>
      <w:r>
        <w:rPr>
          <w:rFonts w:hint="eastAsia"/>
          <w:b w:val="0"/>
          <w:bCs w:val="0"/>
          <w:sz w:val="21"/>
          <w:szCs w:val="21"/>
          <w:lang w:val="en-US" w:eastAsia="zh-CN"/>
        </w:rPr>
        <w:t>Hu Jiali, Wang Dongdong</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rPr>
      </w:pPr>
      <w:r>
        <w:rPr>
          <w:rFonts w:hint="eastAsia"/>
          <w:b w:val="0"/>
          <w:bCs w:val="0"/>
          <w:sz w:val="21"/>
          <w:szCs w:val="21"/>
          <w:lang w:val="en-US" w:eastAsia="zh-CN"/>
        </w:rPr>
        <w:t>(College of Physical Education, Hunan Agricultural University, Changsha 410128, China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sz w:val="21"/>
          <w:szCs w:val="21"/>
          <w:lang w:val="en-US" w:eastAsia="zh-CN"/>
        </w:rPr>
      </w:pPr>
    </w:p>
    <w:p>
      <w:pPr>
        <w:spacing w:line="360" w:lineRule="auto"/>
        <w:rPr>
          <w:rFonts w:hint="eastAsia"/>
          <w:b w:val="0"/>
          <w:bCs w:val="0"/>
          <w:sz w:val="21"/>
          <w:szCs w:val="21"/>
          <w:lang w:val="en-US" w:eastAsia="zh-CN"/>
        </w:rPr>
      </w:pPr>
      <w:r>
        <w:rPr>
          <w:rFonts w:hint="eastAsia"/>
          <w:b/>
          <w:bCs/>
          <w:sz w:val="21"/>
          <w:szCs w:val="21"/>
          <w:lang w:val="en-US" w:eastAsia="zh-CN"/>
        </w:rPr>
        <w:t>摘要：</w:t>
      </w:r>
      <w:r>
        <w:rPr>
          <w:rFonts w:hint="eastAsia" w:ascii="Times New Roman" w:hAnsi="Times New Roman" w:cs="Times New Roman"/>
          <w:sz w:val="21"/>
          <w:szCs w:val="21"/>
          <w:lang w:val="en-US" w:eastAsia="zh-CN"/>
        </w:rPr>
        <w:t>为我国校园足球高质量发展提供借鉴。运用文献资料、调查法对德国校园足球的发展理念、组织结构、竞训体系和保障机制进行分析。研究发现：德国校园足球发展理念遵循：“学”“训”结合，以人为本；组织结构明确：“上”“下”贯通，各司其职；竞训体系倡导“竞”“训”互促，勤练常赛；保障机制形成：“校”“社”拥护，一体推进。对我国校园足球发展的启示：足球回归教育，依托校园培养；创新人才模式，部门统筹配合；重构竞训体系，教会勤练常赛；完善保障机制，多元主体协同。</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rPr>
      </w:pPr>
      <w:r>
        <w:rPr>
          <w:rFonts w:hint="eastAsia"/>
          <w:b/>
          <w:bCs/>
          <w:sz w:val="21"/>
          <w:szCs w:val="21"/>
          <w:lang w:val="en-US" w:eastAsia="zh-CN"/>
        </w:rPr>
        <w:t>关键词</w:t>
      </w:r>
      <w:r>
        <w:rPr>
          <w:rFonts w:hint="eastAsia"/>
          <w:b w:val="0"/>
          <w:bCs w:val="0"/>
          <w:sz w:val="21"/>
          <w:szCs w:val="21"/>
          <w:lang w:val="en-US" w:eastAsia="zh-CN"/>
        </w:rPr>
        <w:t>：德国；校园足球；青训体系；俱乐部</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rPr>
      </w:pPr>
      <w:r>
        <w:rPr>
          <w:rFonts w:hint="eastAsia"/>
          <w:b/>
          <w:bCs/>
          <w:sz w:val="21"/>
          <w:szCs w:val="21"/>
          <w:lang w:val="en-US" w:eastAsia="zh-CN"/>
        </w:rPr>
        <w:t>Abstract</w:t>
      </w:r>
      <w:r>
        <w:rPr>
          <w:rFonts w:hint="eastAsia"/>
          <w:b w:val="0"/>
          <w:bCs w:val="0"/>
          <w:sz w:val="21"/>
          <w:szCs w:val="21"/>
          <w:lang w:val="en-US" w:eastAsia="zh-CN"/>
        </w:rPr>
        <w:t>: It provides reference for the high-quality development of campus football in China.The development concept, organizational structure, training system and guarantee mechanism of German campus football were analyzed by using literature and survey methods. The study found that the development concept of German campus football follows the combination of "learning" and "training", and is people-oriented; The organizational structure is clear: "up" and "down" are connected, and each performs its own duties; The competition training system advocates the mutual promotion of "competition" and "training", and diligently trains regular competitions; The guarantee mechanism has been formed: "school" and "society" support and promote as one. Enlightenment for the development of campus football in China: football returns to education, relying on campus training; Innovate the talent model and coordinate with the department; Reconstruct the competitive training system and teach regular competitions; Improve safeguard mechanisms and coordinate with multiple subjects.</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rPr>
      </w:pPr>
    </w:p>
    <w:p>
      <w:pPr>
        <w:spacing w:line="360" w:lineRule="auto"/>
        <w:rPr>
          <w:rFonts w:hint="eastAsia" w:ascii="Times New Roman" w:hAnsi="Times New Roman" w:cs="Times New Roman"/>
          <w:sz w:val="24"/>
          <w:lang w:val="en-US" w:eastAsia="zh-CN"/>
        </w:rPr>
      </w:pPr>
      <w:r>
        <w:rPr>
          <w:rFonts w:hint="eastAsia" w:ascii="Times New Roman" w:hAnsi="Times New Roman" w:cs="Times New Roman"/>
          <w:b/>
          <w:bCs/>
          <w:sz w:val="24"/>
          <w:lang w:val="en-US" w:eastAsia="zh-CN"/>
        </w:rPr>
        <w:t xml:space="preserve">Keywords: </w:t>
      </w:r>
      <w:r>
        <w:rPr>
          <w:rFonts w:hint="eastAsia" w:ascii="Times New Roman" w:hAnsi="Times New Roman" w:cs="Times New Roman"/>
          <w:sz w:val="24"/>
          <w:lang w:val="en-US" w:eastAsia="zh-CN"/>
        </w:rPr>
        <w:t>Germany; Campus Soccer; youth training system; club</w:t>
      </w:r>
    </w:p>
    <w:p>
      <w:pPr>
        <w:spacing w:line="360" w:lineRule="auto"/>
        <w:rPr>
          <w:rFonts w:hint="eastAsia" w:ascii="Times New Roman" w:hAnsi="Times New Roman" w:cs="Times New Roman"/>
          <w:sz w:val="24"/>
          <w:lang w:val="en-US" w:eastAsia="zh-CN"/>
        </w:rPr>
      </w:pPr>
    </w:p>
    <w:p>
      <w:pPr>
        <w:spacing w:line="360" w:lineRule="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收稿日期：2023年4月19</w:t>
      </w:r>
      <w:bookmarkStart w:id="2" w:name="_GoBack"/>
      <w:bookmarkEnd w:id="2"/>
      <w:r>
        <w:rPr>
          <w:rFonts w:hint="eastAsia" w:ascii="Times New Roman" w:hAnsi="Times New Roman" w:cs="Times New Roman"/>
          <w:sz w:val="24"/>
          <w:lang w:val="en-US" w:eastAsia="zh-CN"/>
        </w:rPr>
        <w:t>日</w:t>
      </w:r>
    </w:p>
    <w:p>
      <w:pPr>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作者简介：胡佳丽（2001—），女，湖南永州人，在读硕士研究生，研究方向：体育教学。王冬冬（1973—），男，湖南耒阳人，副教授，硕士研究生导师，硕士，研究方向：校园足球。</w:t>
      </w:r>
    </w:p>
    <w:p>
      <w:pPr>
        <w:spacing w:line="360" w:lineRule="auto"/>
        <w:ind w:firstLine="480" w:firstLineChars="200"/>
        <w:rPr>
          <w:rFonts w:hint="eastAsia" w:ascii="Times New Roman" w:hAnsi="Times New Roman" w:cs="Times New Roman"/>
          <w:sz w:val="24"/>
          <w:lang w:val="en-US" w:eastAsia="zh-CN"/>
        </w:rPr>
      </w:pPr>
    </w:p>
    <w:p>
      <w:pPr>
        <w:pStyle w:val="2"/>
        <w:bidi w:val="0"/>
        <w:rPr>
          <w:rFonts w:hint="default"/>
          <w:lang w:val="en-US" w:eastAsia="zh-CN"/>
        </w:rPr>
      </w:pPr>
      <w:r>
        <w:rPr>
          <w:rFonts w:hint="eastAsia"/>
          <w:lang w:val="en-US" w:eastAsia="zh-CN"/>
        </w:rPr>
        <w:t>前言</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2009年6月国家体育总局、教育部在北京联合召开全国青少年校园足球活动工作会议，</w:t>
      </w:r>
      <w:r>
        <w:rPr>
          <w:rFonts w:ascii="Times New Roman" w:hAnsi="Times New Roman" w:cs="Times New Roman"/>
          <w:sz w:val="24"/>
        </w:rPr>
        <w:t>标志我国校园足球</w:t>
      </w:r>
      <w:r>
        <w:rPr>
          <w:rFonts w:hint="eastAsia" w:ascii="Times New Roman" w:hAnsi="Times New Roman" w:cs="Times New Roman"/>
          <w:sz w:val="24"/>
          <w:lang w:val="en-US" w:eastAsia="zh-CN"/>
        </w:rPr>
        <w:t>的发端</w:t>
      </w:r>
      <w:r>
        <w:rPr>
          <w:rFonts w:ascii="Times New Roman" w:hAnsi="Times New Roman" w:cs="Times New Roman"/>
          <w:sz w:val="24"/>
        </w:rPr>
        <w:t>。</w:t>
      </w:r>
      <w:r>
        <w:rPr>
          <w:rFonts w:hint="eastAsia" w:ascii="Times New Roman" w:hAnsi="Times New Roman" w:cs="Times New Roman"/>
          <w:sz w:val="24"/>
          <w:lang w:val="en-US" w:eastAsia="zh-CN"/>
        </w:rPr>
        <w:t>2014年11月，国务院召开全国青少年校园足球工作电视电话会议，重新部署校园足球工作。这次会议不仅将发展校园足球作为一项重大而紧迫的战略任务，而且还将校园足球主管权移交至教育部门，校园足球从此步入新的历史发展时期。</w:t>
      </w:r>
      <w:r>
        <w:rPr>
          <w:rFonts w:hint="eastAsia" w:ascii="Times New Roman" w:hAnsi="Times New Roman" w:cs="Times New Roman"/>
          <w:sz w:val="24"/>
          <w:vertAlign w:val="superscript"/>
          <w:lang w:val="en-US" w:eastAsia="zh-CN"/>
        </w:rPr>
        <w:t>[1]</w:t>
      </w:r>
      <w:r>
        <w:rPr>
          <w:rFonts w:hint="eastAsia" w:ascii="Times New Roman" w:hAnsi="Times New Roman" w:cs="Times New Roman"/>
          <w:sz w:val="24"/>
          <w:lang w:val="en-US" w:eastAsia="zh-CN"/>
        </w:rPr>
        <w:t>此次会议标志着我国校园足球进入了新的战略发展期</w:t>
      </w:r>
      <w:r>
        <w:rPr>
          <w:rFonts w:ascii="Times New Roman" w:hAnsi="Times New Roman" w:cs="Times New Roman"/>
          <w:sz w:val="24"/>
        </w:rPr>
        <w:t>。我国校园足球</w:t>
      </w:r>
      <w:r>
        <w:rPr>
          <w:rFonts w:hint="eastAsia" w:ascii="Times New Roman" w:hAnsi="Times New Roman" w:cs="Times New Roman"/>
          <w:sz w:val="24"/>
          <w:lang w:val="en-US" w:eastAsia="zh-CN"/>
        </w:rPr>
        <w:t>历经十</w:t>
      </w:r>
      <w:r>
        <w:rPr>
          <w:rFonts w:ascii="Times New Roman" w:hAnsi="Times New Roman" w:cs="Times New Roman"/>
          <w:sz w:val="24"/>
        </w:rPr>
        <w:t>多年的快速发展，</w:t>
      </w:r>
      <w:r>
        <w:rPr>
          <w:rFonts w:hint="eastAsia" w:ascii="Times New Roman" w:hAnsi="Times New Roman" w:cs="Times New Roman"/>
          <w:sz w:val="24"/>
          <w:lang w:val="en-US" w:eastAsia="zh-CN"/>
        </w:rPr>
        <w:t>足球人口大幅度增长，基础不断夯实，</w:t>
      </w:r>
      <w:r>
        <w:rPr>
          <w:rFonts w:ascii="Times New Roman" w:hAnsi="Times New Roman" w:cs="Times New Roman"/>
          <w:sz w:val="24"/>
        </w:rPr>
        <w:t>但仍然存在诸多问题亟待解决。德国作为一个足球强国，校园足球发展模式已</w:t>
      </w:r>
      <w:r>
        <w:rPr>
          <w:rFonts w:hint="eastAsia" w:ascii="Times New Roman" w:hAnsi="Times New Roman" w:cs="Times New Roman"/>
          <w:sz w:val="24"/>
          <w:lang w:val="en-US" w:eastAsia="zh-CN"/>
        </w:rPr>
        <w:t>日臻完善</w:t>
      </w:r>
      <w:r>
        <w:rPr>
          <w:rFonts w:ascii="Times New Roman" w:hAnsi="Times New Roman" w:cs="Times New Roman"/>
          <w:sz w:val="24"/>
        </w:rPr>
        <w:t>，</w:t>
      </w:r>
      <w:r>
        <w:rPr>
          <w:rFonts w:hint="eastAsia" w:ascii="Times New Roman" w:hAnsi="Times New Roman" w:cs="Times New Roman"/>
          <w:sz w:val="24"/>
          <w:lang w:val="en-US" w:eastAsia="zh-CN"/>
        </w:rPr>
        <w:t>在培养年轻球员方面值得我国学习。本文对</w:t>
      </w:r>
      <w:r>
        <w:rPr>
          <w:rFonts w:ascii="Times New Roman" w:hAnsi="Times New Roman" w:cs="Times New Roman"/>
          <w:sz w:val="24"/>
        </w:rPr>
        <w:t>德国校园足球</w:t>
      </w:r>
      <w:r>
        <w:rPr>
          <w:rFonts w:hint="eastAsia" w:ascii="Times New Roman" w:hAnsi="Times New Roman" w:cs="Times New Roman"/>
          <w:sz w:val="24"/>
          <w:lang w:val="en-US" w:eastAsia="zh-CN"/>
        </w:rPr>
        <w:t>的发展理念、组织结构、竞训体系、保障机制等进行深入分析，总结经验，以期为</w:t>
      </w:r>
      <w:r>
        <w:rPr>
          <w:rFonts w:ascii="Times New Roman" w:hAnsi="Times New Roman" w:cs="Times New Roman"/>
          <w:sz w:val="24"/>
        </w:rPr>
        <w:t>我国校园足球</w:t>
      </w:r>
      <w:r>
        <w:rPr>
          <w:rFonts w:hint="eastAsia" w:ascii="Times New Roman" w:hAnsi="Times New Roman" w:cs="Times New Roman"/>
          <w:sz w:val="24"/>
          <w:lang w:val="en-US" w:eastAsia="zh-CN"/>
        </w:rPr>
        <w:t>高质量</w:t>
      </w:r>
      <w:r>
        <w:rPr>
          <w:rFonts w:ascii="Times New Roman" w:hAnsi="Times New Roman" w:cs="Times New Roman"/>
          <w:sz w:val="24"/>
        </w:rPr>
        <w:t>发展</w:t>
      </w:r>
      <w:r>
        <w:rPr>
          <w:rFonts w:hint="eastAsia" w:ascii="Times New Roman" w:hAnsi="Times New Roman" w:cs="Times New Roman"/>
          <w:sz w:val="24"/>
          <w:lang w:val="en-US" w:eastAsia="zh-CN"/>
        </w:rPr>
        <w:t>提供借鉴</w:t>
      </w:r>
      <w:r>
        <w:rPr>
          <w:rFonts w:ascii="Times New Roman" w:hAnsi="Times New Roman" w:cs="Times New Roman"/>
          <w:sz w:val="24"/>
        </w:rPr>
        <w:t>。</w:t>
      </w:r>
    </w:p>
    <w:p>
      <w:pPr>
        <w:spacing w:line="360" w:lineRule="auto"/>
        <w:ind w:firstLine="480" w:firstLineChars="200"/>
        <w:rPr>
          <w:rFonts w:hint="eastAsia" w:ascii="Times New Roman" w:hAnsi="Times New Roman" w:cs="Times New Roman"/>
          <w:color w:val="0000FF"/>
          <w:sz w:val="24"/>
          <w:lang w:val="en-US" w:eastAsia="zh-CN"/>
        </w:rPr>
      </w:pPr>
    </w:p>
    <w:p>
      <w:pPr>
        <w:pStyle w:val="2"/>
        <w:bidi w:val="0"/>
        <w:rPr>
          <w:rFonts w:hint="default"/>
          <w:lang w:val="en-US" w:eastAsia="zh-CN"/>
        </w:rPr>
      </w:pPr>
      <w:r>
        <w:rPr>
          <w:rFonts w:hint="eastAsia"/>
          <w:lang w:val="en-US" w:eastAsia="zh-CN"/>
        </w:rPr>
        <w:t>1 德国校园足球的发展经验</w:t>
      </w:r>
    </w:p>
    <w:p>
      <w:pPr>
        <w:pStyle w:val="3"/>
        <w:bidi w:val="0"/>
        <w:rPr>
          <w:rFonts w:hint="default"/>
          <w:lang w:val="en-US" w:eastAsia="zh-CN"/>
        </w:rPr>
      </w:pPr>
      <w:r>
        <w:rPr>
          <w:rFonts w:hint="eastAsia" w:ascii="Arial" w:hAnsi="Arial"/>
          <w:b w:val="0"/>
          <w:lang w:val="en-US" w:eastAsia="zh-CN"/>
        </w:rPr>
        <w:t>1.1</w:t>
      </w:r>
      <w:r>
        <w:rPr>
          <w:rFonts w:hint="eastAsia"/>
          <w:lang w:val="en-US" w:eastAsia="zh-CN"/>
        </w:rPr>
        <w:t>发展理念：</w:t>
      </w:r>
      <w:r>
        <w:rPr>
          <w:rFonts w:hint="eastAsia"/>
          <w:lang w:eastAsia="zh-CN"/>
        </w:rPr>
        <w:t>“</w:t>
      </w:r>
      <w:r>
        <w:t>学</w:t>
      </w:r>
      <w:r>
        <w:rPr>
          <w:rFonts w:hint="eastAsia"/>
          <w:lang w:eastAsia="zh-CN"/>
        </w:rPr>
        <w:t>”“</w:t>
      </w:r>
      <w:r>
        <w:t>训</w:t>
      </w:r>
      <w:r>
        <w:rPr>
          <w:rFonts w:hint="eastAsia"/>
          <w:lang w:eastAsia="zh-CN"/>
        </w:rPr>
        <w:t>”</w:t>
      </w:r>
      <w:r>
        <w:rPr>
          <w:rFonts w:hint="eastAsia"/>
          <w:lang w:val="en-US" w:eastAsia="zh-CN"/>
        </w:rPr>
        <w:t>结合</w:t>
      </w:r>
      <w:r>
        <w:rPr>
          <w:rFonts w:hint="eastAsia"/>
          <w:lang w:eastAsia="zh-CN"/>
        </w:rPr>
        <w:t>，</w:t>
      </w:r>
      <w:r>
        <w:rPr>
          <w:rFonts w:hint="eastAsia"/>
          <w:lang w:val="en-US" w:eastAsia="zh-CN"/>
        </w:rPr>
        <w:t>以人为本</w:t>
      </w:r>
    </w:p>
    <w:p>
      <w:pPr>
        <w:widowControl/>
        <w:spacing w:line="360" w:lineRule="auto"/>
        <w:ind w:firstLine="480" w:firstLineChars="200"/>
        <w:jc w:val="both"/>
        <w:rPr>
          <w:rFonts w:hint="eastAsia" w:ascii="Times New Roman" w:hAnsi="Times New Roman" w:cs="Times New Roman"/>
          <w:sz w:val="24"/>
          <w:lang w:val="en-US" w:eastAsia="zh-CN"/>
        </w:rPr>
      </w:pPr>
      <w:r>
        <w:rPr>
          <w:rFonts w:ascii="Times New Roman" w:hAnsi="Times New Roman" w:cs="Times New Roman"/>
          <w:sz w:val="24"/>
        </w:rPr>
        <w:t>德国</w:t>
      </w:r>
      <w:r>
        <w:rPr>
          <w:rFonts w:hint="eastAsia" w:ascii="Times New Roman" w:hAnsi="Times New Roman" w:cs="Times New Roman"/>
          <w:sz w:val="24"/>
          <w:lang w:val="en-US" w:eastAsia="zh-CN"/>
        </w:rPr>
        <w:t>足协</w:t>
      </w:r>
      <w:r>
        <w:rPr>
          <w:rFonts w:ascii="Times New Roman" w:hAnsi="Times New Roman" w:cs="Times New Roman"/>
          <w:sz w:val="24"/>
        </w:rPr>
        <w:t>为确保校园足球健康有序</w:t>
      </w:r>
      <w:r>
        <w:rPr>
          <w:rFonts w:hint="eastAsia" w:ascii="Times New Roman" w:hAnsi="Times New Roman" w:cs="Times New Roman"/>
          <w:sz w:val="24"/>
          <w:lang w:val="en-US" w:eastAsia="zh-CN"/>
        </w:rPr>
        <w:t>的</w:t>
      </w:r>
      <w:r>
        <w:rPr>
          <w:rFonts w:ascii="Times New Roman" w:hAnsi="Times New Roman" w:cs="Times New Roman"/>
          <w:sz w:val="24"/>
        </w:rPr>
        <w:t>发展，对</w:t>
      </w:r>
      <w:r>
        <w:rPr>
          <w:rFonts w:hint="eastAsia" w:ascii="Times New Roman" w:hAnsi="Times New Roman" w:cs="Times New Roman"/>
          <w:sz w:val="24"/>
          <w:lang w:val="en-US" w:eastAsia="zh-CN"/>
        </w:rPr>
        <w:t>足球</w:t>
      </w:r>
      <w:r>
        <w:rPr>
          <w:rFonts w:ascii="Times New Roman" w:hAnsi="Times New Roman" w:cs="Times New Roman"/>
          <w:sz w:val="24"/>
        </w:rPr>
        <w:t>训练和文化学习</w:t>
      </w:r>
      <w:r>
        <w:rPr>
          <w:rFonts w:hint="eastAsia" w:ascii="Times New Roman" w:hAnsi="Times New Roman" w:cs="Times New Roman"/>
          <w:sz w:val="24"/>
          <w:lang w:val="en-US" w:eastAsia="zh-CN"/>
        </w:rPr>
        <w:t>实行“两手抓”</w:t>
      </w:r>
      <w:r>
        <w:rPr>
          <w:rFonts w:ascii="Times New Roman" w:hAnsi="Times New Roman" w:cs="Times New Roman"/>
          <w:sz w:val="24"/>
        </w:rPr>
        <w:t>，</w:t>
      </w:r>
      <w:r>
        <w:rPr>
          <w:rFonts w:hint="eastAsia" w:ascii="Times New Roman" w:hAnsi="Times New Roman" w:cs="Times New Roman"/>
          <w:sz w:val="24"/>
          <w:lang w:val="en-US" w:eastAsia="zh-CN"/>
        </w:rPr>
        <w:t>本着</w:t>
      </w:r>
      <w:r>
        <w:rPr>
          <w:rFonts w:hint="eastAsia" w:ascii="Times New Roman" w:hAnsi="Times New Roman" w:cs="Times New Roman"/>
          <w:sz w:val="24"/>
          <w:lang w:eastAsia="zh-CN"/>
        </w:rPr>
        <w:t>“</w:t>
      </w:r>
      <w:r>
        <w:rPr>
          <w:rFonts w:ascii="Times New Roman" w:hAnsi="Times New Roman" w:cs="Times New Roman"/>
          <w:sz w:val="24"/>
        </w:rPr>
        <w:t>学训结合</w:t>
      </w:r>
      <w:r>
        <w:rPr>
          <w:rFonts w:hint="eastAsia" w:ascii="Times New Roman" w:hAnsi="Times New Roman" w:cs="Times New Roman"/>
          <w:sz w:val="24"/>
          <w:lang w:eastAsia="zh-CN"/>
        </w:rPr>
        <w:t>”</w:t>
      </w:r>
      <w:r>
        <w:rPr>
          <w:rFonts w:ascii="Times New Roman" w:hAnsi="Times New Roman" w:cs="Times New Roman"/>
          <w:sz w:val="24"/>
        </w:rPr>
        <w:t>的理念对足球后备人才进行</w:t>
      </w:r>
      <w:r>
        <w:rPr>
          <w:rFonts w:hint="eastAsia" w:ascii="Times New Roman" w:hAnsi="Times New Roman" w:cs="Times New Roman"/>
          <w:sz w:val="24"/>
          <w:lang w:val="en-US" w:eastAsia="zh-CN"/>
        </w:rPr>
        <w:t>培养。主要体现在：一是在</w:t>
      </w:r>
      <w:r>
        <w:rPr>
          <w:rFonts w:ascii="Times New Roman" w:hAnsi="Times New Roman" w:cs="Times New Roman"/>
          <w:sz w:val="24"/>
        </w:rPr>
        <w:t>遵循</w:t>
      </w:r>
      <w:r>
        <w:rPr>
          <w:rFonts w:hint="eastAsia" w:ascii="Times New Roman" w:hAnsi="Times New Roman" w:cs="Times New Roman"/>
          <w:sz w:val="24"/>
          <w:lang w:eastAsia="zh-CN"/>
        </w:rPr>
        <w:t>“</w:t>
      </w:r>
      <w:r>
        <w:rPr>
          <w:rFonts w:ascii="Times New Roman" w:hAnsi="Times New Roman" w:cs="Times New Roman"/>
          <w:sz w:val="24"/>
        </w:rPr>
        <w:t>快乐足球</w:t>
      </w:r>
      <w:r>
        <w:rPr>
          <w:rFonts w:hint="eastAsia" w:ascii="Times New Roman" w:hAnsi="Times New Roman" w:cs="Times New Roman"/>
          <w:sz w:val="24"/>
          <w:lang w:eastAsia="zh-CN"/>
        </w:rPr>
        <w:t>”</w:t>
      </w:r>
      <w:r>
        <w:rPr>
          <w:rFonts w:hint="eastAsia" w:ascii="Times New Roman" w:hAnsi="Times New Roman" w:cs="Times New Roman"/>
          <w:sz w:val="24"/>
          <w:vertAlign w:val="superscript"/>
          <w:lang w:val="en-US" w:eastAsia="zh-CN"/>
        </w:rPr>
        <w:t>[2]</w:t>
      </w:r>
      <w:r>
        <w:rPr>
          <w:rFonts w:hint="eastAsia" w:ascii="Times New Roman" w:hAnsi="Times New Roman" w:cs="Times New Roman"/>
          <w:sz w:val="24"/>
          <w:lang w:val="en-US" w:eastAsia="zh-CN"/>
        </w:rPr>
        <w:t>理念的基础上，</w:t>
      </w:r>
      <w:r>
        <w:rPr>
          <w:rFonts w:ascii="Times New Roman" w:hAnsi="Times New Roman" w:cs="Times New Roman"/>
          <w:sz w:val="24"/>
        </w:rPr>
        <w:t>让学生在足球游戏中体验快乐</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在</w:t>
      </w:r>
      <w:r>
        <w:rPr>
          <w:rFonts w:ascii="Times New Roman" w:hAnsi="Times New Roman" w:cs="Times New Roman"/>
          <w:sz w:val="24"/>
        </w:rPr>
        <w:t>比赛的激烈对抗</w:t>
      </w:r>
      <w:r>
        <w:rPr>
          <w:rFonts w:hint="eastAsia" w:ascii="Times New Roman" w:hAnsi="Times New Roman" w:cs="Times New Roman"/>
          <w:sz w:val="24"/>
          <w:lang w:val="en-US" w:eastAsia="zh-CN"/>
        </w:rPr>
        <w:t>中获得</w:t>
      </w:r>
      <w:r>
        <w:rPr>
          <w:rFonts w:ascii="Times New Roman" w:hAnsi="Times New Roman" w:cs="Times New Roman"/>
          <w:sz w:val="24"/>
        </w:rPr>
        <w:t>成就感，培养学生</w:t>
      </w:r>
      <w:r>
        <w:rPr>
          <w:rFonts w:hint="eastAsia" w:ascii="Times New Roman" w:hAnsi="Times New Roman" w:cs="Times New Roman"/>
          <w:sz w:val="24"/>
          <w:lang w:val="en-US" w:eastAsia="zh-CN"/>
        </w:rPr>
        <w:t>的</w:t>
      </w:r>
      <w:r>
        <w:rPr>
          <w:rFonts w:ascii="Times New Roman" w:hAnsi="Times New Roman" w:cs="Times New Roman"/>
          <w:sz w:val="24"/>
        </w:rPr>
        <w:t>足球兴趣</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二是</w:t>
      </w:r>
      <w:r>
        <w:rPr>
          <w:rFonts w:ascii="Times New Roman" w:hAnsi="Times New Roman" w:cs="Times New Roman"/>
          <w:sz w:val="24"/>
        </w:rPr>
        <w:t>以</w:t>
      </w:r>
      <w:r>
        <w:rPr>
          <w:rFonts w:hint="eastAsia" w:ascii="Times New Roman" w:hAnsi="Times New Roman" w:cs="Times New Roman"/>
          <w:sz w:val="24"/>
          <w:lang w:eastAsia="zh-CN"/>
        </w:rPr>
        <w:t>“</w:t>
      </w:r>
      <w:r>
        <w:rPr>
          <w:rFonts w:ascii="Times New Roman" w:hAnsi="Times New Roman" w:cs="Times New Roman"/>
          <w:sz w:val="24"/>
        </w:rPr>
        <w:t>合作足球</w:t>
      </w:r>
      <w:r>
        <w:rPr>
          <w:rFonts w:hint="eastAsia" w:ascii="Times New Roman" w:hAnsi="Times New Roman" w:cs="Times New Roman"/>
          <w:sz w:val="24"/>
          <w:lang w:eastAsia="zh-CN"/>
        </w:rPr>
        <w:t>”</w:t>
      </w:r>
      <w:r>
        <w:rPr>
          <w:rFonts w:ascii="Times New Roman" w:hAnsi="Times New Roman" w:cs="Times New Roman"/>
          <w:sz w:val="24"/>
        </w:rPr>
        <w:t>作为校园足球的核心理念</w:t>
      </w:r>
      <w:r>
        <w:rPr>
          <w:rFonts w:hint="eastAsia" w:ascii="Times New Roman" w:hAnsi="Times New Roman" w:cs="Times New Roman"/>
          <w:sz w:val="24"/>
          <w:vertAlign w:val="superscript"/>
          <w:lang w:val="en-US" w:eastAsia="zh-CN"/>
        </w:rPr>
        <w:t>[3]</w:t>
      </w:r>
      <w:r>
        <w:rPr>
          <w:rFonts w:ascii="Times New Roman" w:hAnsi="Times New Roman" w:cs="Times New Roman"/>
          <w:sz w:val="24"/>
        </w:rPr>
        <w:t>，德国足协与政府、学校</w:t>
      </w:r>
      <w:r>
        <w:rPr>
          <w:rFonts w:hint="eastAsia" w:ascii="Times New Roman" w:hAnsi="Times New Roman" w:cs="Times New Roman"/>
          <w:sz w:val="24"/>
          <w:lang w:eastAsia="zh-CN"/>
        </w:rPr>
        <w:t>、</w:t>
      </w:r>
      <w:r>
        <w:rPr>
          <w:rFonts w:ascii="Times New Roman" w:hAnsi="Times New Roman" w:cs="Times New Roman"/>
          <w:sz w:val="24"/>
        </w:rPr>
        <w:t>社会</w:t>
      </w:r>
      <w:r>
        <w:rPr>
          <w:rFonts w:hint="eastAsia" w:ascii="Times New Roman" w:hAnsi="Times New Roman" w:cs="Times New Roman"/>
          <w:sz w:val="24"/>
          <w:lang w:eastAsia="zh-CN"/>
        </w:rPr>
        <w:t>、</w:t>
      </w:r>
      <w:r>
        <w:rPr>
          <w:rFonts w:ascii="Times New Roman" w:hAnsi="Times New Roman" w:cs="Times New Roman"/>
          <w:sz w:val="24"/>
        </w:rPr>
        <w:t>俱乐部协同合作，又相互独立履行各自的职责，共同促进足球发展</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三是</w:t>
      </w:r>
      <w:r>
        <w:rPr>
          <w:rFonts w:ascii="Times New Roman" w:hAnsi="Times New Roman" w:cs="Times New Roman"/>
          <w:sz w:val="24"/>
        </w:rPr>
        <w:t>德国</w:t>
      </w:r>
      <w:r>
        <w:rPr>
          <w:rFonts w:hint="eastAsia" w:ascii="Times New Roman" w:hAnsi="Times New Roman" w:cs="Times New Roman"/>
          <w:sz w:val="24"/>
          <w:lang w:val="en-US" w:eastAsia="zh-CN"/>
        </w:rPr>
        <w:t>足协建立</w:t>
      </w:r>
      <w:r>
        <w:rPr>
          <w:rFonts w:ascii="Times New Roman" w:hAnsi="Times New Roman" w:cs="Times New Roman"/>
          <w:sz w:val="24"/>
        </w:rPr>
        <w:t>了以学校、俱乐部和</w:t>
      </w:r>
      <w:r>
        <w:rPr>
          <w:rFonts w:hint="eastAsia" w:ascii="Times New Roman" w:hAnsi="Times New Roman" w:cs="Times New Roman"/>
          <w:sz w:val="24"/>
          <w:lang w:eastAsia="zh-CN"/>
        </w:rPr>
        <w:t>“</w:t>
      </w:r>
      <w:r>
        <w:rPr>
          <w:rFonts w:ascii="Times New Roman" w:hAnsi="Times New Roman" w:cs="Times New Roman"/>
          <w:sz w:val="24"/>
        </w:rPr>
        <w:t>天才培训中心</w:t>
      </w:r>
      <w:r>
        <w:rPr>
          <w:rFonts w:hint="eastAsia" w:ascii="Times New Roman" w:hAnsi="Times New Roman" w:cs="Times New Roman"/>
          <w:sz w:val="24"/>
          <w:lang w:eastAsia="zh-CN"/>
        </w:rPr>
        <w:t>”</w:t>
      </w:r>
      <w:r>
        <w:rPr>
          <w:rFonts w:ascii="Times New Roman" w:hAnsi="Times New Roman" w:cs="Times New Roman"/>
          <w:sz w:val="24"/>
        </w:rPr>
        <w:t>为支柱的后备人才培养体系，</w:t>
      </w:r>
      <w:r>
        <w:rPr>
          <w:rFonts w:hint="eastAsia" w:ascii="Times New Roman" w:hAnsi="Times New Roman" w:cs="Times New Roman"/>
          <w:sz w:val="24"/>
          <w:lang w:val="en-US" w:eastAsia="zh-CN"/>
        </w:rPr>
        <w:t>秉承</w:t>
      </w:r>
      <w:r>
        <w:rPr>
          <w:rFonts w:hint="eastAsia" w:ascii="Times New Roman" w:hAnsi="Times New Roman" w:cs="Times New Roman"/>
          <w:sz w:val="24"/>
          <w:lang w:eastAsia="zh-CN"/>
        </w:rPr>
        <w:t>“</w:t>
      </w:r>
      <w:r>
        <w:rPr>
          <w:rFonts w:ascii="Times New Roman" w:hAnsi="Times New Roman" w:cs="Times New Roman"/>
          <w:sz w:val="24"/>
        </w:rPr>
        <w:t>兴趣培养，教育为先</w:t>
      </w:r>
      <w:r>
        <w:rPr>
          <w:rFonts w:hint="eastAsia" w:ascii="Times New Roman" w:hAnsi="Times New Roman" w:cs="Times New Roman"/>
          <w:sz w:val="24"/>
          <w:lang w:eastAsia="zh-CN"/>
        </w:rPr>
        <w:t>”</w:t>
      </w:r>
      <w:r>
        <w:rPr>
          <w:rFonts w:ascii="Times New Roman" w:hAnsi="Times New Roman" w:cs="Times New Roman"/>
          <w:sz w:val="24"/>
        </w:rPr>
        <w:t>的理念，能够有效</w:t>
      </w:r>
      <w:r>
        <w:rPr>
          <w:rFonts w:hint="eastAsia" w:ascii="Times New Roman" w:hAnsi="Times New Roman" w:cs="Times New Roman"/>
          <w:sz w:val="24"/>
          <w:lang w:val="en-US" w:eastAsia="zh-CN"/>
        </w:rPr>
        <w:t>解决</w:t>
      </w:r>
      <w:r>
        <w:rPr>
          <w:rFonts w:ascii="Times New Roman" w:hAnsi="Times New Roman" w:cs="Times New Roman"/>
          <w:sz w:val="24"/>
        </w:rPr>
        <w:t>青少年球员的俱乐部训练与学校学习的矛盾，将俱乐部训练和学校</w:t>
      </w:r>
      <w:r>
        <w:rPr>
          <w:rFonts w:hint="eastAsia" w:ascii="Times New Roman" w:hAnsi="Times New Roman" w:cs="Times New Roman"/>
          <w:sz w:val="24"/>
          <w:lang w:val="en-US" w:eastAsia="zh-CN"/>
        </w:rPr>
        <w:t>学习有机融合</w:t>
      </w:r>
      <w:r>
        <w:rPr>
          <w:rFonts w:ascii="Times New Roman" w:hAnsi="Times New Roman" w:cs="Times New Roman"/>
          <w:sz w:val="24"/>
        </w:rPr>
        <w:t>，走</w:t>
      </w:r>
      <w:r>
        <w:rPr>
          <w:rFonts w:hint="eastAsia" w:ascii="Times New Roman" w:hAnsi="Times New Roman" w:cs="Times New Roman"/>
          <w:sz w:val="24"/>
          <w:lang w:eastAsia="zh-CN"/>
        </w:rPr>
        <w:t>“</w:t>
      </w:r>
      <w:r>
        <w:rPr>
          <w:rFonts w:ascii="Times New Roman" w:hAnsi="Times New Roman" w:cs="Times New Roman"/>
          <w:sz w:val="24"/>
        </w:rPr>
        <w:t>学训结合</w:t>
      </w:r>
      <w:r>
        <w:rPr>
          <w:rFonts w:hint="eastAsia" w:ascii="Times New Roman" w:hAnsi="Times New Roman" w:cs="Times New Roman"/>
          <w:sz w:val="24"/>
          <w:lang w:eastAsia="zh-CN"/>
        </w:rPr>
        <w:t>”</w:t>
      </w:r>
      <w:r>
        <w:rPr>
          <w:rFonts w:ascii="Times New Roman" w:hAnsi="Times New Roman" w:cs="Times New Roman"/>
          <w:sz w:val="24"/>
        </w:rPr>
        <w:t>的路子，</w:t>
      </w:r>
      <w:r>
        <w:rPr>
          <w:rFonts w:hint="eastAsia" w:ascii="Times New Roman" w:hAnsi="Times New Roman" w:cs="Times New Roman"/>
          <w:sz w:val="24"/>
          <w:lang w:val="en-US" w:eastAsia="zh-CN"/>
        </w:rPr>
        <w:t>构建</w:t>
      </w:r>
      <w:r>
        <w:rPr>
          <w:rFonts w:ascii="Times New Roman" w:hAnsi="Times New Roman" w:cs="Times New Roman"/>
          <w:sz w:val="24"/>
        </w:rPr>
        <w:t>了一个培养年轻球员的训练体系</w:t>
      </w:r>
      <w:r>
        <w:rPr>
          <w:rFonts w:hint="eastAsia" w:ascii="Times New Roman" w:hAnsi="Times New Roman" w:cs="Times New Roman"/>
          <w:sz w:val="24"/>
          <w:vertAlign w:val="superscript"/>
          <w:lang w:val="en-US" w:eastAsia="zh-CN"/>
        </w:rPr>
        <w:t>[4]</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同时，</w:t>
      </w:r>
      <w:r>
        <w:rPr>
          <w:rFonts w:ascii="Times New Roman" w:hAnsi="Times New Roman" w:cs="Times New Roman"/>
          <w:sz w:val="24"/>
        </w:rPr>
        <w:t>重视足球在校园里落地</w:t>
      </w:r>
      <w:r>
        <w:rPr>
          <w:rFonts w:hint="eastAsia" w:ascii="Times New Roman" w:hAnsi="Times New Roman" w:cs="Times New Roman"/>
          <w:sz w:val="24"/>
          <w:lang w:val="en-US" w:eastAsia="zh-CN"/>
        </w:rPr>
        <w:t>推行</w:t>
      </w:r>
      <w:r>
        <w:rPr>
          <w:rFonts w:ascii="Times New Roman" w:hAnsi="Times New Roman" w:cs="Times New Roman"/>
          <w:sz w:val="24"/>
        </w:rPr>
        <w:t>，大力支持校园足球，</w:t>
      </w:r>
      <w:r>
        <w:rPr>
          <w:rFonts w:hint="eastAsia" w:ascii="Times New Roman" w:hAnsi="Times New Roman" w:cs="Times New Roman"/>
          <w:sz w:val="24"/>
        </w:rPr>
        <w:t>立足于学生兴趣的培养和引导，</w:t>
      </w:r>
      <w:r>
        <w:rPr>
          <w:rFonts w:ascii="Times New Roman" w:hAnsi="Times New Roman" w:cs="Times New Roman"/>
          <w:sz w:val="24"/>
        </w:rPr>
        <w:t>最大限度挖掘学生的足球潜力</w:t>
      </w:r>
      <w:r>
        <w:rPr>
          <w:rFonts w:hint="eastAsia" w:ascii="Times New Roman" w:hAnsi="Times New Roman" w:cs="Times New Roman"/>
          <w:sz w:val="24"/>
          <w:lang w:eastAsia="zh-CN"/>
        </w:rPr>
        <w:t>。</w:t>
      </w:r>
    </w:p>
    <w:p>
      <w:pPr>
        <w:pStyle w:val="3"/>
        <w:bidi w:val="0"/>
        <w:rPr>
          <w:rFonts w:hint="default"/>
          <w:lang w:val="en-US" w:eastAsia="zh-CN"/>
        </w:rPr>
      </w:pPr>
      <w:r>
        <w:rPr>
          <w:rFonts w:hint="eastAsia"/>
          <w:lang w:val="en-US" w:eastAsia="zh-CN"/>
        </w:rPr>
        <w:t>1</w:t>
      </w:r>
      <w:r>
        <w:t>.</w:t>
      </w:r>
      <w:r>
        <w:rPr>
          <w:rFonts w:hint="eastAsia"/>
          <w:lang w:val="en-US" w:eastAsia="zh-CN"/>
        </w:rPr>
        <w:t>2组织结构：</w:t>
      </w:r>
      <w:r>
        <w:rPr>
          <w:rFonts w:hint="eastAsia"/>
          <w:lang w:eastAsia="zh-CN"/>
        </w:rPr>
        <w:t>“</w:t>
      </w:r>
      <w:r>
        <w:t>上</w:t>
      </w:r>
      <w:r>
        <w:rPr>
          <w:rFonts w:hint="eastAsia"/>
          <w:lang w:eastAsia="zh-CN"/>
        </w:rPr>
        <w:t>”“</w:t>
      </w:r>
      <w:r>
        <w:t>下</w:t>
      </w:r>
      <w:r>
        <w:rPr>
          <w:rFonts w:hint="eastAsia"/>
          <w:lang w:eastAsia="zh-CN"/>
        </w:rPr>
        <w:t>”</w:t>
      </w:r>
      <w:r>
        <w:rPr>
          <w:rFonts w:hint="eastAsia"/>
          <w:lang w:val="en-US" w:eastAsia="zh-CN"/>
        </w:rPr>
        <w:t>贯通</w:t>
      </w:r>
      <w:r>
        <w:rPr>
          <w:rFonts w:hint="eastAsia"/>
          <w:lang w:eastAsia="zh-CN"/>
        </w:rPr>
        <w:t>，</w:t>
      </w:r>
      <w:r>
        <w:rPr>
          <w:rFonts w:hint="eastAsia"/>
          <w:lang w:val="en-US" w:eastAsia="zh-CN"/>
        </w:rPr>
        <w:t>各司其职</w:t>
      </w:r>
    </w:p>
    <w:p>
      <w:pPr>
        <w:widowControl/>
        <w:spacing w:line="360" w:lineRule="auto"/>
        <w:ind w:firstLine="480" w:firstLineChars="200"/>
        <w:jc w:val="left"/>
        <w:rPr>
          <w:rFonts w:hint="eastAsia" w:ascii="Times New Roman" w:hAnsi="Times New Roman" w:cs="Times New Roman" w:eastAsiaTheme="minorEastAsia"/>
          <w:sz w:val="24"/>
          <w:lang w:eastAsia="zh-CN"/>
        </w:rPr>
      </w:pPr>
      <w:r>
        <w:rPr>
          <w:rFonts w:hint="eastAsia" w:ascii="Times New Roman" w:hAnsi="Times New Roman" w:cs="Times New Roman"/>
          <w:sz w:val="24"/>
          <w:lang w:val="en-US" w:eastAsia="zh-CN"/>
        </w:rPr>
        <w:t>德国</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天才</w:t>
      </w:r>
      <w:r>
        <w:rPr>
          <w:rFonts w:ascii="Times New Roman" w:hAnsi="Times New Roman" w:cs="Times New Roman"/>
          <w:sz w:val="24"/>
        </w:rPr>
        <w:t>发展计划</w:t>
      </w:r>
      <w:r>
        <w:rPr>
          <w:rFonts w:hint="eastAsia" w:ascii="Times New Roman" w:hAnsi="Times New Roman" w:cs="Times New Roman"/>
          <w:sz w:val="24"/>
          <w:lang w:eastAsia="zh-CN"/>
        </w:rPr>
        <w:t>”</w:t>
      </w:r>
      <w:r>
        <w:rPr>
          <w:rFonts w:ascii="Times New Roman" w:hAnsi="Times New Roman" w:cs="Times New Roman"/>
          <w:sz w:val="24"/>
        </w:rPr>
        <w:t>的实行，</w:t>
      </w:r>
      <w:r>
        <w:rPr>
          <w:rFonts w:hint="eastAsia" w:ascii="Times New Roman" w:hAnsi="Times New Roman" w:cs="Times New Roman"/>
          <w:sz w:val="24"/>
          <w:lang w:val="en-US" w:eastAsia="zh-CN"/>
        </w:rPr>
        <w:t>实现了</w:t>
      </w:r>
      <w:r>
        <w:rPr>
          <w:rFonts w:ascii="Times New Roman" w:hAnsi="Times New Roman" w:cs="Times New Roman"/>
          <w:sz w:val="24"/>
        </w:rPr>
        <w:t>职业俱乐部与精英学校、人才中心、训练基地、各区各级学校、社区俱乐部</w:t>
      </w:r>
      <w:r>
        <w:rPr>
          <w:rFonts w:hint="eastAsia" w:ascii="Times New Roman" w:hAnsi="Times New Roman" w:cs="Times New Roman"/>
          <w:sz w:val="24"/>
          <w:lang w:val="en-US" w:eastAsia="zh-CN"/>
        </w:rPr>
        <w:t>人才的相互贯通</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各区各级学校是大多数球员的启蒙阶段，传授足球文化，普及基础技术；业余足球俱乐部负责足球初学者的校外足球基础练习，为职业之路奠定基础；精英足球学校在保证文化课程学习的前提下，对球员制定训练计划，使其走向更高一层；青训中心主要以青少年球员训练为主，对选拔上来的球员进行相对专业的训练，为高一阶层俱乐部输送人才；俱乐部是专门进行足球训练、比赛的一个组织，为国家队输送人才。</w:t>
      </w:r>
      <w:r>
        <w:rPr>
          <w:rFonts w:ascii="Times New Roman" w:hAnsi="Times New Roman" w:cs="Times New Roman"/>
          <w:sz w:val="24"/>
        </w:rPr>
        <w:t>这种从顶层设计到基层实行</w:t>
      </w:r>
      <w:r>
        <w:rPr>
          <w:rFonts w:hint="eastAsia" w:ascii="Times New Roman" w:hAnsi="Times New Roman" w:cs="Times New Roman"/>
          <w:sz w:val="24"/>
          <w:lang w:val="en-US" w:eastAsia="zh-CN"/>
        </w:rPr>
        <w:t>相贯连</w:t>
      </w:r>
      <w:r>
        <w:rPr>
          <w:rFonts w:ascii="Times New Roman" w:hAnsi="Times New Roman" w:cs="Times New Roman"/>
          <w:sz w:val="24"/>
        </w:rPr>
        <w:t>的形式，使得足球人才的培养在各基层仍然能够</w:t>
      </w:r>
      <w:r>
        <w:rPr>
          <w:rFonts w:hint="eastAsia" w:ascii="Times New Roman" w:hAnsi="Times New Roman" w:cs="Times New Roman"/>
          <w:sz w:val="24"/>
          <w:lang w:val="en-US" w:eastAsia="zh-CN"/>
        </w:rPr>
        <w:t>持续发展</w:t>
      </w:r>
      <w:r>
        <w:rPr>
          <w:rFonts w:ascii="Times New Roman" w:hAnsi="Times New Roman" w:cs="Times New Roman"/>
          <w:sz w:val="24"/>
        </w:rPr>
        <w:t>，上下</w:t>
      </w:r>
      <w:r>
        <w:rPr>
          <w:rFonts w:hint="eastAsia" w:ascii="Times New Roman" w:hAnsi="Times New Roman" w:cs="Times New Roman"/>
          <w:sz w:val="24"/>
          <w:lang w:val="en-US" w:eastAsia="zh-CN"/>
        </w:rPr>
        <w:t>通合</w:t>
      </w:r>
      <w:r>
        <w:rPr>
          <w:rFonts w:ascii="Times New Roman" w:hAnsi="Times New Roman" w:cs="Times New Roman"/>
          <w:sz w:val="24"/>
        </w:rPr>
        <w:t>的</w:t>
      </w:r>
      <w:r>
        <w:rPr>
          <w:rFonts w:hint="eastAsia" w:ascii="Times New Roman" w:hAnsi="Times New Roman" w:cs="Times New Roman"/>
          <w:sz w:val="24"/>
          <w:lang w:val="en-US" w:eastAsia="zh-CN"/>
        </w:rPr>
        <w:t>组织结构</w:t>
      </w:r>
      <w:r>
        <w:rPr>
          <w:rFonts w:ascii="Times New Roman" w:hAnsi="Times New Roman" w:cs="Times New Roman"/>
          <w:sz w:val="24"/>
        </w:rPr>
        <w:t>，</w:t>
      </w:r>
      <w:r>
        <w:rPr>
          <w:rFonts w:hint="eastAsia" w:ascii="Times New Roman" w:hAnsi="Times New Roman" w:cs="Times New Roman"/>
          <w:sz w:val="24"/>
          <w:lang w:val="en-US" w:eastAsia="zh-CN"/>
        </w:rPr>
        <w:t>明确了各组织的职责，保证</w:t>
      </w:r>
      <w:r>
        <w:rPr>
          <w:rFonts w:ascii="Times New Roman" w:hAnsi="Times New Roman" w:cs="Times New Roman"/>
          <w:sz w:val="24"/>
        </w:rPr>
        <w:t>了</w:t>
      </w:r>
      <w:r>
        <w:rPr>
          <w:rFonts w:hint="eastAsia" w:ascii="Times New Roman" w:hAnsi="Times New Roman" w:cs="Times New Roman"/>
          <w:sz w:val="24"/>
          <w:lang w:val="en-US" w:eastAsia="zh-CN"/>
        </w:rPr>
        <w:t>一定数量的</w:t>
      </w:r>
      <w:r>
        <w:rPr>
          <w:rFonts w:ascii="Times New Roman" w:hAnsi="Times New Roman" w:cs="Times New Roman"/>
          <w:sz w:val="24"/>
        </w:rPr>
        <w:t>足球人口</w:t>
      </w:r>
      <w:r>
        <w:rPr>
          <w:rFonts w:hint="eastAsia" w:ascii="Times New Roman" w:hAnsi="Times New Roman" w:cs="Times New Roman"/>
          <w:sz w:val="24"/>
          <w:lang w:val="en-US" w:eastAsia="zh-CN"/>
        </w:rPr>
        <w:t>基数</w:t>
      </w:r>
      <w:r>
        <w:rPr>
          <w:rFonts w:ascii="Times New Roman" w:hAnsi="Times New Roman" w:cs="Times New Roman"/>
          <w:sz w:val="24"/>
        </w:rPr>
        <w:t>。</w:t>
      </w:r>
      <w:r>
        <w:rPr>
          <w:rFonts w:hint="eastAsia" w:ascii="Times New Roman" w:hAnsi="Times New Roman" w:cs="Times New Roman"/>
          <w:sz w:val="24"/>
          <w:lang w:val="en-US" w:eastAsia="zh-CN"/>
        </w:rPr>
        <w:t>此外，</w:t>
      </w:r>
      <w:r>
        <w:rPr>
          <w:rFonts w:ascii="Times New Roman" w:hAnsi="Times New Roman" w:cs="Times New Roman"/>
          <w:sz w:val="24"/>
        </w:rPr>
        <w:t>德国十分注重足球苗子培养，德国足协明令各职业俱乐部必须打造属于自己的青训营，俱乐部把自己的</w:t>
      </w:r>
      <w:r>
        <w:rPr>
          <w:rFonts w:hint="eastAsia" w:ascii="Times New Roman" w:hAnsi="Times New Roman" w:cs="Times New Roman"/>
          <w:sz w:val="24"/>
          <w:lang w:eastAsia="zh-CN"/>
        </w:rPr>
        <w:t>“</w:t>
      </w:r>
      <w:r>
        <w:rPr>
          <w:rFonts w:ascii="Times New Roman" w:hAnsi="Times New Roman" w:cs="Times New Roman"/>
          <w:sz w:val="24"/>
        </w:rPr>
        <w:t>足球学院</w:t>
      </w:r>
      <w:r>
        <w:rPr>
          <w:rFonts w:hint="eastAsia" w:ascii="Times New Roman" w:hAnsi="Times New Roman" w:cs="Times New Roman"/>
          <w:sz w:val="24"/>
          <w:lang w:eastAsia="zh-CN"/>
        </w:rPr>
        <w:t>”</w:t>
      </w:r>
      <w:r>
        <w:rPr>
          <w:rFonts w:ascii="Times New Roman" w:hAnsi="Times New Roman" w:cs="Times New Roman"/>
          <w:sz w:val="24"/>
        </w:rPr>
        <w:t>作为踏进职业联赛的</w:t>
      </w:r>
      <w:r>
        <w:rPr>
          <w:rFonts w:hint="eastAsia" w:ascii="Times New Roman" w:hAnsi="Times New Roman" w:cs="Times New Roman"/>
          <w:sz w:val="24"/>
          <w:lang w:eastAsia="zh-CN"/>
        </w:rPr>
        <w:t>“</w:t>
      </w:r>
      <w:r>
        <w:rPr>
          <w:rFonts w:ascii="Times New Roman" w:hAnsi="Times New Roman" w:cs="Times New Roman"/>
          <w:sz w:val="24"/>
        </w:rPr>
        <w:t>刚性门槛</w:t>
      </w:r>
      <w:r>
        <w:rPr>
          <w:rFonts w:hint="eastAsia" w:ascii="Times New Roman" w:hAnsi="Times New Roman" w:cs="Times New Roman"/>
          <w:sz w:val="24"/>
          <w:lang w:eastAsia="zh-CN"/>
        </w:rPr>
        <w:t>”</w:t>
      </w:r>
      <w:r>
        <w:rPr>
          <w:rFonts w:hint="eastAsia" w:ascii="Times New Roman" w:hAnsi="Times New Roman" w:cs="Times New Roman"/>
          <w:sz w:val="24"/>
          <w:vertAlign w:val="superscript"/>
          <w:lang w:val="en-US" w:eastAsia="zh-CN"/>
        </w:rPr>
        <w:t>[5]</w:t>
      </w:r>
      <w:r>
        <w:rPr>
          <w:rFonts w:ascii="Times New Roman" w:hAnsi="Times New Roman" w:cs="Times New Roman"/>
          <w:sz w:val="24"/>
        </w:rPr>
        <w:t>。这也使得德国的各个地区与足协的青训体系相互配合，</w:t>
      </w:r>
      <w:r>
        <w:rPr>
          <w:rFonts w:hint="eastAsia" w:ascii="Times New Roman" w:hAnsi="Times New Roman" w:cs="Times New Roman"/>
          <w:sz w:val="24"/>
        </w:rPr>
        <w:t>避免了人才培养过程中相互推诿的现象</w:t>
      </w:r>
      <w:r>
        <w:rPr>
          <w:rFonts w:hint="eastAsia" w:ascii="Times New Roman" w:hAnsi="Times New Roman" w:cs="Times New Roman"/>
          <w:sz w:val="24"/>
          <w:lang w:eastAsia="zh-CN"/>
        </w:rPr>
        <w:t>。</w:t>
      </w:r>
    </w:p>
    <w:p>
      <w:pPr>
        <w:pStyle w:val="3"/>
        <w:bidi w:val="0"/>
        <w:rPr>
          <w:rFonts w:hint="default"/>
          <w:lang w:val="en-US"/>
        </w:rPr>
      </w:pPr>
      <w:r>
        <w:rPr>
          <w:rFonts w:hint="eastAsia"/>
          <w:lang w:val="en-US" w:eastAsia="zh-CN"/>
        </w:rPr>
        <w:t>1</w:t>
      </w:r>
      <w:r>
        <w:t>.3</w:t>
      </w:r>
      <w:r>
        <w:rPr>
          <w:rFonts w:hint="eastAsia"/>
          <w:lang w:val="en-US" w:eastAsia="zh-CN"/>
        </w:rPr>
        <w:t>竞训体系：“竞”“训”互促，勤练常赛</w:t>
      </w:r>
    </w:p>
    <w:p>
      <w:pPr>
        <w:widowControl/>
        <w:spacing w:line="360" w:lineRule="auto"/>
        <w:ind w:firstLine="480" w:firstLineChars="200"/>
        <w:jc w:val="left"/>
        <w:rPr>
          <w:rFonts w:ascii="Times New Roman" w:hAnsi="Times New Roman" w:cs="Times New Roman"/>
          <w:color w:val="0000FF"/>
          <w:sz w:val="24"/>
        </w:rPr>
      </w:pPr>
      <w:r>
        <w:rPr>
          <w:rFonts w:ascii="Times New Roman" w:hAnsi="Times New Roman" w:cs="Times New Roman"/>
          <w:sz w:val="24"/>
          <w:highlight w:val="none"/>
        </w:rPr>
        <w:t>德国足协根据青少年</w:t>
      </w:r>
      <w:r>
        <w:rPr>
          <w:rFonts w:hint="eastAsia" w:ascii="Times New Roman" w:hAnsi="Times New Roman" w:cs="Times New Roman"/>
          <w:sz w:val="24"/>
          <w:highlight w:val="none"/>
          <w:lang w:val="en-US" w:eastAsia="zh-CN"/>
        </w:rPr>
        <w:t>在</w:t>
      </w:r>
      <w:r>
        <w:rPr>
          <w:rFonts w:ascii="Times New Roman" w:hAnsi="Times New Roman" w:cs="Times New Roman"/>
          <w:sz w:val="24"/>
          <w:highlight w:val="none"/>
        </w:rPr>
        <w:t>不同阶段身心发育规律和足球运动</w:t>
      </w:r>
      <w:r>
        <w:rPr>
          <w:rFonts w:hint="eastAsia" w:ascii="Times New Roman" w:hAnsi="Times New Roman" w:cs="Times New Roman"/>
          <w:sz w:val="24"/>
          <w:highlight w:val="none"/>
          <w:lang w:val="en-US" w:eastAsia="zh-CN"/>
        </w:rPr>
        <w:t>的</w:t>
      </w:r>
      <w:r>
        <w:rPr>
          <w:rFonts w:ascii="Times New Roman" w:hAnsi="Times New Roman" w:cs="Times New Roman"/>
          <w:sz w:val="24"/>
          <w:highlight w:val="none"/>
        </w:rPr>
        <w:t>特点，制定了相应的训练目标、内容、方法</w:t>
      </w:r>
      <w:r>
        <w:rPr>
          <w:rFonts w:hint="eastAsia" w:ascii="Times New Roman" w:hAnsi="Times New Roman" w:cs="Times New Roman"/>
          <w:sz w:val="24"/>
          <w:highlight w:val="none"/>
          <w:lang w:val="en-US" w:eastAsia="zh-CN"/>
        </w:rPr>
        <w:t>及</w:t>
      </w:r>
      <w:r>
        <w:rPr>
          <w:rFonts w:ascii="Times New Roman" w:hAnsi="Times New Roman" w:cs="Times New Roman"/>
          <w:sz w:val="24"/>
          <w:highlight w:val="none"/>
        </w:rPr>
        <w:t>要求，并积极推行《德国足球训练大纲》，把青训体系分为5个层次</w:t>
      </w:r>
      <w:r>
        <w:rPr>
          <w:rFonts w:hint="eastAsia" w:ascii="Times New Roman" w:hAnsi="Times New Roman" w:cs="Times New Roman"/>
          <w:sz w:val="24"/>
          <w:highlight w:val="none"/>
          <w:vertAlign w:val="superscript"/>
          <w:lang w:val="en-US" w:eastAsia="zh-CN"/>
        </w:rPr>
        <w:t>[6]</w:t>
      </w:r>
      <w:r>
        <w:rPr>
          <w:rFonts w:ascii="Times New Roman" w:hAnsi="Times New Roman" w:cs="Times New Roman"/>
          <w:sz w:val="24"/>
          <w:highlight w:val="none"/>
        </w:rPr>
        <w:t>：第一层级（3-6岁），</w:t>
      </w:r>
      <w:r>
        <w:rPr>
          <w:rFonts w:hint="eastAsia" w:ascii="Times New Roman" w:hAnsi="Times New Roman" w:cs="Times New Roman"/>
          <w:sz w:val="24"/>
          <w:highlight w:val="none"/>
          <w:lang w:val="en-US" w:eastAsia="zh-CN"/>
        </w:rPr>
        <w:t>强调</w:t>
      </w:r>
      <w:r>
        <w:rPr>
          <w:rFonts w:ascii="Times New Roman" w:hAnsi="Times New Roman" w:cs="Times New Roman"/>
          <w:sz w:val="24"/>
          <w:highlight w:val="none"/>
        </w:rPr>
        <w:t>趣味性</w:t>
      </w:r>
      <w:r>
        <w:rPr>
          <w:rFonts w:hint="eastAsia" w:ascii="Times New Roman" w:hAnsi="Times New Roman" w:cs="Times New Roman"/>
          <w:sz w:val="24"/>
          <w:highlight w:val="none"/>
          <w:lang w:eastAsia="zh-CN"/>
        </w:rPr>
        <w:t>，</w:t>
      </w:r>
      <w:r>
        <w:rPr>
          <w:rFonts w:ascii="Times New Roman" w:hAnsi="Times New Roman" w:cs="Times New Roman"/>
          <w:sz w:val="24"/>
          <w:highlight w:val="none"/>
        </w:rPr>
        <w:t>培养全面的身体运动能力；第二层级（7-10岁），</w:t>
      </w:r>
      <w:r>
        <w:rPr>
          <w:rFonts w:hint="eastAsia" w:ascii="Times New Roman" w:hAnsi="Times New Roman" w:cs="Times New Roman"/>
          <w:sz w:val="24"/>
          <w:highlight w:val="none"/>
          <w:lang w:val="en-US" w:eastAsia="zh-CN"/>
        </w:rPr>
        <w:t>以</w:t>
      </w:r>
      <w:r>
        <w:rPr>
          <w:rFonts w:ascii="Times New Roman" w:hAnsi="Times New Roman" w:cs="Times New Roman"/>
          <w:sz w:val="24"/>
          <w:highlight w:val="none"/>
        </w:rPr>
        <w:t>足球基本技术</w:t>
      </w:r>
      <w:r>
        <w:rPr>
          <w:rFonts w:hint="eastAsia" w:ascii="Times New Roman" w:hAnsi="Times New Roman" w:cs="Times New Roman"/>
          <w:sz w:val="24"/>
          <w:highlight w:val="none"/>
          <w:lang w:val="en-US" w:eastAsia="zh-CN"/>
        </w:rPr>
        <w:t>的练习为主，学习简单的足球技战术，殷实足球基础</w:t>
      </w:r>
      <w:r>
        <w:rPr>
          <w:rFonts w:ascii="Times New Roman" w:hAnsi="Times New Roman" w:cs="Times New Roman"/>
          <w:sz w:val="24"/>
          <w:highlight w:val="none"/>
        </w:rPr>
        <w:t>；第三层级（11-14岁），</w:t>
      </w:r>
      <w:r>
        <w:rPr>
          <w:rFonts w:hint="eastAsia" w:ascii="Times New Roman" w:hAnsi="Times New Roman" w:cs="Times New Roman"/>
          <w:sz w:val="24"/>
          <w:highlight w:val="none"/>
          <w:lang w:val="en-US" w:eastAsia="zh-CN"/>
        </w:rPr>
        <w:t>丰富足球</w:t>
      </w:r>
      <w:r>
        <w:rPr>
          <w:rFonts w:ascii="Times New Roman" w:hAnsi="Times New Roman" w:cs="Times New Roman"/>
          <w:sz w:val="24"/>
          <w:highlight w:val="none"/>
        </w:rPr>
        <w:t>基础训练内容，</w:t>
      </w:r>
      <w:r>
        <w:rPr>
          <w:rFonts w:hint="eastAsia" w:ascii="Times New Roman" w:hAnsi="Times New Roman" w:cs="Times New Roman"/>
          <w:sz w:val="24"/>
          <w:highlight w:val="none"/>
          <w:lang w:val="en-US" w:eastAsia="zh-CN"/>
        </w:rPr>
        <w:t>培养基本的</w:t>
      </w:r>
      <w:r>
        <w:rPr>
          <w:rFonts w:ascii="Times New Roman" w:hAnsi="Times New Roman" w:cs="Times New Roman"/>
          <w:sz w:val="24"/>
          <w:highlight w:val="none"/>
        </w:rPr>
        <w:t>技战术</w:t>
      </w:r>
      <w:r>
        <w:rPr>
          <w:rFonts w:hint="eastAsia" w:ascii="Times New Roman" w:hAnsi="Times New Roman" w:cs="Times New Roman"/>
          <w:sz w:val="24"/>
          <w:highlight w:val="none"/>
          <w:lang w:val="en-US" w:eastAsia="zh-CN"/>
        </w:rPr>
        <w:t>意识</w:t>
      </w:r>
      <w:r>
        <w:rPr>
          <w:rFonts w:ascii="Times New Roman" w:hAnsi="Times New Roman" w:cs="Times New Roman"/>
          <w:sz w:val="24"/>
          <w:highlight w:val="none"/>
        </w:rPr>
        <w:t>；第四层级（15-18岁），进行专业化的足球训练，</w:t>
      </w:r>
      <w:r>
        <w:rPr>
          <w:rFonts w:hint="eastAsia" w:ascii="Times New Roman" w:hAnsi="Times New Roman" w:cs="Times New Roman"/>
          <w:sz w:val="24"/>
          <w:highlight w:val="none"/>
          <w:lang w:val="en-US" w:eastAsia="zh-CN"/>
        </w:rPr>
        <w:t>提高</w:t>
      </w:r>
      <w:r>
        <w:rPr>
          <w:rFonts w:ascii="Times New Roman" w:hAnsi="Times New Roman" w:cs="Times New Roman"/>
          <w:sz w:val="24"/>
          <w:highlight w:val="none"/>
        </w:rPr>
        <w:t>球员对技战术的理解</w:t>
      </w:r>
      <w:r>
        <w:rPr>
          <w:rFonts w:hint="eastAsia" w:ascii="Times New Roman" w:hAnsi="Times New Roman" w:cs="Times New Roman"/>
          <w:sz w:val="24"/>
          <w:highlight w:val="none"/>
          <w:lang w:val="en-US" w:eastAsia="zh-CN"/>
        </w:rPr>
        <w:t>和运用</w:t>
      </w:r>
      <w:r>
        <w:rPr>
          <w:rFonts w:ascii="Times New Roman" w:hAnsi="Times New Roman" w:cs="Times New Roman"/>
          <w:sz w:val="24"/>
          <w:highlight w:val="none"/>
        </w:rPr>
        <w:t>；第五层级（17-20岁），</w:t>
      </w:r>
      <w:r>
        <w:rPr>
          <w:rFonts w:hint="eastAsia" w:ascii="Times New Roman" w:hAnsi="Times New Roman" w:cs="Times New Roman"/>
          <w:sz w:val="24"/>
          <w:highlight w:val="none"/>
          <w:lang w:val="en-US" w:eastAsia="zh-CN"/>
        </w:rPr>
        <w:t>尝试转变训练风格，</w:t>
      </w:r>
      <w:r>
        <w:rPr>
          <w:rFonts w:ascii="Times New Roman" w:hAnsi="Times New Roman" w:cs="Times New Roman"/>
          <w:sz w:val="24"/>
          <w:highlight w:val="none"/>
        </w:rPr>
        <w:t>规范技战术。这五个层级目标明确，保障了青年少年球员训练的长期性和系统性，体现了德国青少年足球训练的科学性和合理性。</w:t>
      </w:r>
      <w:r>
        <w:rPr>
          <w:rFonts w:hint="eastAsia" w:ascii="Times New Roman" w:hAnsi="Times New Roman" w:cs="Times New Roman"/>
          <w:color w:val="auto"/>
          <w:sz w:val="24"/>
        </w:rPr>
        <w:t>德国足球的竞赛主要</w:t>
      </w:r>
      <w:r>
        <w:rPr>
          <w:rFonts w:hint="eastAsia" w:ascii="Times New Roman" w:hAnsi="Times New Roman" w:cs="Times New Roman"/>
          <w:color w:val="auto"/>
          <w:sz w:val="24"/>
          <w:lang w:val="en-US" w:eastAsia="zh-CN"/>
        </w:rPr>
        <w:t>分为专业联赛和业余比赛两大部分。</w:t>
      </w:r>
      <w:r>
        <w:rPr>
          <w:rFonts w:hint="eastAsia" w:ascii="Times New Roman" w:hAnsi="Times New Roman" w:cs="Times New Roman"/>
          <w:sz w:val="24"/>
          <w:lang w:val="en-US" w:eastAsia="zh-CN"/>
        </w:rPr>
        <w:t>参加联赛的青少年球员必须是在其当地俱乐部已注册球员</w:t>
      </w:r>
      <w:r>
        <w:rPr>
          <w:rFonts w:ascii="Times New Roman" w:hAnsi="Times New Roman" w:cs="Times New Roman"/>
          <w:sz w:val="24"/>
        </w:rPr>
        <w:t>，组别和赛区</w:t>
      </w:r>
      <w:r>
        <w:rPr>
          <w:rFonts w:hint="eastAsia" w:ascii="Times New Roman" w:hAnsi="Times New Roman" w:cs="Times New Roman"/>
          <w:sz w:val="24"/>
          <w:lang w:val="en-US" w:eastAsia="zh-CN"/>
        </w:rPr>
        <w:t>是依据</w:t>
      </w:r>
      <w:r>
        <w:rPr>
          <w:rFonts w:ascii="Times New Roman" w:hAnsi="Times New Roman" w:cs="Times New Roman"/>
          <w:sz w:val="24"/>
        </w:rPr>
        <w:t>年龄</w:t>
      </w:r>
      <w:r>
        <w:rPr>
          <w:rFonts w:hint="eastAsia" w:ascii="Times New Roman" w:hAnsi="Times New Roman" w:cs="Times New Roman"/>
          <w:sz w:val="24"/>
          <w:lang w:val="en-US" w:eastAsia="zh-CN"/>
        </w:rPr>
        <w:t>及其所属</w:t>
      </w:r>
      <w:r>
        <w:rPr>
          <w:rFonts w:ascii="Times New Roman" w:hAnsi="Times New Roman" w:cs="Times New Roman"/>
          <w:sz w:val="24"/>
        </w:rPr>
        <w:t>地域</w:t>
      </w:r>
      <w:r>
        <w:rPr>
          <w:rFonts w:hint="eastAsia" w:ascii="Times New Roman" w:hAnsi="Times New Roman" w:cs="Times New Roman"/>
          <w:sz w:val="24"/>
          <w:lang w:val="en-US" w:eastAsia="zh-CN"/>
        </w:rPr>
        <w:t>进行划分</w:t>
      </w:r>
      <w:r>
        <w:rPr>
          <w:rFonts w:ascii="Times New Roman" w:hAnsi="Times New Roman" w:cs="Times New Roman"/>
          <w:sz w:val="24"/>
        </w:rPr>
        <w:t>，</w:t>
      </w:r>
      <w:r>
        <w:rPr>
          <w:rFonts w:hint="eastAsia" w:ascii="Times New Roman" w:hAnsi="Times New Roman" w:cs="Times New Roman"/>
          <w:sz w:val="24"/>
          <w:lang w:val="en-US" w:eastAsia="zh-CN"/>
        </w:rPr>
        <w:t>赛事</w:t>
      </w:r>
      <w:r>
        <w:rPr>
          <w:rFonts w:ascii="Times New Roman" w:hAnsi="Times New Roman" w:cs="Times New Roman"/>
          <w:sz w:val="24"/>
        </w:rPr>
        <w:t>组织有序，</w:t>
      </w:r>
      <w:r>
        <w:rPr>
          <w:rFonts w:hint="eastAsia" w:ascii="Times New Roman" w:hAnsi="Times New Roman" w:cs="Times New Roman"/>
          <w:sz w:val="24"/>
          <w:lang w:val="en-US" w:eastAsia="zh-CN"/>
        </w:rPr>
        <w:t>管理透明，</w:t>
      </w:r>
      <w:r>
        <w:rPr>
          <w:rFonts w:ascii="Times New Roman" w:hAnsi="Times New Roman" w:cs="Times New Roman"/>
          <w:sz w:val="24"/>
        </w:rPr>
        <w:t>相对专业</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形成了</w:t>
      </w:r>
      <w:r>
        <w:rPr>
          <w:rFonts w:ascii="Times New Roman" w:hAnsi="Times New Roman" w:cs="Times New Roman"/>
          <w:sz w:val="24"/>
        </w:rPr>
        <w:t>Ｕ系列联赛、全国联赛和地方联赛</w:t>
      </w:r>
      <w:r>
        <w:rPr>
          <w:rFonts w:hint="eastAsia" w:ascii="Times New Roman" w:hAnsi="Times New Roman" w:cs="Times New Roman"/>
          <w:sz w:val="24"/>
          <w:lang w:val="en-US" w:eastAsia="zh-CN"/>
        </w:rPr>
        <w:t>三大赛事相对完整的青少年足球竞赛层级体系</w:t>
      </w:r>
      <w:r>
        <w:rPr>
          <w:rFonts w:ascii="Times New Roman" w:hAnsi="Times New Roman" w:cs="Times New Roman"/>
          <w:sz w:val="24"/>
        </w:rPr>
        <w:t>。一系列</w:t>
      </w:r>
      <w:r>
        <w:rPr>
          <w:rFonts w:hint="eastAsia" w:ascii="Times New Roman" w:hAnsi="Times New Roman" w:cs="Times New Roman"/>
          <w:sz w:val="24"/>
          <w:lang w:val="en-US" w:eastAsia="zh-CN"/>
        </w:rPr>
        <w:t>的</w:t>
      </w:r>
      <w:r>
        <w:rPr>
          <w:rFonts w:ascii="Times New Roman" w:hAnsi="Times New Roman" w:cs="Times New Roman"/>
          <w:sz w:val="24"/>
        </w:rPr>
        <w:t>竞赛</w:t>
      </w:r>
      <w:r>
        <w:rPr>
          <w:rFonts w:hint="eastAsia" w:ascii="Times New Roman" w:hAnsi="Times New Roman" w:cs="Times New Roman"/>
          <w:sz w:val="24"/>
          <w:lang w:val="en-US" w:eastAsia="zh-CN"/>
        </w:rPr>
        <w:t>让年轻</w:t>
      </w:r>
      <w:r>
        <w:rPr>
          <w:rFonts w:ascii="Times New Roman" w:hAnsi="Times New Roman" w:cs="Times New Roman"/>
          <w:sz w:val="24"/>
        </w:rPr>
        <w:t>球员有更多</w:t>
      </w:r>
      <w:r>
        <w:rPr>
          <w:rFonts w:hint="eastAsia" w:ascii="Times New Roman" w:hAnsi="Times New Roman" w:cs="Times New Roman"/>
          <w:sz w:val="24"/>
          <w:lang w:val="en-US" w:eastAsia="zh-CN"/>
        </w:rPr>
        <w:t>在比赛中展示自我的</w:t>
      </w:r>
      <w:r>
        <w:rPr>
          <w:rFonts w:ascii="Times New Roman" w:hAnsi="Times New Roman" w:cs="Times New Roman"/>
          <w:sz w:val="24"/>
        </w:rPr>
        <w:t>机会，</w:t>
      </w:r>
      <w:r>
        <w:rPr>
          <w:rFonts w:ascii="Times New Roman" w:hAnsi="Times New Roman" w:cs="Times New Roman"/>
          <w:color w:val="auto"/>
          <w:sz w:val="24"/>
          <w:highlight w:val="none"/>
        </w:rPr>
        <w:t>以多次比赛表现进行</w:t>
      </w:r>
      <w:r>
        <w:rPr>
          <w:rFonts w:hint="eastAsia" w:ascii="Times New Roman" w:hAnsi="Times New Roman" w:cs="Times New Roman"/>
          <w:color w:val="auto"/>
          <w:sz w:val="24"/>
          <w:highlight w:val="none"/>
          <w:lang w:val="en-US" w:eastAsia="zh-CN"/>
        </w:rPr>
        <w:t>全方位</w:t>
      </w:r>
      <w:r>
        <w:rPr>
          <w:rFonts w:ascii="Times New Roman" w:hAnsi="Times New Roman" w:cs="Times New Roman"/>
          <w:color w:val="auto"/>
          <w:sz w:val="24"/>
          <w:highlight w:val="none"/>
        </w:rPr>
        <w:t>评估，</w:t>
      </w:r>
      <w:r>
        <w:rPr>
          <w:rFonts w:hint="eastAsia" w:ascii="Times New Roman" w:hAnsi="Times New Roman" w:cs="Times New Roman"/>
          <w:sz w:val="24"/>
          <w:lang w:val="en-US" w:eastAsia="zh-CN"/>
        </w:rPr>
        <w:t>足球职业进阶选拔环节透明，</w:t>
      </w:r>
      <w:r>
        <w:rPr>
          <w:rFonts w:hint="eastAsia" w:ascii="Times New Roman" w:hAnsi="Times New Roman" w:cs="Times New Roman"/>
          <w:sz w:val="24"/>
          <w:highlight w:val="none"/>
          <w:lang w:val="en-US" w:eastAsia="zh-CN"/>
        </w:rPr>
        <w:t>且</w:t>
      </w:r>
      <w:r>
        <w:rPr>
          <w:rFonts w:ascii="Times New Roman" w:hAnsi="Times New Roman" w:cs="Times New Roman"/>
          <w:sz w:val="24"/>
          <w:highlight w:val="none"/>
        </w:rPr>
        <w:t>环环相扣</w:t>
      </w:r>
      <w:r>
        <w:rPr>
          <w:rFonts w:ascii="Times New Roman" w:hAnsi="Times New Roman" w:cs="Times New Roman"/>
          <w:sz w:val="24"/>
        </w:rPr>
        <w:t>。</w:t>
      </w:r>
    </w:p>
    <w:p>
      <w:pPr>
        <w:widowControl/>
        <w:spacing w:line="360" w:lineRule="auto"/>
        <w:ind w:firstLine="600" w:firstLineChars="200"/>
        <w:jc w:val="left"/>
        <w:rPr>
          <w:rFonts w:hint="eastAsia" w:ascii="Times New Roman" w:hAnsi="Times New Roman" w:cs="Times New Roman"/>
          <w:sz w:val="24"/>
          <w:lang w:val="en-US" w:eastAsia="zh-CN"/>
        </w:rPr>
      </w:pPr>
      <w:r>
        <w:rPr>
          <w:rStyle w:val="9"/>
          <w:rFonts w:hint="eastAsia"/>
          <w:lang w:val="en-US" w:eastAsia="zh-CN"/>
        </w:rPr>
        <w:t>1.4保障机制：“校”“社”拥护</w:t>
      </w:r>
      <w:r>
        <w:rPr>
          <w:rStyle w:val="9"/>
          <w:rFonts w:hint="eastAsia"/>
          <w:lang w:eastAsia="zh-CN"/>
        </w:rPr>
        <w:t>，</w:t>
      </w:r>
      <w:r>
        <w:rPr>
          <w:rStyle w:val="9"/>
          <w:rFonts w:hint="eastAsia"/>
          <w:lang w:val="en-US" w:eastAsia="zh-CN"/>
        </w:rPr>
        <w:t>一体推进</w:t>
      </w:r>
      <w:r>
        <w:rPr>
          <w:rFonts w:hint="eastAsia" w:ascii="Times New Roman" w:hAnsi="Times New Roman" w:cs="Times New Roman" w:eastAsiaTheme="majorEastAsia"/>
          <w:b/>
          <w:bCs/>
          <w:sz w:val="24"/>
          <w:lang w:val="en-US" w:eastAsia="zh-CN"/>
        </w:rPr>
        <w:t xml:space="preserve"> </w:t>
      </w:r>
      <w:r>
        <w:rPr>
          <w:rFonts w:hint="eastAsia" w:ascii="Times New Roman" w:hAnsi="Times New Roman" w:cs="Times New Roman" w:eastAsiaTheme="majorEastAsia"/>
          <w:b/>
          <w:bCs/>
          <w:color w:val="0000FF"/>
          <w:sz w:val="24"/>
          <w:lang w:val="en-US" w:eastAsia="zh-CN"/>
        </w:rPr>
        <w:t xml:space="preserve"> </w:t>
      </w:r>
    </w:p>
    <w:p>
      <w:pPr>
        <w:widowControl/>
        <w:spacing w:line="360" w:lineRule="auto"/>
        <w:ind w:firstLine="480" w:firstLineChars="200"/>
        <w:jc w:val="left"/>
        <w:rPr>
          <w:rFonts w:hint="default" w:ascii="Times New Roman" w:hAnsi="Times New Roman" w:cs="Times New Roman" w:eastAsiaTheme="minorEastAsia"/>
          <w:color w:val="FF0000"/>
          <w:sz w:val="24"/>
          <w:highlight w:val="none"/>
          <w:vertAlign w:val="superscript"/>
          <w:lang w:val="en-US" w:eastAsia="zh-CN"/>
        </w:rPr>
      </w:pPr>
      <w:r>
        <w:rPr>
          <w:rFonts w:ascii="Times New Roman" w:hAnsi="Times New Roman" w:cs="Times New Roman"/>
          <w:b w:val="0"/>
          <w:bCs w:val="0"/>
          <w:color w:val="auto"/>
          <w:sz w:val="24"/>
          <w:highlight w:val="none"/>
        </w:rPr>
        <w:t>德国以俱乐部为</w:t>
      </w:r>
      <w:r>
        <w:rPr>
          <w:rFonts w:hint="eastAsia" w:ascii="Times New Roman" w:hAnsi="Times New Roman" w:cs="Times New Roman"/>
          <w:b w:val="0"/>
          <w:bCs w:val="0"/>
          <w:color w:val="auto"/>
          <w:sz w:val="24"/>
          <w:highlight w:val="none"/>
          <w:lang w:val="en-US" w:eastAsia="zh-CN"/>
        </w:rPr>
        <w:t>重点</w:t>
      </w:r>
      <w:r>
        <w:rPr>
          <w:rFonts w:hint="eastAsia" w:ascii="Times New Roman" w:hAnsi="Times New Roman" w:cs="Times New Roman"/>
          <w:b w:val="0"/>
          <w:bCs w:val="0"/>
          <w:color w:val="auto"/>
          <w:sz w:val="24"/>
          <w:highlight w:val="none"/>
          <w:vertAlign w:val="superscript"/>
          <w:lang w:val="en-US" w:eastAsia="zh-CN"/>
        </w:rPr>
        <w:t>[7]</w:t>
      </w:r>
      <w:r>
        <w:rPr>
          <w:rFonts w:ascii="Times New Roman" w:hAnsi="Times New Roman" w:cs="Times New Roman"/>
          <w:b w:val="0"/>
          <w:bCs w:val="0"/>
          <w:color w:val="auto"/>
          <w:sz w:val="24"/>
          <w:highlight w:val="none"/>
        </w:rPr>
        <w:t>，学校和家庭</w:t>
      </w:r>
      <w:r>
        <w:rPr>
          <w:rFonts w:hint="eastAsia" w:ascii="Times New Roman" w:hAnsi="Times New Roman" w:cs="Times New Roman"/>
          <w:b w:val="0"/>
          <w:bCs w:val="0"/>
          <w:color w:val="auto"/>
          <w:sz w:val="24"/>
          <w:highlight w:val="none"/>
          <w:lang w:val="en-US" w:eastAsia="zh-CN"/>
        </w:rPr>
        <w:t>积极参与，</w:t>
      </w:r>
      <w:r>
        <w:rPr>
          <w:rFonts w:ascii="Times New Roman" w:hAnsi="Times New Roman" w:cs="Times New Roman"/>
          <w:b w:val="0"/>
          <w:bCs w:val="0"/>
          <w:color w:val="auto"/>
          <w:sz w:val="24"/>
          <w:highlight w:val="none"/>
        </w:rPr>
        <w:t>共同</w:t>
      </w:r>
      <w:r>
        <w:rPr>
          <w:rFonts w:hint="eastAsia" w:ascii="Times New Roman" w:hAnsi="Times New Roman" w:cs="Times New Roman"/>
          <w:b w:val="0"/>
          <w:bCs w:val="0"/>
          <w:color w:val="auto"/>
          <w:sz w:val="24"/>
          <w:highlight w:val="none"/>
          <w:lang w:val="en-US" w:eastAsia="zh-CN"/>
        </w:rPr>
        <w:t>为</w:t>
      </w:r>
      <w:r>
        <w:rPr>
          <w:rFonts w:ascii="Times New Roman" w:hAnsi="Times New Roman" w:cs="Times New Roman"/>
          <w:b w:val="0"/>
          <w:bCs w:val="0"/>
          <w:color w:val="auto"/>
          <w:sz w:val="24"/>
          <w:highlight w:val="none"/>
        </w:rPr>
        <w:t>青少年足球运动员的培养</w:t>
      </w:r>
      <w:r>
        <w:rPr>
          <w:rFonts w:hint="eastAsia" w:ascii="Times New Roman" w:hAnsi="Times New Roman" w:cs="Times New Roman"/>
          <w:b w:val="0"/>
          <w:bCs w:val="0"/>
          <w:color w:val="auto"/>
          <w:sz w:val="24"/>
          <w:highlight w:val="none"/>
          <w:lang w:val="en-US" w:eastAsia="zh-CN"/>
        </w:rPr>
        <w:t>提供保障</w:t>
      </w:r>
      <w:r>
        <w:rPr>
          <w:rFonts w:hint="eastAsia" w:ascii="Times New Roman" w:hAnsi="Times New Roman" w:cs="Times New Roman"/>
          <w:b w:val="0"/>
          <w:bCs w:val="0"/>
          <w:color w:val="auto"/>
          <w:sz w:val="24"/>
          <w:highlight w:val="none"/>
        </w:rPr>
        <w:t>。</w:t>
      </w:r>
      <w:r>
        <w:rPr>
          <w:rFonts w:hint="eastAsia" w:ascii="Times New Roman" w:hAnsi="Times New Roman" w:cs="Times New Roman"/>
          <w:color w:val="auto"/>
          <w:sz w:val="24"/>
          <w:lang w:val="en-US" w:eastAsia="zh-CN"/>
        </w:rPr>
        <w:t>首先，在学校保障方面，主要体现在：德国校园足球在“学训结合”理念下，坚持“教育为先”，保证文化课程和足球训练合理设置；师资培养系统严格，德国足球</w:t>
      </w:r>
      <w:r>
        <w:rPr>
          <w:rFonts w:hint="eastAsia" w:ascii="Times New Roman" w:hAnsi="Times New Roman" w:cs="Times New Roman"/>
          <w:color w:val="auto"/>
          <w:sz w:val="24"/>
          <w:highlight w:val="none"/>
          <w:lang w:val="en-US" w:eastAsia="zh-CN"/>
        </w:rPr>
        <w:t>教练员资格认证十分严格，层层递进，不可跳级</w:t>
      </w:r>
      <w:r>
        <w:rPr>
          <w:rFonts w:hint="eastAsia" w:ascii="Times New Roman" w:hAnsi="Times New Roman" w:cs="Times New Roman"/>
          <w:color w:val="auto"/>
          <w:sz w:val="24"/>
          <w:highlight w:val="none"/>
          <w:vertAlign w:val="superscript"/>
          <w:lang w:val="en-US" w:eastAsia="zh-CN"/>
        </w:rPr>
        <w:t>[8]</w:t>
      </w:r>
      <w:r>
        <w:rPr>
          <w:rFonts w:hint="eastAsia" w:ascii="Times New Roman" w:hAnsi="Times New Roman" w:cs="Times New Roman"/>
          <w:color w:val="auto"/>
          <w:sz w:val="24"/>
          <w:highlight w:val="none"/>
          <w:lang w:val="en-US" w:eastAsia="zh-CN"/>
        </w:rPr>
        <w:t>，严格按照教练员资格认证等级执教相应的年龄阶段。</w:t>
      </w:r>
      <w:r>
        <w:rPr>
          <w:rFonts w:hint="eastAsia" w:ascii="Times New Roman" w:hAnsi="Times New Roman" w:cs="Times New Roman"/>
          <w:sz w:val="24"/>
          <w:lang w:val="en-US" w:eastAsia="zh-CN"/>
        </w:rPr>
        <w:t>其次，在社会保障方面，主要体现在以下几个方面：一是人力方面，</w:t>
      </w:r>
      <w:r>
        <w:rPr>
          <w:rFonts w:hint="eastAsia" w:ascii="Times New Roman" w:hAnsi="Times New Roman" w:cs="Times New Roman"/>
          <w:sz w:val="24"/>
          <w:highlight w:val="none"/>
          <w:lang w:val="en-US" w:eastAsia="zh-CN"/>
        </w:rPr>
        <w:t>自2002年起，德国足协责成甲乙联赛共36支球队必须设置青训中心，德国足协有685万余名注册球员、25500多家星级俱乐部，并配备全职教练。同时，德国足协建立足协和家长双重监督系统，以遏制人才流失；二是财力方面，德国足球每个赛季甲乙丙三级联赛各俱乐部投资近1亿欧元用于足球人才培养，“50+1”政策使得联赛、俱乐部财政健康发展，保证联赛的“低票价、高上座率”</w:t>
      </w:r>
      <w:r>
        <w:rPr>
          <w:rFonts w:hint="eastAsia" w:ascii="Times New Roman" w:hAnsi="Times New Roman" w:cs="Times New Roman"/>
          <w:color w:val="auto"/>
          <w:sz w:val="24"/>
          <w:highlight w:val="none"/>
          <w:vertAlign w:val="superscript"/>
          <w:lang w:val="en-US" w:eastAsia="zh-CN"/>
        </w:rPr>
        <w:t>[9]</w:t>
      </w:r>
      <w:r>
        <w:rPr>
          <w:rFonts w:hint="eastAsia" w:ascii="Times New Roman" w:hAnsi="Times New Roman" w:cs="Times New Roman"/>
          <w:sz w:val="24"/>
          <w:highlight w:val="none"/>
          <w:lang w:val="en-US" w:eastAsia="zh-CN"/>
        </w:rPr>
        <w:t>，以 23 欧元的球票均价，德甲赛事场均观众多达 4.35 万人。</w:t>
      </w:r>
      <w:r>
        <w:rPr>
          <w:rFonts w:ascii="Times New Roman" w:hAnsi="Times New Roman" w:cs="Times New Roman"/>
          <w:color w:val="auto"/>
          <w:sz w:val="24"/>
          <w:highlight w:val="none"/>
        </w:rPr>
        <w:t>德国足协与国家的财税部门一致决定，儿童参与足球培训的费用可以充抵家庭的收入税</w:t>
      </w:r>
      <w:r>
        <w:rPr>
          <w:rFonts w:hint="eastAsia" w:ascii="Times New Roman" w:hAnsi="Times New Roman" w:cs="Times New Roman"/>
          <w:color w:val="auto"/>
          <w:sz w:val="24"/>
          <w:highlight w:val="none"/>
          <w:vertAlign w:val="superscript"/>
          <w:lang w:val="en-US" w:eastAsia="zh-CN"/>
        </w:rPr>
        <w:t>[10]</w:t>
      </w:r>
      <w:r>
        <w:rPr>
          <w:rFonts w:ascii="Times New Roman" w:hAnsi="Times New Roman" w:cs="Times New Roman"/>
          <w:color w:val="auto"/>
          <w:sz w:val="24"/>
          <w:highlight w:val="none"/>
        </w:rPr>
        <w:t>，此举大大激发了家长送孩子去学习足球的积极性。</w:t>
      </w:r>
      <w:r>
        <w:rPr>
          <w:rFonts w:hint="eastAsia" w:ascii="Times New Roman" w:hAnsi="Times New Roman" w:cs="Times New Roman"/>
          <w:color w:val="auto"/>
          <w:sz w:val="24"/>
          <w:highlight w:val="none"/>
          <w:lang w:val="en-US" w:eastAsia="zh-CN"/>
        </w:rPr>
        <w:t>三</w:t>
      </w:r>
      <w:r>
        <w:rPr>
          <w:rFonts w:hint="eastAsia" w:ascii="Times New Roman" w:hAnsi="Times New Roman" w:cs="Times New Roman"/>
          <w:sz w:val="24"/>
          <w:highlight w:val="none"/>
          <w:lang w:val="en-US" w:eastAsia="zh-CN"/>
        </w:rPr>
        <w:t>是物力方面，德国门卫公司（Goal Control）研发的门线技术，德国阿迪达斯公司最新研发的adizero F50款球鞋，嵌入专门搜集并储存长达7小时数据的miCoach速度传感器，以全视角捕捉并记录运动流程。在捕捉并储存数据的基础上，德国SAP公司推出“球赛慧眼”（MatchInsights），帮助教练准确评估战况与球员，进而优化备战方案。</w:t>
      </w:r>
    </w:p>
    <w:p>
      <w:pPr>
        <w:pStyle w:val="2"/>
        <w:bidi w:val="0"/>
        <w:rPr>
          <w:rFonts w:hint="eastAsia"/>
          <w:lang w:val="en-US" w:eastAsia="zh-CN"/>
        </w:rPr>
      </w:pPr>
      <w:r>
        <w:rPr>
          <w:rFonts w:hint="eastAsia"/>
          <w:lang w:val="en-US" w:eastAsia="zh-CN"/>
        </w:rPr>
        <w:t>2 对我国校园足球发展的启示</w:t>
      </w:r>
    </w:p>
    <w:p>
      <w:pPr>
        <w:pStyle w:val="3"/>
        <w:bidi w:val="0"/>
        <w:rPr>
          <w:rFonts w:hint="eastAsia"/>
          <w:lang w:val="en-US" w:eastAsia="zh-CN"/>
        </w:rPr>
      </w:pPr>
      <w:r>
        <w:rPr>
          <w:rFonts w:hint="eastAsia"/>
          <w:lang w:val="en-US" w:eastAsia="zh-CN"/>
        </w:rPr>
        <w:t>2</w:t>
      </w:r>
      <w:r>
        <w:t>.</w:t>
      </w:r>
      <w:r>
        <w:rPr>
          <w:rFonts w:hint="eastAsia"/>
          <w:lang w:val="en-US" w:eastAsia="zh-CN"/>
        </w:rPr>
        <w:t>1足球</w:t>
      </w:r>
      <w:r>
        <w:t>回归教育，</w:t>
      </w:r>
      <w:r>
        <w:rPr>
          <w:rFonts w:hint="eastAsia"/>
          <w:lang w:val="en-US" w:eastAsia="zh-CN"/>
        </w:rPr>
        <w:t>依托校园培养</w:t>
      </w:r>
    </w:p>
    <w:p>
      <w:pPr>
        <w:pStyle w:val="4"/>
        <w:bidi w:val="0"/>
        <w:rPr>
          <w:rFonts w:hint="eastAsia"/>
          <w:lang w:val="en-US" w:eastAsia="zh-CN"/>
        </w:rPr>
      </w:pPr>
      <w:r>
        <w:rPr>
          <w:rFonts w:hint="eastAsia"/>
          <w:lang w:val="en-US" w:eastAsia="zh-CN"/>
        </w:rPr>
        <w:t xml:space="preserve">2.1.1教育为先，体教融合  </w:t>
      </w:r>
    </w:p>
    <w:p>
      <w:pPr>
        <w:spacing w:line="360" w:lineRule="auto"/>
        <w:ind w:firstLine="480" w:firstLineChars="200"/>
        <w:rPr>
          <w:rFonts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迄今为止</w:t>
      </w:r>
      <w:r>
        <w:rPr>
          <w:rFonts w:ascii="Times New Roman" w:hAnsi="Times New Roman" w:eastAsia="宋体" w:cs="Times New Roman"/>
          <w:color w:val="000000"/>
          <w:kern w:val="0"/>
          <w:sz w:val="24"/>
          <w:lang w:bidi="ar"/>
        </w:rPr>
        <w:t>，我国体育实行的是举国体制，在国家的引导下，校园足球的发展对中国足球的</w:t>
      </w:r>
      <w:r>
        <w:rPr>
          <w:rFonts w:hint="eastAsia" w:ascii="Times New Roman" w:hAnsi="Times New Roman" w:eastAsia="宋体" w:cs="Times New Roman"/>
          <w:color w:val="000000"/>
          <w:kern w:val="0"/>
          <w:sz w:val="24"/>
          <w:lang w:val="en-US" w:eastAsia="zh-CN" w:bidi="ar"/>
        </w:rPr>
        <w:t>崛起有着重要</w:t>
      </w:r>
      <w:r>
        <w:rPr>
          <w:rFonts w:ascii="Times New Roman" w:hAnsi="Times New Roman" w:eastAsia="宋体" w:cs="Times New Roman"/>
          <w:color w:val="000000"/>
          <w:kern w:val="0"/>
          <w:sz w:val="24"/>
          <w:lang w:bidi="ar"/>
        </w:rPr>
        <w:t>作用。首先，我国</w:t>
      </w:r>
      <w:r>
        <w:rPr>
          <w:rFonts w:hint="eastAsia" w:ascii="Times New Roman" w:hAnsi="Times New Roman" w:eastAsia="宋体" w:cs="Times New Roman"/>
          <w:color w:val="000000"/>
          <w:kern w:val="0"/>
          <w:sz w:val="24"/>
          <w:lang w:val="en-US" w:eastAsia="zh-CN" w:bidi="ar"/>
        </w:rPr>
        <w:t>青少年</w:t>
      </w:r>
      <w:r>
        <w:rPr>
          <w:rFonts w:ascii="Times New Roman" w:hAnsi="Times New Roman" w:eastAsia="宋体" w:cs="Times New Roman"/>
          <w:color w:val="000000"/>
          <w:kern w:val="0"/>
          <w:sz w:val="24"/>
          <w:lang w:bidi="ar"/>
        </w:rPr>
        <w:t>足球应回归校园</w:t>
      </w:r>
      <w:r>
        <w:rPr>
          <w:rFonts w:hint="eastAsia" w:ascii="Times New Roman" w:hAnsi="Times New Roman" w:eastAsia="宋体" w:cs="Times New Roman"/>
          <w:color w:val="000000"/>
          <w:kern w:val="0"/>
          <w:sz w:val="24"/>
          <w:lang w:eastAsia="zh-CN" w:bidi="ar"/>
        </w:rPr>
        <w:t>、</w:t>
      </w:r>
      <w:r>
        <w:rPr>
          <w:rFonts w:hint="eastAsia" w:ascii="Times New Roman" w:hAnsi="Times New Roman" w:eastAsia="宋体" w:cs="Times New Roman"/>
          <w:color w:val="000000"/>
          <w:kern w:val="0"/>
          <w:sz w:val="24"/>
          <w:lang w:val="en-US" w:eastAsia="zh-CN" w:bidi="ar"/>
        </w:rPr>
        <w:t>回归教育体系，稳抓校园足球高质量发展，促进体育与教育深度融合。</w:t>
      </w:r>
      <w:r>
        <w:rPr>
          <w:rFonts w:ascii="Times New Roman" w:hAnsi="Times New Roman" w:eastAsia="宋体" w:cs="Times New Roman"/>
          <w:color w:val="000000"/>
          <w:kern w:val="0"/>
          <w:sz w:val="24"/>
          <w:lang w:bidi="ar"/>
        </w:rPr>
        <w:t>其次，要坚持</w:t>
      </w:r>
      <w:r>
        <w:rPr>
          <w:rFonts w:hint="eastAsia" w:ascii="Times New Roman" w:hAnsi="Times New Roman" w:eastAsia="宋体" w:cs="Times New Roman"/>
          <w:color w:val="000000"/>
          <w:kern w:val="0"/>
          <w:sz w:val="24"/>
          <w:lang w:eastAsia="zh-CN" w:bidi="ar"/>
        </w:rPr>
        <w:t>“</w:t>
      </w:r>
      <w:r>
        <w:rPr>
          <w:rFonts w:ascii="Times New Roman" w:hAnsi="Times New Roman" w:eastAsia="宋体" w:cs="Times New Roman"/>
          <w:color w:val="000000"/>
          <w:kern w:val="0"/>
          <w:sz w:val="24"/>
          <w:lang w:bidi="ar"/>
        </w:rPr>
        <w:t>学训结合</w:t>
      </w:r>
      <w:r>
        <w:rPr>
          <w:rFonts w:hint="eastAsia" w:ascii="Times New Roman" w:hAnsi="Times New Roman" w:eastAsia="宋体" w:cs="Times New Roman"/>
          <w:color w:val="000000"/>
          <w:kern w:val="0"/>
          <w:sz w:val="24"/>
          <w:lang w:eastAsia="zh-CN" w:bidi="ar"/>
        </w:rPr>
        <w:t>”</w:t>
      </w:r>
      <w:r>
        <w:rPr>
          <w:rFonts w:ascii="Times New Roman" w:hAnsi="Times New Roman" w:eastAsia="宋体" w:cs="Times New Roman"/>
          <w:color w:val="000000"/>
          <w:kern w:val="0"/>
          <w:sz w:val="24"/>
          <w:lang w:bidi="ar"/>
        </w:rPr>
        <w:t>的理念，协调各级政府部门和地方足协，进行精细化分工，制定详</w:t>
      </w:r>
      <w:r>
        <w:rPr>
          <w:rFonts w:hint="eastAsia" w:ascii="Times New Roman" w:hAnsi="Times New Roman" w:eastAsia="宋体" w:cs="Times New Roman"/>
          <w:color w:val="000000"/>
          <w:kern w:val="0"/>
          <w:sz w:val="24"/>
          <w:lang w:val="en-US" w:eastAsia="zh-CN" w:bidi="ar"/>
        </w:rPr>
        <w:t>尽的</w:t>
      </w:r>
      <w:r>
        <w:rPr>
          <w:rFonts w:ascii="Times New Roman" w:hAnsi="Times New Roman" w:eastAsia="宋体" w:cs="Times New Roman"/>
          <w:color w:val="000000"/>
          <w:kern w:val="0"/>
          <w:sz w:val="24"/>
          <w:lang w:bidi="ar"/>
        </w:rPr>
        <w:t>校园足球发展办法</w:t>
      </w:r>
      <w:r>
        <w:rPr>
          <w:rFonts w:ascii="Times New Roman" w:hAnsi="Times New Roman" w:cs="Times New Roman"/>
          <w:sz w:val="24"/>
        </w:rPr>
        <w:t>，实现教育和体育两大系统资源</w:t>
      </w:r>
      <w:r>
        <w:rPr>
          <w:rFonts w:hint="eastAsia" w:ascii="Times New Roman" w:hAnsi="Times New Roman" w:cs="Times New Roman"/>
          <w:sz w:val="24"/>
          <w:lang w:val="en-US" w:eastAsia="zh-CN"/>
        </w:rPr>
        <w:t>的</w:t>
      </w:r>
      <w:r>
        <w:rPr>
          <w:rFonts w:ascii="Times New Roman" w:hAnsi="Times New Roman" w:cs="Times New Roman"/>
          <w:sz w:val="24"/>
        </w:rPr>
        <w:t>共享，</w:t>
      </w:r>
      <w:r>
        <w:rPr>
          <w:rFonts w:hint="eastAsia" w:ascii="Times New Roman" w:hAnsi="Times New Roman" w:cs="Times New Roman"/>
          <w:sz w:val="24"/>
          <w:lang w:val="en-US" w:eastAsia="zh-CN"/>
        </w:rPr>
        <w:t>促进</w:t>
      </w:r>
      <w:r>
        <w:rPr>
          <w:rFonts w:ascii="Times New Roman" w:hAnsi="Times New Roman" w:cs="Times New Roman"/>
          <w:sz w:val="24"/>
        </w:rPr>
        <w:t>我国</w:t>
      </w:r>
      <w:r>
        <w:rPr>
          <w:rFonts w:hint="eastAsia" w:ascii="Times New Roman" w:hAnsi="Times New Roman" w:cs="Times New Roman"/>
          <w:sz w:val="24"/>
          <w:lang w:val="en-US" w:eastAsia="zh-CN"/>
        </w:rPr>
        <w:t>足球</w:t>
      </w:r>
      <w:r>
        <w:rPr>
          <w:rFonts w:ascii="Times New Roman" w:hAnsi="Times New Roman" w:cs="Times New Roman"/>
          <w:sz w:val="24"/>
        </w:rPr>
        <w:t>青少年后备人才的</w:t>
      </w:r>
      <w:r>
        <w:rPr>
          <w:rFonts w:hint="eastAsia" w:ascii="Times New Roman" w:hAnsi="Times New Roman" w:cs="Times New Roman"/>
          <w:sz w:val="24"/>
          <w:lang w:val="en-US" w:eastAsia="zh-CN"/>
        </w:rPr>
        <w:t>培养</w:t>
      </w:r>
      <w:r>
        <w:rPr>
          <w:rFonts w:ascii="Times New Roman" w:hAnsi="Times New Roman" w:cs="Times New Roman"/>
          <w:sz w:val="24"/>
        </w:rPr>
        <w:t>。</w:t>
      </w:r>
      <w:r>
        <w:rPr>
          <w:rFonts w:hint="eastAsia" w:ascii="Times New Roman" w:hAnsi="Times New Roman" w:cs="Times New Roman"/>
          <w:sz w:val="24"/>
          <w:lang w:val="en-US" w:eastAsia="zh-CN"/>
        </w:rPr>
        <w:t>再则</w:t>
      </w:r>
      <w:r>
        <w:rPr>
          <w:rFonts w:ascii="Times New Roman" w:hAnsi="Times New Roman" w:cs="Times New Roman"/>
          <w:sz w:val="24"/>
        </w:rPr>
        <w:t>，</w:t>
      </w:r>
      <w:r>
        <w:rPr>
          <w:rFonts w:hint="eastAsia" w:ascii="Times New Roman" w:hAnsi="Times New Roman" w:cs="Times New Roman"/>
          <w:sz w:val="24"/>
          <w:lang w:val="en-US" w:eastAsia="zh-CN"/>
        </w:rPr>
        <w:t>中国</w:t>
      </w:r>
      <w:r>
        <w:rPr>
          <w:rFonts w:ascii="Times New Roman" w:hAnsi="Times New Roman" w:eastAsia="宋体" w:cs="Times New Roman"/>
          <w:color w:val="000000"/>
          <w:kern w:val="0"/>
          <w:sz w:val="24"/>
          <w:lang w:bidi="ar"/>
        </w:rPr>
        <w:t>校园足球要具有一个明确的发展方向，</w:t>
      </w:r>
      <w:r>
        <w:rPr>
          <w:rFonts w:hint="eastAsia" w:ascii="Times New Roman" w:hAnsi="Times New Roman" w:eastAsia="宋体" w:cs="Times New Roman"/>
          <w:color w:val="000000"/>
          <w:kern w:val="0"/>
          <w:sz w:val="24"/>
          <w:lang w:bidi="ar"/>
        </w:rPr>
        <w:t>《德国足球青少年训练大纲》所倡导的“兴趣培养，教育为先”理论符合我国当下体教</w:t>
      </w:r>
      <w:r>
        <w:rPr>
          <w:rFonts w:hint="eastAsia" w:ascii="Times New Roman" w:hAnsi="Times New Roman" w:eastAsia="宋体" w:cs="Times New Roman"/>
          <w:color w:val="000000"/>
          <w:kern w:val="0"/>
          <w:sz w:val="24"/>
          <w:lang w:val="en-US" w:eastAsia="zh-CN" w:bidi="ar"/>
        </w:rPr>
        <w:t>融合</w:t>
      </w:r>
      <w:r>
        <w:rPr>
          <w:rFonts w:hint="eastAsia" w:ascii="Times New Roman" w:hAnsi="Times New Roman" w:eastAsia="宋体" w:cs="Times New Roman"/>
          <w:color w:val="000000"/>
          <w:kern w:val="0"/>
          <w:sz w:val="24"/>
          <w:lang w:bidi="ar"/>
        </w:rPr>
        <w:t>的大趋势，</w:t>
      </w:r>
      <w:r>
        <w:rPr>
          <w:rFonts w:ascii="Times New Roman" w:hAnsi="Times New Roman" w:eastAsia="宋体" w:cs="Times New Roman"/>
          <w:color w:val="000000"/>
          <w:kern w:val="0"/>
          <w:sz w:val="24"/>
          <w:lang w:bidi="ar"/>
        </w:rPr>
        <w:t>强调文化对青少年成长的重要作用，青少年球员要以文化学习为主</w:t>
      </w:r>
      <w:r>
        <w:rPr>
          <w:rFonts w:hint="eastAsia" w:ascii="Times New Roman" w:hAnsi="Times New Roman" w:eastAsia="宋体" w:cs="Times New Roman"/>
          <w:color w:val="000000"/>
          <w:kern w:val="0"/>
          <w:sz w:val="24"/>
          <w:lang w:eastAsia="zh-CN" w:bidi="ar"/>
        </w:rPr>
        <w:t>，</w:t>
      </w:r>
      <w:r>
        <w:rPr>
          <w:rFonts w:hint="eastAsia" w:ascii="Times New Roman" w:hAnsi="Times New Roman" w:eastAsia="宋体" w:cs="Times New Roman"/>
          <w:color w:val="000000"/>
          <w:kern w:val="0"/>
          <w:sz w:val="24"/>
          <w:lang w:val="en-US" w:eastAsia="zh-CN" w:bidi="ar"/>
        </w:rPr>
        <w:t>兼顾</w:t>
      </w:r>
      <w:r>
        <w:rPr>
          <w:rFonts w:ascii="Times New Roman" w:hAnsi="Times New Roman" w:eastAsia="宋体" w:cs="Times New Roman"/>
          <w:color w:val="000000"/>
          <w:kern w:val="0"/>
          <w:sz w:val="24"/>
          <w:lang w:bidi="ar"/>
        </w:rPr>
        <w:t>足球训练与文化学习，将足球与教育完美融合，通过足球进行教育，</w:t>
      </w:r>
      <w:r>
        <w:rPr>
          <w:rFonts w:hint="eastAsia" w:ascii="Times New Roman" w:hAnsi="Times New Roman" w:eastAsia="宋体" w:cs="Times New Roman"/>
          <w:color w:val="000000"/>
          <w:kern w:val="0"/>
          <w:sz w:val="24"/>
          <w:lang w:val="en-US" w:eastAsia="zh-CN" w:bidi="ar"/>
        </w:rPr>
        <w:t>促进</w:t>
      </w:r>
      <w:r>
        <w:rPr>
          <w:rFonts w:ascii="Times New Roman" w:hAnsi="Times New Roman" w:eastAsia="宋体" w:cs="Times New Roman"/>
          <w:color w:val="000000"/>
          <w:kern w:val="0"/>
          <w:sz w:val="24"/>
          <w:lang w:bidi="ar"/>
        </w:rPr>
        <w:t>青少年球员</w:t>
      </w:r>
      <w:r>
        <w:rPr>
          <w:rFonts w:hint="eastAsia" w:ascii="Times New Roman" w:hAnsi="Times New Roman" w:eastAsia="宋体" w:cs="Times New Roman"/>
          <w:color w:val="000000"/>
          <w:kern w:val="0"/>
          <w:sz w:val="24"/>
          <w:lang w:val="en-US" w:eastAsia="zh-CN" w:bidi="ar"/>
        </w:rPr>
        <w:t>的</w:t>
      </w:r>
      <w:r>
        <w:rPr>
          <w:rFonts w:ascii="Times New Roman" w:hAnsi="Times New Roman" w:eastAsia="宋体" w:cs="Times New Roman"/>
          <w:color w:val="000000"/>
          <w:kern w:val="0"/>
          <w:sz w:val="24"/>
          <w:lang w:bidi="ar"/>
        </w:rPr>
        <w:t>人格</w:t>
      </w:r>
      <w:r>
        <w:rPr>
          <w:rFonts w:hint="eastAsia" w:ascii="Times New Roman" w:hAnsi="Times New Roman" w:eastAsia="宋体" w:cs="Times New Roman"/>
          <w:color w:val="000000"/>
          <w:kern w:val="0"/>
          <w:sz w:val="24"/>
          <w:lang w:val="en-US" w:eastAsia="zh-CN" w:bidi="ar"/>
        </w:rPr>
        <w:t>健全、心理完善</w:t>
      </w:r>
      <w:r>
        <w:rPr>
          <w:rFonts w:ascii="Times New Roman" w:hAnsi="Times New Roman" w:eastAsia="宋体" w:cs="Times New Roman"/>
          <w:color w:val="000000"/>
          <w:kern w:val="0"/>
          <w:sz w:val="24"/>
          <w:lang w:bidi="ar"/>
        </w:rPr>
        <w:t>。</w:t>
      </w:r>
    </w:p>
    <w:p>
      <w:pPr>
        <w:pStyle w:val="4"/>
        <w:bidi w:val="0"/>
        <w:rPr>
          <w:rFonts w:hint="default"/>
          <w:lang w:val="en-US" w:eastAsia="zh-CN"/>
        </w:rPr>
      </w:pPr>
      <w:r>
        <w:rPr>
          <w:rFonts w:hint="eastAsia"/>
          <w:lang w:val="en-US" w:eastAsia="zh-CN"/>
        </w:rPr>
        <w:t>2.1.2兴趣至上，以人为本</w:t>
      </w:r>
    </w:p>
    <w:p>
      <w:pPr>
        <w:spacing w:line="360" w:lineRule="auto"/>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我国校园足球的发展应充分借鉴德国</w:t>
      </w:r>
      <w:r>
        <w:rPr>
          <w:rFonts w:hint="eastAsia" w:ascii="Times New Roman" w:hAnsi="Times New Roman" w:eastAsia="宋体" w:cs="Times New Roman"/>
          <w:color w:val="000000"/>
          <w:kern w:val="0"/>
          <w:sz w:val="24"/>
          <w:lang w:val="en-US" w:eastAsia="zh-CN" w:bidi="ar"/>
        </w:rPr>
        <w:t>乃至世界各国</w:t>
      </w:r>
      <w:r>
        <w:rPr>
          <w:rFonts w:ascii="Times New Roman" w:hAnsi="Times New Roman" w:eastAsia="宋体" w:cs="Times New Roman"/>
          <w:color w:val="000000"/>
          <w:kern w:val="0"/>
          <w:sz w:val="24"/>
          <w:lang w:bidi="ar"/>
        </w:rPr>
        <w:t>足球发展</w:t>
      </w:r>
      <w:r>
        <w:rPr>
          <w:rFonts w:hint="eastAsia" w:ascii="Times New Roman" w:hAnsi="Times New Roman" w:eastAsia="宋体" w:cs="Times New Roman"/>
          <w:color w:val="000000"/>
          <w:kern w:val="0"/>
          <w:sz w:val="24"/>
          <w:lang w:val="en-US" w:eastAsia="zh-CN" w:bidi="ar"/>
        </w:rPr>
        <w:t>的</w:t>
      </w:r>
      <w:r>
        <w:rPr>
          <w:rFonts w:ascii="Times New Roman" w:hAnsi="Times New Roman" w:eastAsia="宋体" w:cs="Times New Roman"/>
          <w:color w:val="000000"/>
          <w:kern w:val="0"/>
          <w:sz w:val="24"/>
          <w:lang w:bidi="ar"/>
        </w:rPr>
        <w:t>成功经验，</w:t>
      </w:r>
      <w:r>
        <w:rPr>
          <w:rFonts w:hint="eastAsia" w:ascii="Times New Roman" w:hAnsi="Times New Roman" w:eastAsia="宋体" w:cs="Times New Roman"/>
          <w:color w:val="000000"/>
          <w:kern w:val="0"/>
          <w:sz w:val="24"/>
          <w:lang w:val="en-US" w:eastAsia="zh-CN" w:bidi="ar"/>
        </w:rPr>
        <w:t>充分理解德国校园</w:t>
      </w:r>
      <w:r>
        <w:rPr>
          <w:rFonts w:ascii="Times New Roman" w:hAnsi="Times New Roman" w:eastAsia="宋体" w:cs="Times New Roman"/>
          <w:color w:val="000000"/>
          <w:kern w:val="0"/>
          <w:sz w:val="24"/>
          <w:lang w:bidi="ar"/>
        </w:rPr>
        <w:t>足球中的</w:t>
      </w:r>
      <w:r>
        <w:rPr>
          <w:rFonts w:hint="eastAsia" w:ascii="Times New Roman" w:hAnsi="Times New Roman" w:eastAsia="宋体" w:cs="Times New Roman"/>
          <w:color w:val="000000"/>
          <w:kern w:val="0"/>
          <w:sz w:val="24"/>
          <w:lang w:eastAsia="zh-CN" w:bidi="ar"/>
        </w:rPr>
        <w:t>“</w:t>
      </w:r>
      <w:r>
        <w:rPr>
          <w:rFonts w:ascii="Times New Roman" w:hAnsi="Times New Roman" w:eastAsia="宋体" w:cs="Times New Roman"/>
          <w:color w:val="000000"/>
          <w:kern w:val="0"/>
          <w:sz w:val="24"/>
          <w:lang w:bidi="ar"/>
        </w:rPr>
        <w:t>快乐理念、社会理念和合作理念</w:t>
      </w:r>
      <w:r>
        <w:rPr>
          <w:rFonts w:hint="eastAsia" w:ascii="Times New Roman" w:hAnsi="Times New Roman" w:eastAsia="宋体" w:cs="Times New Roman"/>
          <w:color w:val="000000"/>
          <w:kern w:val="0"/>
          <w:sz w:val="24"/>
          <w:lang w:eastAsia="zh-CN" w:bidi="ar"/>
        </w:rPr>
        <w:t>”</w:t>
      </w:r>
      <w:r>
        <w:rPr>
          <w:rFonts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val="en-US" w:eastAsia="zh-CN" w:bidi="ar"/>
        </w:rPr>
        <w:t>与</w:t>
      </w:r>
      <w:r>
        <w:rPr>
          <w:rFonts w:ascii="Times New Roman" w:hAnsi="Times New Roman" w:eastAsia="宋体" w:cs="Times New Roman"/>
          <w:color w:val="000000"/>
          <w:kern w:val="0"/>
          <w:sz w:val="24"/>
          <w:lang w:bidi="ar"/>
        </w:rPr>
        <w:t>我国国情和校园足球发展</w:t>
      </w:r>
      <w:r>
        <w:rPr>
          <w:rFonts w:hint="eastAsia" w:ascii="Times New Roman" w:hAnsi="Times New Roman" w:eastAsia="宋体" w:cs="Times New Roman"/>
          <w:color w:val="000000"/>
          <w:kern w:val="0"/>
          <w:sz w:val="24"/>
          <w:lang w:val="en-US" w:eastAsia="zh-CN" w:bidi="ar"/>
        </w:rPr>
        <w:t>现状相结合</w:t>
      </w:r>
      <w:r>
        <w:rPr>
          <w:rFonts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val="en-US" w:eastAsia="zh-CN" w:bidi="ar"/>
        </w:rPr>
        <w:t>走出</w:t>
      </w:r>
      <w:r>
        <w:rPr>
          <w:rFonts w:ascii="Times New Roman" w:hAnsi="Times New Roman" w:eastAsia="宋体" w:cs="Times New Roman"/>
          <w:color w:val="000000"/>
          <w:kern w:val="0"/>
          <w:sz w:val="24"/>
          <w:lang w:bidi="ar"/>
        </w:rPr>
        <w:t>一条独具中国特色的校园足球发展</w:t>
      </w:r>
      <w:r>
        <w:rPr>
          <w:rFonts w:hint="eastAsia" w:ascii="Times New Roman" w:hAnsi="Times New Roman" w:eastAsia="宋体" w:cs="Times New Roman"/>
          <w:color w:val="000000"/>
          <w:kern w:val="0"/>
          <w:sz w:val="24"/>
          <w:lang w:val="en-US" w:eastAsia="zh-CN" w:bidi="ar"/>
        </w:rPr>
        <w:t>道路</w:t>
      </w:r>
      <w:r>
        <w:rPr>
          <w:rFonts w:ascii="Times New Roman" w:hAnsi="Times New Roman" w:eastAsia="宋体" w:cs="Times New Roman"/>
          <w:color w:val="000000"/>
          <w:kern w:val="0"/>
          <w:sz w:val="24"/>
          <w:lang w:bidi="ar"/>
        </w:rPr>
        <w:t>。首先，</w:t>
      </w:r>
      <w:r>
        <w:rPr>
          <w:rFonts w:hint="eastAsia" w:ascii="Times New Roman" w:hAnsi="Times New Roman" w:eastAsia="宋体" w:cs="Times New Roman"/>
          <w:color w:val="000000"/>
          <w:kern w:val="0"/>
          <w:sz w:val="24"/>
          <w:lang w:val="en-US" w:eastAsia="zh-CN" w:bidi="ar"/>
        </w:rPr>
        <w:t>将</w:t>
      </w:r>
      <w:r>
        <w:rPr>
          <w:rFonts w:ascii="Times New Roman" w:hAnsi="Times New Roman" w:cs="Times New Roman"/>
          <w:sz w:val="24"/>
        </w:rPr>
        <w:t>兴趣培养</w:t>
      </w:r>
      <w:r>
        <w:rPr>
          <w:rFonts w:hint="eastAsia" w:ascii="Times New Roman" w:hAnsi="Times New Roman" w:cs="Times New Roman"/>
          <w:sz w:val="24"/>
          <w:lang w:val="en-US" w:eastAsia="zh-CN"/>
        </w:rPr>
        <w:t>置于</w:t>
      </w:r>
      <w:r>
        <w:rPr>
          <w:rFonts w:ascii="Times New Roman" w:hAnsi="Times New Roman" w:cs="Times New Roman"/>
          <w:sz w:val="24"/>
        </w:rPr>
        <w:t>首位，普及作为重点，增加青少年儿童接触足球的机会，以此培养兴趣并吸引他们能够持续参与，达成终生体育。其次，校园足球</w:t>
      </w:r>
      <w:r>
        <w:rPr>
          <w:rFonts w:hint="eastAsia" w:ascii="Times New Roman" w:hAnsi="Times New Roman" w:cs="Times New Roman"/>
          <w:sz w:val="24"/>
          <w:lang w:val="en-US" w:eastAsia="zh-CN"/>
        </w:rPr>
        <w:t>要与</w:t>
      </w:r>
      <w:r>
        <w:rPr>
          <w:rFonts w:ascii="Times New Roman" w:hAnsi="Times New Roman" w:cs="Times New Roman"/>
          <w:sz w:val="24"/>
        </w:rPr>
        <w:t>本土文化</w:t>
      </w:r>
      <w:r>
        <w:rPr>
          <w:rFonts w:hint="eastAsia" w:ascii="Times New Roman" w:hAnsi="Times New Roman" w:cs="Times New Roman"/>
          <w:sz w:val="24"/>
          <w:lang w:val="en-US" w:eastAsia="zh-CN"/>
        </w:rPr>
        <w:t>进行融合</w:t>
      </w:r>
      <w:r>
        <w:rPr>
          <w:rFonts w:ascii="Times New Roman" w:hAnsi="Times New Roman" w:cs="Times New Roman"/>
          <w:sz w:val="24"/>
        </w:rPr>
        <w:t>，</w:t>
      </w:r>
      <w:r>
        <w:rPr>
          <w:rFonts w:hint="eastAsia" w:ascii="Times New Roman" w:hAnsi="Times New Roman" w:cs="Times New Roman"/>
          <w:sz w:val="24"/>
          <w:lang w:val="en-US" w:eastAsia="zh-CN"/>
        </w:rPr>
        <w:t>形成涵有</w:t>
      </w:r>
      <w:r>
        <w:rPr>
          <w:rFonts w:ascii="Times New Roman" w:hAnsi="Times New Roman" w:cs="Times New Roman"/>
          <w:sz w:val="24"/>
        </w:rPr>
        <w:t>中国</w:t>
      </w:r>
      <w:r>
        <w:rPr>
          <w:rFonts w:hint="eastAsia" w:ascii="Times New Roman" w:hAnsi="Times New Roman" w:cs="Times New Roman"/>
          <w:sz w:val="24"/>
          <w:lang w:val="en-US" w:eastAsia="zh-CN"/>
        </w:rPr>
        <w:t>独特的</w:t>
      </w:r>
      <w:r>
        <w:rPr>
          <w:rFonts w:ascii="Times New Roman" w:hAnsi="Times New Roman" w:cs="Times New Roman"/>
          <w:sz w:val="24"/>
        </w:rPr>
        <w:t>足球文化</w:t>
      </w:r>
      <w:r>
        <w:rPr>
          <w:rFonts w:hint="eastAsia" w:ascii="Times New Roman" w:hAnsi="Times New Roman" w:cs="Times New Roman"/>
          <w:sz w:val="24"/>
          <w:lang w:eastAsia="zh-CN"/>
        </w:rPr>
        <w:t>，</w:t>
      </w:r>
      <w:r>
        <w:rPr>
          <w:rFonts w:ascii="Times New Roman" w:hAnsi="Times New Roman" w:cs="Times New Roman"/>
          <w:sz w:val="24"/>
        </w:rPr>
        <w:t>构筑夯实的群众基础和良好的</w:t>
      </w:r>
      <w:r>
        <w:rPr>
          <w:rFonts w:hint="eastAsia" w:ascii="Times New Roman" w:hAnsi="Times New Roman" w:cs="Times New Roman"/>
          <w:sz w:val="24"/>
          <w:lang w:val="en-US" w:eastAsia="zh-CN"/>
        </w:rPr>
        <w:t>足球</w:t>
      </w:r>
      <w:r>
        <w:rPr>
          <w:rFonts w:ascii="Times New Roman" w:hAnsi="Times New Roman" w:cs="Times New Roman"/>
          <w:sz w:val="24"/>
        </w:rPr>
        <w:t>氛围</w:t>
      </w:r>
      <w:r>
        <w:rPr>
          <w:rFonts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val="en-US" w:eastAsia="zh-CN" w:bidi="ar"/>
        </w:rPr>
        <w:t>需要</w:t>
      </w:r>
      <w:r>
        <w:rPr>
          <w:rFonts w:hint="eastAsia" w:ascii="Times New Roman" w:hAnsi="Times New Roman" w:eastAsia="宋体" w:cs="Times New Roman"/>
          <w:color w:val="000000"/>
          <w:kern w:val="0"/>
          <w:sz w:val="24"/>
          <w:lang w:bidi="ar"/>
        </w:rPr>
        <w:t>加快落实国家关于校园足球工作的战略部署</w:t>
      </w:r>
      <w:r>
        <w:rPr>
          <w:rFonts w:hint="eastAsia" w:ascii="Times New Roman" w:hAnsi="Times New Roman" w:eastAsia="宋体" w:cs="Times New Roman"/>
          <w:color w:val="000000"/>
          <w:kern w:val="0"/>
          <w:sz w:val="24"/>
          <w:lang w:eastAsia="zh-CN" w:bidi="ar"/>
        </w:rPr>
        <w:t>，</w:t>
      </w:r>
      <w:r>
        <w:rPr>
          <w:rFonts w:ascii="Times New Roman" w:hAnsi="Times New Roman" w:eastAsia="宋体" w:cs="Times New Roman"/>
          <w:color w:val="000000"/>
          <w:kern w:val="0"/>
          <w:sz w:val="24"/>
          <w:lang w:bidi="ar"/>
        </w:rPr>
        <w:t>创新管理机制</w:t>
      </w:r>
      <w:r>
        <w:rPr>
          <w:rFonts w:hint="eastAsia" w:ascii="Times New Roman" w:hAnsi="Times New Roman" w:eastAsia="宋体" w:cs="Times New Roman"/>
          <w:color w:val="000000"/>
          <w:kern w:val="0"/>
          <w:sz w:val="24"/>
          <w:lang w:eastAsia="zh-CN" w:bidi="ar"/>
        </w:rPr>
        <w:t>，</w:t>
      </w:r>
      <w:r>
        <w:rPr>
          <w:rFonts w:ascii="Times New Roman" w:hAnsi="Times New Roman" w:eastAsia="宋体" w:cs="Times New Roman"/>
          <w:color w:val="000000"/>
          <w:kern w:val="0"/>
          <w:sz w:val="24"/>
          <w:lang w:bidi="ar"/>
        </w:rPr>
        <w:t>制定</w:t>
      </w:r>
      <w:r>
        <w:rPr>
          <w:rFonts w:hint="eastAsia" w:ascii="Times New Roman" w:hAnsi="Times New Roman" w:eastAsia="宋体" w:cs="Times New Roman"/>
          <w:color w:val="000000"/>
          <w:kern w:val="0"/>
          <w:sz w:val="24"/>
          <w:lang w:val="en-US" w:eastAsia="zh-CN" w:bidi="ar"/>
        </w:rPr>
        <w:t>切实可行</w:t>
      </w:r>
      <w:r>
        <w:rPr>
          <w:rFonts w:ascii="Times New Roman" w:hAnsi="Times New Roman" w:eastAsia="宋体" w:cs="Times New Roman"/>
          <w:color w:val="000000"/>
          <w:kern w:val="0"/>
          <w:sz w:val="24"/>
          <w:lang w:bidi="ar"/>
        </w:rPr>
        <w:t>的足球发展</w:t>
      </w:r>
      <w:r>
        <w:rPr>
          <w:rFonts w:hint="eastAsia" w:ascii="Times New Roman" w:hAnsi="Times New Roman" w:eastAsia="宋体" w:cs="Times New Roman"/>
          <w:color w:val="000000"/>
          <w:kern w:val="0"/>
          <w:sz w:val="24"/>
          <w:lang w:val="en-US" w:eastAsia="zh-CN" w:bidi="ar"/>
        </w:rPr>
        <w:t>规划</w:t>
      </w:r>
      <w:r>
        <w:rPr>
          <w:rFonts w:ascii="Times New Roman" w:hAnsi="Times New Roman" w:eastAsia="宋体" w:cs="Times New Roman"/>
          <w:color w:val="000000"/>
          <w:kern w:val="0"/>
          <w:sz w:val="24"/>
          <w:lang w:bidi="ar"/>
        </w:rPr>
        <w:t>，积极整合社会资源，构建多方合</w:t>
      </w:r>
      <w:r>
        <w:rPr>
          <w:rFonts w:ascii="Times New Roman" w:hAnsi="Times New Roman" w:cs="Times New Roman"/>
          <w:sz w:val="24"/>
        </w:rPr>
        <w:t>作</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多维度共同</w:t>
      </w:r>
      <w:r>
        <w:rPr>
          <w:rFonts w:ascii="Times New Roman" w:hAnsi="Times New Roman" w:cs="Times New Roman"/>
          <w:sz w:val="24"/>
        </w:rPr>
        <w:t>发展模式，避免出现</w:t>
      </w:r>
      <w:r>
        <w:rPr>
          <w:rFonts w:hint="eastAsia" w:ascii="Times New Roman" w:hAnsi="Times New Roman" w:cs="Times New Roman"/>
          <w:sz w:val="24"/>
          <w:lang w:eastAsia="zh-CN"/>
        </w:rPr>
        <w:t>“</w:t>
      </w:r>
      <w:r>
        <w:rPr>
          <w:rFonts w:ascii="Times New Roman" w:hAnsi="Times New Roman" w:cs="Times New Roman"/>
          <w:sz w:val="24"/>
        </w:rPr>
        <w:t>金牌主义</w:t>
      </w:r>
      <w:r>
        <w:rPr>
          <w:rFonts w:hint="eastAsia" w:ascii="Times New Roman" w:hAnsi="Times New Roman" w:cs="Times New Roman"/>
          <w:sz w:val="24"/>
          <w:lang w:eastAsia="zh-CN"/>
        </w:rPr>
        <w:t>”</w:t>
      </w:r>
      <w:r>
        <w:rPr>
          <w:rFonts w:ascii="Times New Roman" w:hAnsi="Times New Roman" w:cs="Times New Roman"/>
          <w:sz w:val="24"/>
        </w:rPr>
        <w:t>现象。第三，精英体育的</w:t>
      </w:r>
      <w:r>
        <w:rPr>
          <w:rFonts w:hint="eastAsia" w:ascii="Times New Roman" w:hAnsi="Times New Roman" w:cs="Times New Roman"/>
          <w:sz w:val="24"/>
          <w:lang w:val="en-US" w:eastAsia="zh-CN"/>
        </w:rPr>
        <w:t>发展要</w:t>
      </w:r>
      <w:r>
        <w:rPr>
          <w:rFonts w:ascii="Times New Roman" w:hAnsi="Times New Roman" w:cs="Times New Roman"/>
          <w:sz w:val="24"/>
        </w:rPr>
        <w:t>遵循体育</w:t>
      </w:r>
      <w:r>
        <w:rPr>
          <w:rFonts w:hint="eastAsia" w:ascii="Times New Roman" w:hAnsi="Times New Roman" w:cs="Times New Roman"/>
          <w:sz w:val="24"/>
          <w:lang w:eastAsia="zh-CN"/>
        </w:rPr>
        <w:t>“</w:t>
      </w:r>
      <w:r>
        <w:rPr>
          <w:rFonts w:ascii="Times New Roman" w:hAnsi="Times New Roman" w:cs="Times New Roman"/>
          <w:sz w:val="24"/>
        </w:rPr>
        <w:t>以人为本</w:t>
      </w:r>
      <w:r>
        <w:rPr>
          <w:rFonts w:hint="eastAsia" w:ascii="Times New Roman" w:hAnsi="Times New Roman" w:cs="Times New Roman"/>
          <w:sz w:val="24"/>
          <w:lang w:eastAsia="zh-CN"/>
        </w:rPr>
        <w:t>”</w:t>
      </w:r>
      <w:r>
        <w:rPr>
          <w:rFonts w:ascii="Times New Roman" w:hAnsi="Times New Roman" w:cs="Times New Roman"/>
          <w:sz w:val="24"/>
        </w:rPr>
        <w:t>强健体魄的本质，</w:t>
      </w:r>
      <w:r>
        <w:rPr>
          <w:rFonts w:ascii="Times New Roman" w:hAnsi="Times New Roman" w:eastAsia="宋体" w:cs="Times New Roman"/>
          <w:color w:val="000000"/>
          <w:kern w:val="0"/>
          <w:sz w:val="24"/>
          <w:lang w:bidi="ar"/>
        </w:rPr>
        <w:t xml:space="preserve">从校园足球切入，推动全社会各阶层对足球的关注，并参与到其中，营造良好足球文化氛围。 </w:t>
      </w:r>
    </w:p>
    <w:p>
      <w:pPr>
        <w:pStyle w:val="3"/>
        <w:bidi w:val="0"/>
        <w:rPr>
          <w:rFonts w:hint="default"/>
          <w:lang w:val="en-US" w:eastAsia="zh-CN"/>
        </w:rPr>
      </w:pPr>
      <w:r>
        <w:rPr>
          <w:rFonts w:hint="eastAsia"/>
          <w:lang w:val="en-US" w:eastAsia="zh-CN"/>
        </w:rPr>
        <w:t>2.2创新</w:t>
      </w:r>
      <w:r>
        <w:t>人才模式</w:t>
      </w:r>
      <w:r>
        <w:rPr>
          <w:rFonts w:hint="eastAsia"/>
          <w:lang w:eastAsia="zh-CN"/>
        </w:rPr>
        <w:t>，</w:t>
      </w:r>
      <w:r>
        <w:rPr>
          <w:rFonts w:hint="eastAsia"/>
          <w:lang w:val="en-US" w:eastAsia="zh-CN"/>
        </w:rPr>
        <w:t>部门统筹配合</w:t>
      </w:r>
    </w:p>
    <w:p>
      <w:pPr>
        <w:pStyle w:val="4"/>
        <w:bidi w:val="0"/>
        <w:rPr>
          <w:rFonts w:hint="default"/>
          <w:lang w:val="en-US" w:eastAsia="zh-CN"/>
        </w:rPr>
      </w:pPr>
      <w:r>
        <w:rPr>
          <w:rFonts w:hint="eastAsia"/>
          <w:lang w:val="en-US" w:eastAsia="zh-CN"/>
        </w:rPr>
        <w:t>2.2.1层级输送，一体承接</w:t>
      </w:r>
    </w:p>
    <w:p>
      <w:pPr>
        <w:widowControl/>
        <w:spacing w:line="360" w:lineRule="auto"/>
        <w:ind w:firstLine="480" w:firstLineChars="200"/>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足球后备人才的层级持续输送，离不开机制的与时俱进。</w:t>
      </w:r>
      <w:r>
        <w:rPr>
          <w:rFonts w:ascii="Times New Roman" w:hAnsi="Times New Roman" w:eastAsia="宋体" w:cs="Times New Roman"/>
          <w:color w:val="000000"/>
          <w:kern w:val="0"/>
          <w:sz w:val="24"/>
          <w:lang w:bidi="ar"/>
        </w:rPr>
        <w:t>首先，加强校园足球硬件设施的完善速度和力度，</w:t>
      </w:r>
      <w:r>
        <w:rPr>
          <w:rFonts w:hint="eastAsia" w:ascii="Times New Roman" w:hAnsi="Times New Roman" w:eastAsia="宋体" w:cs="Times New Roman"/>
          <w:color w:val="000000"/>
          <w:kern w:val="0"/>
          <w:sz w:val="24"/>
          <w:lang w:val="en-US" w:eastAsia="zh-CN" w:bidi="ar"/>
        </w:rPr>
        <w:t>积极鼓励</w:t>
      </w:r>
      <w:r>
        <w:rPr>
          <w:rFonts w:ascii="Times New Roman" w:hAnsi="Times New Roman" w:cs="Times New Roman"/>
          <w:sz w:val="24"/>
        </w:rPr>
        <w:t>足球特色学校</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足球精英学校的创建</w:t>
      </w:r>
      <w:r>
        <w:rPr>
          <w:rFonts w:ascii="Times New Roman" w:hAnsi="Times New Roman" w:cs="Times New Roman"/>
          <w:sz w:val="24"/>
        </w:rPr>
        <w:t>，</w:t>
      </w:r>
      <w:r>
        <w:rPr>
          <w:rFonts w:hint="eastAsia" w:ascii="Times New Roman" w:hAnsi="Times New Roman" w:eastAsia="宋体" w:cs="Times New Roman"/>
          <w:color w:val="000000"/>
          <w:kern w:val="0"/>
          <w:sz w:val="24"/>
          <w:lang w:val="en-US" w:eastAsia="zh-CN" w:bidi="ar"/>
        </w:rPr>
        <w:t>从小开始灌输</w:t>
      </w:r>
      <w:r>
        <w:rPr>
          <w:rFonts w:ascii="Times New Roman" w:hAnsi="Times New Roman" w:eastAsia="宋体" w:cs="Times New Roman"/>
          <w:color w:val="000000"/>
          <w:kern w:val="0"/>
          <w:sz w:val="24"/>
          <w:lang w:bidi="ar"/>
        </w:rPr>
        <w:t>校园足球</w:t>
      </w:r>
      <w:r>
        <w:rPr>
          <w:rFonts w:hint="eastAsia" w:ascii="Times New Roman" w:hAnsi="Times New Roman" w:eastAsia="宋体" w:cs="Times New Roman"/>
          <w:color w:val="000000"/>
          <w:kern w:val="0"/>
          <w:sz w:val="24"/>
          <w:lang w:val="en-US" w:eastAsia="zh-CN" w:bidi="ar"/>
        </w:rPr>
        <w:t>文化，</w:t>
      </w:r>
      <w:r>
        <w:rPr>
          <w:rFonts w:hint="eastAsia" w:ascii="Times New Roman" w:hAnsi="Times New Roman" w:cs="Times New Roman"/>
          <w:sz w:val="24"/>
          <w:lang w:val="en-US" w:eastAsia="zh-CN"/>
        </w:rPr>
        <w:t>做到</w:t>
      </w:r>
      <w:r>
        <w:rPr>
          <w:rFonts w:ascii="Times New Roman" w:hAnsi="Times New Roman" w:eastAsia="宋体" w:cs="Times New Roman"/>
          <w:color w:val="000000"/>
          <w:kern w:val="0"/>
          <w:sz w:val="24"/>
          <w:lang w:bidi="ar"/>
        </w:rPr>
        <w:t>小、初、高中、大学</w:t>
      </w:r>
      <w:r>
        <w:rPr>
          <w:rFonts w:hint="eastAsia" w:ascii="Times New Roman" w:hAnsi="Times New Roman" w:eastAsia="宋体" w:cs="Times New Roman"/>
          <w:color w:val="000000"/>
          <w:kern w:val="0"/>
          <w:sz w:val="24"/>
          <w:lang w:val="en-US" w:eastAsia="zh-CN" w:bidi="ar"/>
        </w:rPr>
        <w:t>这四个阶段</w:t>
      </w:r>
      <w:r>
        <w:rPr>
          <w:rFonts w:ascii="Times New Roman" w:hAnsi="Times New Roman" w:eastAsia="宋体" w:cs="Times New Roman"/>
          <w:color w:val="000000"/>
          <w:kern w:val="0"/>
          <w:sz w:val="24"/>
          <w:lang w:bidi="ar"/>
        </w:rPr>
        <w:t>足球梯队的</w:t>
      </w:r>
      <w:r>
        <w:rPr>
          <w:rFonts w:hint="eastAsia" w:ascii="Times New Roman" w:hAnsi="Times New Roman" w:eastAsia="宋体" w:cs="Times New Roman"/>
          <w:color w:val="000000"/>
          <w:kern w:val="0"/>
          <w:sz w:val="24"/>
          <w:lang w:val="en-US" w:eastAsia="zh-CN" w:bidi="ar"/>
        </w:rPr>
        <w:t>无缝</w:t>
      </w:r>
      <w:r>
        <w:rPr>
          <w:rFonts w:ascii="Times New Roman" w:hAnsi="Times New Roman" w:eastAsia="宋体" w:cs="Times New Roman"/>
          <w:color w:val="000000"/>
          <w:kern w:val="0"/>
          <w:sz w:val="24"/>
          <w:lang w:bidi="ar"/>
        </w:rPr>
        <w:t>衔接</w:t>
      </w:r>
      <w:r>
        <w:rPr>
          <w:rFonts w:hint="eastAsia" w:ascii="Times New Roman" w:hAnsi="Times New Roman" w:cs="Times New Roman"/>
          <w:color w:val="auto"/>
          <w:sz w:val="24"/>
          <w:highlight w:val="none"/>
          <w:vertAlign w:val="superscript"/>
          <w:lang w:val="en-US" w:eastAsia="zh-CN"/>
        </w:rPr>
        <w:t>[11]</w:t>
      </w:r>
      <w:r>
        <w:rPr>
          <w:rFonts w:hint="eastAsia" w:ascii="Times New Roman" w:hAnsi="Times New Roman" w:eastAsia="宋体" w:cs="Times New Roman"/>
          <w:color w:val="000000"/>
          <w:kern w:val="0"/>
          <w:sz w:val="24"/>
          <w:lang w:val="en-US" w:eastAsia="zh-CN" w:bidi="ar"/>
        </w:rPr>
        <w:t>。其次，职业足球运动员应经过层级输送，</w:t>
      </w:r>
      <w:r>
        <w:rPr>
          <w:rFonts w:ascii="Times New Roman" w:hAnsi="Times New Roman" w:eastAsia="宋体" w:cs="Times New Roman"/>
          <w:color w:val="000000"/>
          <w:kern w:val="0"/>
          <w:sz w:val="24"/>
          <w:lang w:bidi="ar"/>
        </w:rPr>
        <w:t>将</w:t>
      </w:r>
      <w:r>
        <w:rPr>
          <w:rFonts w:hint="eastAsia" w:ascii="Times New Roman" w:hAnsi="Times New Roman" w:eastAsia="宋体" w:cs="Times New Roman"/>
          <w:color w:val="000000"/>
          <w:kern w:val="0"/>
          <w:sz w:val="24"/>
          <w:lang w:val="en-US" w:eastAsia="zh-CN" w:bidi="ar"/>
        </w:rPr>
        <w:t>各级赛事</w:t>
      </w:r>
      <w:r>
        <w:rPr>
          <w:rFonts w:ascii="Times New Roman" w:hAnsi="Times New Roman" w:eastAsia="宋体" w:cs="Times New Roman"/>
          <w:color w:val="000000"/>
          <w:kern w:val="0"/>
          <w:sz w:val="24"/>
          <w:lang w:bidi="ar"/>
        </w:rPr>
        <w:t>表现突出</w:t>
      </w:r>
      <w:r>
        <w:rPr>
          <w:rFonts w:hint="eastAsia" w:ascii="Times New Roman" w:hAnsi="Times New Roman" w:eastAsia="宋体" w:cs="Times New Roman"/>
          <w:color w:val="000000"/>
          <w:kern w:val="0"/>
          <w:sz w:val="24"/>
          <w:lang w:val="en-US" w:eastAsia="zh-CN" w:bidi="ar"/>
        </w:rPr>
        <w:t>抑或有潜力的</w:t>
      </w:r>
      <w:r>
        <w:rPr>
          <w:rFonts w:ascii="Times New Roman" w:hAnsi="Times New Roman" w:eastAsia="宋体" w:cs="Times New Roman"/>
          <w:color w:val="000000"/>
          <w:kern w:val="0"/>
          <w:sz w:val="24"/>
          <w:lang w:bidi="ar"/>
        </w:rPr>
        <w:t>的球递送到职业俱乐部梯队，</w:t>
      </w:r>
      <w:r>
        <w:rPr>
          <w:rFonts w:hint="eastAsia" w:ascii="Times New Roman" w:hAnsi="Times New Roman" w:eastAsia="宋体" w:cs="Times New Roman"/>
          <w:color w:val="000000"/>
          <w:kern w:val="0"/>
          <w:sz w:val="24"/>
          <w:lang w:val="en-US" w:eastAsia="zh-CN" w:bidi="ar"/>
        </w:rPr>
        <w:t>不断全面化</w:t>
      </w:r>
      <w:r>
        <w:rPr>
          <w:rFonts w:ascii="Times New Roman" w:hAnsi="Times New Roman" w:eastAsia="宋体" w:cs="Times New Roman"/>
          <w:color w:val="000000"/>
          <w:kern w:val="0"/>
          <w:sz w:val="24"/>
          <w:lang w:bidi="ar"/>
        </w:rPr>
        <w:t>提高</w:t>
      </w:r>
      <w:r>
        <w:rPr>
          <w:rFonts w:hint="eastAsia" w:ascii="Times New Roman" w:hAnsi="Times New Roman" w:eastAsia="宋体" w:cs="Times New Roman"/>
          <w:color w:val="000000"/>
          <w:kern w:val="0"/>
          <w:sz w:val="24"/>
          <w:lang w:val="en-US" w:eastAsia="zh-CN" w:bidi="ar"/>
        </w:rPr>
        <w:t>球员的</w:t>
      </w:r>
      <w:r>
        <w:rPr>
          <w:rFonts w:ascii="Times New Roman" w:hAnsi="Times New Roman" w:eastAsia="宋体" w:cs="Times New Roman"/>
          <w:color w:val="000000"/>
          <w:kern w:val="0"/>
          <w:sz w:val="24"/>
          <w:lang w:bidi="ar"/>
        </w:rPr>
        <w:t>足球</w:t>
      </w:r>
      <w:r>
        <w:rPr>
          <w:rFonts w:hint="eastAsia" w:ascii="Times New Roman" w:hAnsi="Times New Roman" w:eastAsia="宋体" w:cs="Times New Roman"/>
          <w:color w:val="000000"/>
          <w:kern w:val="0"/>
          <w:sz w:val="24"/>
          <w:lang w:val="en-US" w:eastAsia="zh-CN" w:bidi="ar"/>
        </w:rPr>
        <w:t>能力，形成与</w:t>
      </w:r>
      <w:r>
        <w:rPr>
          <w:rFonts w:ascii="Times New Roman" w:hAnsi="Times New Roman" w:eastAsia="宋体" w:cs="Times New Roman"/>
          <w:color w:val="000000"/>
          <w:kern w:val="0"/>
          <w:sz w:val="24"/>
          <w:lang w:bidi="ar"/>
        </w:rPr>
        <w:t>职业俱乐部梯队</w:t>
      </w:r>
      <w:r>
        <w:rPr>
          <w:rFonts w:hint="eastAsia" w:ascii="Times New Roman" w:hAnsi="Times New Roman" w:eastAsia="宋体" w:cs="Times New Roman"/>
          <w:color w:val="000000"/>
          <w:kern w:val="0"/>
          <w:sz w:val="24"/>
          <w:lang w:val="en-US" w:eastAsia="zh-CN" w:bidi="ar"/>
        </w:rPr>
        <w:t>相承接</w:t>
      </w:r>
      <w:r>
        <w:rPr>
          <w:rFonts w:ascii="Times New Roman" w:hAnsi="Times New Roman" w:eastAsia="宋体" w:cs="Times New Roman"/>
          <w:color w:val="000000"/>
          <w:kern w:val="0"/>
          <w:sz w:val="24"/>
          <w:lang w:bidi="ar"/>
        </w:rPr>
        <w:t>培养模式。</w:t>
      </w:r>
      <w:r>
        <w:rPr>
          <w:rFonts w:hint="eastAsia" w:ascii="Times New Roman" w:hAnsi="Times New Roman" w:eastAsia="宋体" w:cs="Times New Roman"/>
          <w:color w:val="000000"/>
          <w:kern w:val="0"/>
          <w:sz w:val="24"/>
          <w:lang w:val="en-US" w:eastAsia="zh-CN" w:bidi="ar"/>
        </w:rPr>
        <w:t>再则</w:t>
      </w:r>
      <w:r>
        <w:rPr>
          <w:rFonts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val="en-US" w:eastAsia="zh-CN" w:bidi="ar"/>
        </w:rPr>
        <w:t>中国足协及相关机构综合</w:t>
      </w:r>
      <w:r>
        <w:rPr>
          <w:rFonts w:ascii="Times New Roman" w:hAnsi="Times New Roman" w:eastAsia="宋体" w:cs="Times New Roman"/>
          <w:color w:val="000000"/>
          <w:kern w:val="0"/>
          <w:sz w:val="24"/>
          <w:lang w:bidi="ar"/>
        </w:rPr>
        <w:t>全国Ｕ系列</w:t>
      </w:r>
      <w:r>
        <w:rPr>
          <w:rFonts w:hint="eastAsia" w:ascii="Times New Roman" w:hAnsi="Times New Roman" w:eastAsia="宋体" w:cs="Times New Roman"/>
          <w:color w:val="000000"/>
          <w:kern w:val="0"/>
          <w:sz w:val="24"/>
          <w:lang w:val="en-US" w:eastAsia="zh-CN" w:bidi="ar"/>
        </w:rPr>
        <w:t>竞赛的表现</w:t>
      </w:r>
      <w:r>
        <w:rPr>
          <w:rFonts w:ascii="Times New Roman" w:hAnsi="Times New Roman" w:eastAsia="宋体" w:cs="Times New Roman"/>
          <w:color w:val="000000"/>
          <w:kern w:val="0"/>
          <w:sz w:val="24"/>
          <w:lang w:bidi="ar"/>
        </w:rPr>
        <w:t>，</w:t>
      </w:r>
      <w:r>
        <w:rPr>
          <w:rFonts w:hint="eastAsia" w:ascii="Times New Roman" w:hAnsi="Times New Roman" w:eastAsia="宋体" w:cs="Times New Roman"/>
          <w:color w:val="000000"/>
          <w:kern w:val="0"/>
          <w:sz w:val="24"/>
          <w:lang w:val="en-US" w:eastAsia="zh-CN" w:bidi="ar"/>
        </w:rPr>
        <w:t>遴选最为</w:t>
      </w:r>
      <w:r>
        <w:rPr>
          <w:rFonts w:ascii="Times New Roman" w:hAnsi="Times New Roman" w:eastAsia="宋体" w:cs="Times New Roman"/>
          <w:color w:val="000000"/>
          <w:kern w:val="0"/>
          <w:sz w:val="24"/>
          <w:lang w:bidi="ar"/>
        </w:rPr>
        <w:t>出色的球员，组建成国家Ｕ系列球队，代表国家</w:t>
      </w:r>
      <w:r>
        <w:rPr>
          <w:rFonts w:hint="eastAsia" w:ascii="Times New Roman" w:hAnsi="Times New Roman" w:eastAsia="宋体" w:cs="Times New Roman"/>
          <w:color w:val="000000"/>
          <w:kern w:val="0"/>
          <w:sz w:val="24"/>
          <w:lang w:val="en-US" w:eastAsia="zh-CN" w:bidi="ar"/>
        </w:rPr>
        <w:t>参加</w:t>
      </w:r>
      <w:r>
        <w:rPr>
          <w:rFonts w:ascii="Times New Roman" w:hAnsi="Times New Roman" w:eastAsia="宋体" w:cs="Times New Roman"/>
          <w:color w:val="000000"/>
          <w:kern w:val="0"/>
          <w:sz w:val="24"/>
          <w:lang w:bidi="ar"/>
        </w:rPr>
        <w:t>国际性足球赛事。以校园足球为</w:t>
      </w:r>
      <w:r>
        <w:rPr>
          <w:rFonts w:hint="eastAsia" w:ascii="Times New Roman" w:hAnsi="Times New Roman" w:eastAsia="宋体" w:cs="Times New Roman"/>
          <w:color w:val="000000"/>
          <w:kern w:val="0"/>
          <w:sz w:val="24"/>
          <w:lang w:val="en-US" w:eastAsia="zh-CN" w:bidi="ar"/>
        </w:rPr>
        <w:t>根基，以各级联赛为平台，足球人才层级输送，一体承接</w:t>
      </w:r>
      <w:r>
        <w:rPr>
          <w:rFonts w:ascii="Times New Roman" w:hAnsi="Times New Roman" w:eastAsia="宋体" w:cs="Times New Roman"/>
          <w:color w:val="000000"/>
          <w:kern w:val="0"/>
          <w:sz w:val="24"/>
          <w:lang w:bidi="ar"/>
        </w:rPr>
        <w:t>。</w:t>
      </w:r>
    </w:p>
    <w:p>
      <w:pPr>
        <w:pStyle w:val="4"/>
        <w:bidi w:val="0"/>
        <w:rPr>
          <w:rFonts w:hint="default"/>
          <w:lang w:val="en-US" w:eastAsia="zh-CN"/>
        </w:rPr>
      </w:pPr>
      <w:r>
        <w:rPr>
          <w:rFonts w:hint="eastAsia"/>
          <w:lang w:val="en-US" w:eastAsia="zh-CN"/>
        </w:rPr>
        <w:t>2.2.2权责分明，同力协契</w:t>
      </w:r>
    </w:p>
    <w:p>
      <w:pPr>
        <w:widowControl/>
        <w:spacing w:line="360" w:lineRule="auto"/>
        <w:ind w:firstLine="480" w:firstLineChars="200"/>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我国校园足球各部门包括教育部、体育总局、地方政府、学校、社会组织等多个方面，各组织机构应该加强信息沟通、协作配合和统筹分工，确保校园足球各环节的平稳运转，共同推动校园足球的不断完善和深入发展。首先，教育部应该在政策制定和规划推动方面发挥主导作用，将校园足球纳入学校体育教育体系中，并要加强与体育总局的协调，推进学校足球和社会足球的良性互动。其次，地方政府应该积极配合教育部的工作，加大对校园足球的政策支持和投入力度，增加校园足球场地建设和人才培养的经费保障。同时，要积极引导和支持社会力量参与校园足球的推广和发展。此外，学校也应该积极响应教育部和地方政府的号召，加强师资队伍建设和足球课程设置，同时要扩大校外活动场地，促进学生体育锻炼和足球文化的传播。再则，足球俱乐部、足球协会、专业足球学校等社会组织，也应加强与教育部、地方政府和学校的合作，为校园足球的发展提供更多的资源支持和人才培养。我国校园足球在组织结构方面需要协同配合，形成清晰的职责分工和工作机制，以实现校园足球各环节的统筹协调。</w:t>
      </w:r>
    </w:p>
    <w:p>
      <w:pPr>
        <w:pStyle w:val="3"/>
        <w:bidi w:val="0"/>
        <w:rPr>
          <w:rFonts w:hint="default"/>
          <w:lang w:val="en-US" w:eastAsia="zh-CN"/>
        </w:rPr>
      </w:pPr>
      <w:r>
        <w:rPr>
          <w:rFonts w:hint="eastAsia"/>
          <w:lang w:val="en-US" w:eastAsia="zh-CN"/>
        </w:rPr>
        <w:t>2.3重构</w:t>
      </w:r>
      <w:r>
        <w:t>竞</w:t>
      </w:r>
      <w:r>
        <w:rPr>
          <w:rFonts w:hint="eastAsia"/>
          <w:lang w:val="en-US" w:eastAsia="zh-CN"/>
        </w:rPr>
        <w:t>训体系</w:t>
      </w:r>
      <w:r>
        <w:t>，</w:t>
      </w:r>
      <w:r>
        <w:rPr>
          <w:rFonts w:hint="eastAsia"/>
          <w:lang w:val="en-US" w:eastAsia="zh-CN"/>
        </w:rPr>
        <w:t>教会勤练常赛</w:t>
      </w:r>
    </w:p>
    <w:p>
      <w:pPr>
        <w:pStyle w:val="4"/>
        <w:bidi w:val="0"/>
        <w:rPr>
          <w:rFonts w:hint="default"/>
          <w:lang w:val="en-US" w:eastAsia="zh-CN"/>
        </w:rPr>
      </w:pPr>
      <w:r>
        <w:rPr>
          <w:rFonts w:hint="eastAsia"/>
          <w:lang w:val="en-US" w:eastAsia="zh-CN"/>
        </w:rPr>
        <w:t>2.3.1训练规范，赛事丰富</w:t>
      </w:r>
    </w:p>
    <w:p>
      <w:pPr>
        <w:widowControl/>
        <w:spacing w:line="360" w:lineRule="auto"/>
        <w:ind w:firstLine="480" w:firstLineChars="200"/>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校园</w:t>
      </w:r>
      <w:r>
        <w:rPr>
          <w:rFonts w:hint="eastAsia" w:ascii="Times New Roman" w:hAnsi="Times New Roman" w:cs="Times New Roman"/>
          <w:sz w:val="24"/>
          <w:lang w:eastAsia="zh-CN"/>
        </w:rPr>
        <w:t>足球竞</w:t>
      </w:r>
      <w:r>
        <w:rPr>
          <w:rFonts w:hint="eastAsia" w:ascii="Times New Roman" w:hAnsi="Times New Roman" w:cs="Times New Roman"/>
          <w:sz w:val="24"/>
          <w:lang w:val="en-US" w:eastAsia="zh-CN"/>
        </w:rPr>
        <w:t>训</w:t>
      </w:r>
      <w:r>
        <w:rPr>
          <w:rFonts w:hint="eastAsia" w:ascii="Times New Roman" w:hAnsi="Times New Roman" w:cs="Times New Roman"/>
          <w:sz w:val="24"/>
          <w:lang w:eastAsia="zh-CN"/>
        </w:rPr>
        <w:t>体系</w:t>
      </w:r>
      <w:r>
        <w:rPr>
          <w:rFonts w:hint="eastAsia" w:ascii="Times New Roman" w:hAnsi="Times New Roman" w:cs="Times New Roman"/>
          <w:sz w:val="24"/>
          <w:lang w:val="en-US" w:eastAsia="zh-CN"/>
        </w:rPr>
        <w:t>与</w:t>
      </w:r>
      <w:r>
        <w:rPr>
          <w:rFonts w:hint="eastAsia" w:ascii="Times New Roman" w:hAnsi="Times New Roman" w:cs="Times New Roman"/>
          <w:sz w:val="24"/>
          <w:lang w:eastAsia="zh-CN"/>
        </w:rPr>
        <w:t>青少年足球</w:t>
      </w:r>
      <w:r>
        <w:rPr>
          <w:rFonts w:hint="eastAsia" w:ascii="Times New Roman" w:hAnsi="Times New Roman" w:cs="Times New Roman"/>
          <w:sz w:val="24"/>
          <w:lang w:val="en-US" w:eastAsia="zh-CN"/>
        </w:rPr>
        <w:t>密不可分</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首先，训练方面：应建立健全管理机制</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保证场地器材配齐配全；《中国足协青少年训练大纲（2022年版）》进一步完善训练机制，制定符合我国实际情况的足球青训大纲，并与当地文化相结合保证教学质量；严格规范执教人员的能力及晋升，保证师资队伍优良，帮助学生建立正确的足球观念和技能，提高足球水平。其次，竞赛方面，</w:t>
      </w:r>
      <w:r>
        <w:rPr>
          <w:rFonts w:hint="eastAsia" w:ascii="Times New Roman" w:hAnsi="Times New Roman" w:cs="Times New Roman"/>
          <w:sz w:val="24"/>
          <w:lang w:eastAsia="zh-CN"/>
        </w:rPr>
        <w:t>初步建立了由小学、初中、高中和大学组成的四级校园足球竞赛体系，开展专业性的足球比赛</w:t>
      </w:r>
      <w:r>
        <w:rPr>
          <w:rFonts w:hint="eastAsia" w:ascii="Times New Roman" w:hAnsi="Times New Roman" w:cs="Times New Roman"/>
          <w:color w:val="auto"/>
          <w:sz w:val="24"/>
          <w:highlight w:val="none"/>
          <w:vertAlign w:val="superscript"/>
          <w:lang w:val="en-US" w:eastAsia="zh-CN"/>
        </w:rPr>
        <w:t>[12]</w:t>
      </w:r>
      <w:r>
        <w:rPr>
          <w:rFonts w:hint="default" w:ascii="Times New Roman" w:hAnsi="Times New Roman" w:cs="Times New Roman"/>
          <w:sz w:val="24"/>
          <w:vertAlign w:val="superscript"/>
          <w:lang w:val="en-US" w:eastAsia="zh-CN"/>
        </w:rPr>
        <w:fldChar w:fldCharType="begin"/>
      </w:r>
      <w:r>
        <w:rPr>
          <w:rFonts w:hint="default" w:ascii="Times New Roman" w:hAnsi="Times New Roman" w:cs="Times New Roman"/>
          <w:sz w:val="24"/>
          <w:vertAlign w:val="superscript"/>
          <w:lang w:val="en-US" w:eastAsia="zh-CN"/>
        </w:rPr>
        <w:instrText xml:space="preserve"> REF _Ref23533 \r \h </w:instrText>
      </w:r>
      <w:r>
        <w:rPr>
          <w:rFonts w:hint="default" w:ascii="Times New Roman" w:hAnsi="Times New Roman" w:cs="Times New Roman"/>
          <w:sz w:val="24"/>
          <w:vertAlign w:val="superscript"/>
          <w:lang w:val="en-US" w:eastAsia="zh-CN"/>
        </w:rPr>
        <w:fldChar w:fldCharType="separate"/>
      </w:r>
      <w:r>
        <w:rPr>
          <w:rFonts w:hint="default" w:ascii="Times New Roman" w:hAnsi="Times New Roman" w:cs="Times New Roman"/>
          <w:sz w:val="24"/>
          <w:vertAlign w:val="superscript"/>
          <w:lang w:val="en-US" w:eastAsia="zh-CN"/>
        </w:rPr>
        <w:fldChar w:fldCharType="end"/>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但是</w:t>
      </w:r>
      <w:r>
        <w:rPr>
          <w:rFonts w:hint="eastAsia" w:ascii="Times New Roman" w:hAnsi="Times New Roman" w:cs="Times New Roman"/>
          <w:sz w:val="24"/>
          <w:lang w:eastAsia="zh-CN"/>
        </w:rPr>
        <w:t>，我国青少年组专业性的足球竞赛体系</w:t>
      </w:r>
      <w:r>
        <w:rPr>
          <w:rFonts w:hint="eastAsia" w:ascii="Times New Roman" w:hAnsi="Times New Roman" w:cs="Times New Roman"/>
          <w:sz w:val="24"/>
          <w:lang w:val="en-US" w:eastAsia="zh-CN"/>
        </w:rPr>
        <w:t>亟待完善</w:t>
      </w:r>
      <w:r>
        <w:rPr>
          <w:rFonts w:hint="eastAsia" w:ascii="Times New Roman" w:hAnsi="Times New Roman" w:cs="Times New Roman"/>
          <w:sz w:val="24"/>
          <w:lang w:eastAsia="zh-CN"/>
        </w:rPr>
        <w:t>，在球员数量、梯队建设、裁判员的指派等方面还未做到可持续</w:t>
      </w:r>
      <w:r>
        <w:rPr>
          <w:rFonts w:hint="eastAsia" w:ascii="Times New Roman" w:hAnsi="Times New Roman" w:cs="Times New Roman"/>
          <w:sz w:val="24"/>
          <w:lang w:val="en-US" w:eastAsia="zh-CN"/>
        </w:rPr>
        <w:t>的管理</w:t>
      </w:r>
      <w:r>
        <w:rPr>
          <w:rFonts w:hint="eastAsia" w:ascii="Times New Roman" w:hAnsi="Times New Roman" w:cs="Times New Roman"/>
          <w:sz w:val="24"/>
          <w:lang w:eastAsia="zh-CN"/>
        </w:rPr>
        <w:t>机制，需要更加规范；地方性的青少年业余足球竞赛只在部分城市发展好的地方会举办，青少年</w:t>
      </w:r>
      <w:r>
        <w:rPr>
          <w:rFonts w:hint="eastAsia" w:ascii="Times New Roman" w:hAnsi="Times New Roman" w:cs="Times New Roman"/>
          <w:sz w:val="24"/>
          <w:lang w:val="en-US" w:eastAsia="zh-CN"/>
        </w:rPr>
        <w:t>业余</w:t>
      </w:r>
      <w:r>
        <w:rPr>
          <w:rFonts w:hint="eastAsia" w:ascii="Times New Roman" w:hAnsi="Times New Roman" w:cs="Times New Roman"/>
          <w:sz w:val="24"/>
          <w:lang w:eastAsia="zh-CN"/>
        </w:rPr>
        <w:t>足球竞赛几乎没有举办，更不用谈体系的建设。因此，我国各个地区必须把青少年竞赛体系常态化、规范化，</w:t>
      </w:r>
      <w:r>
        <w:rPr>
          <w:rFonts w:hint="eastAsia" w:ascii="Times New Roman" w:hAnsi="Times New Roman" w:cs="Times New Roman"/>
          <w:sz w:val="24"/>
          <w:lang w:val="en-US" w:eastAsia="zh-CN"/>
        </w:rPr>
        <w:t>丰富</w:t>
      </w:r>
      <w:r>
        <w:rPr>
          <w:rFonts w:hint="eastAsia" w:ascii="Times New Roman" w:hAnsi="Times New Roman" w:cs="Times New Roman"/>
          <w:sz w:val="24"/>
          <w:lang w:eastAsia="zh-CN"/>
        </w:rPr>
        <w:t>青少年各年龄阶段的</w:t>
      </w:r>
      <w:r>
        <w:rPr>
          <w:rFonts w:hint="eastAsia" w:ascii="Times New Roman" w:hAnsi="Times New Roman" w:cs="Times New Roman"/>
          <w:sz w:val="24"/>
          <w:lang w:val="en-US" w:eastAsia="zh-CN"/>
        </w:rPr>
        <w:t>足球</w:t>
      </w:r>
      <w:r>
        <w:rPr>
          <w:rFonts w:hint="eastAsia" w:ascii="Times New Roman" w:hAnsi="Times New Roman" w:cs="Times New Roman"/>
          <w:sz w:val="24"/>
          <w:lang w:eastAsia="zh-CN"/>
        </w:rPr>
        <w:t>赛事，</w:t>
      </w:r>
      <w:r>
        <w:rPr>
          <w:rFonts w:hint="eastAsia" w:ascii="Times New Roman" w:hAnsi="Times New Roman" w:cs="Times New Roman"/>
          <w:sz w:val="24"/>
          <w:lang w:val="en-US" w:eastAsia="zh-CN"/>
        </w:rPr>
        <w:t>同时规范</w:t>
      </w:r>
      <w:r>
        <w:rPr>
          <w:rFonts w:hint="eastAsia" w:ascii="Times New Roman" w:hAnsi="Times New Roman" w:cs="Times New Roman"/>
          <w:sz w:val="24"/>
          <w:lang w:eastAsia="zh-CN"/>
        </w:rPr>
        <w:t>赛制和比赛时间，让</w:t>
      </w:r>
      <w:r>
        <w:rPr>
          <w:rFonts w:hint="eastAsia" w:ascii="Times New Roman" w:hAnsi="Times New Roman" w:cs="Times New Roman"/>
          <w:sz w:val="24"/>
        </w:rPr>
        <w:t>校内竞赛、校际联赛、选拔性竞赛为一体的大中小学体育竞赛体系</w:t>
      </w:r>
      <w:r>
        <w:rPr>
          <w:rFonts w:hint="eastAsia" w:ascii="Times New Roman" w:hAnsi="Times New Roman" w:cs="Times New Roman"/>
          <w:sz w:val="24"/>
          <w:lang w:eastAsia="zh-CN"/>
        </w:rPr>
        <w:t>成为一种新常态。</w:t>
      </w:r>
    </w:p>
    <w:p>
      <w:pPr>
        <w:pStyle w:val="4"/>
        <w:bidi w:val="0"/>
        <w:rPr>
          <w:rFonts w:hint="default"/>
          <w:lang w:val="en-US" w:eastAsia="zh-CN"/>
        </w:rPr>
      </w:pPr>
      <w:r>
        <w:rPr>
          <w:rFonts w:hint="eastAsia"/>
          <w:lang w:val="en-US" w:eastAsia="zh-CN"/>
        </w:rPr>
        <w:t>2.3.2贯彻原则，竞训结合</w:t>
      </w:r>
    </w:p>
    <w:p>
      <w:pPr>
        <w:widowControl/>
        <w:spacing w:line="360" w:lineRule="auto"/>
        <w:ind w:firstLine="480" w:firstLineChars="200"/>
        <w:jc w:val="left"/>
        <w:rPr>
          <w:rFonts w:ascii="Times New Roman" w:hAnsi="Times New Roman" w:cs="Times New Roman"/>
          <w:color w:val="4472C4" w:themeColor="accent5"/>
          <w:sz w:val="24"/>
          <w14:textFill>
            <w14:solidFill>
              <w14:schemeClr w14:val="accent5"/>
            </w14:solidFill>
          </w14:textFill>
        </w:rPr>
      </w:pPr>
      <w:r>
        <w:rPr>
          <w:rFonts w:hint="eastAsia" w:ascii="Times New Roman" w:hAnsi="Times New Roman" w:cs="Times New Roman"/>
          <w:sz w:val="24"/>
          <w:lang w:eastAsia="zh-CN"/>
        </w:rPr>
        <w:t>“教会勤练常赛”</w:t>
      </w:r>
      <w:r>
        <w:rPr>
          <w:rFonts w:hint="eastAsia" w:ascii="Times New Roman" w:hAnsi="Times New Roman" w:cs="Times New Roman"/>
          <w:color w:val="auto"/>
          <w:sz w:val="24"/>
          <w:highlight w:val="none"/>
          <w:vertAlign w:val="superscript"/>
          <w:lang w:val="en-US" w:eastAsia="zh-CN"/>
        </w:rPr>
        <w:t>[13]</w:t>
      </w:r>
      <w:r>
        <w:rPr>
          <w:rFonts w:hint="eastAsia" w:ascii="Times New Roman" w:hAnsi="Times New Roman" w:cs="Times New Roman"/>
          <w:sz w:val="24"/>
          <w:lang w:eastAsia="zh-CN"/>
        </w:rPr>
        <w:t>是</w:t>
      </w:r>
      <w:r>
        <w:rPr>
          <w:rFonts w:hint="eastAsia" w:ascii="Times New Roman" w:hAnsi="Times New Roman" w:cs="Times New Roman"/>
          <w:sz w:val="24"/>
          <w:lang w:val="en-US" w:eastAsia="zh-CN"/>
        </w:rPr>
        <w:t>我国</w:t>
      </w:r>
      <w:r>
        <w:rPr>
          <w:rFonts w:hint="eastAsia" w:ascii="Times New Roman" w:hAnsi="Times New Roman" w:cs="Times New Roman"/>
          <w:sz w:val="24"/>
          <w:lang w:eastAsia="zh-CN"/>
        </w:rPr>
        <w:t>校园足球竞</w:t>
      </w:r>
      <w:r>
        <w:rPr>
          <w:rFonts w:hint="eastAsia" w:ascii="Times New Roman" w:hAnsi="Times New Roman" w:cs="Times New Roman"/>
          <w:sz w:val="24"/>
          <w:lang w:val="en-US" w:eastAsia="zh-CN"/>
        </w:rPr>
        <w:t>赛</w:t>
      </w:r>
      <w:r>
        <w:rPr>
          <w:rFonts w:hint="eastAsia" w:ascii="Times New Roman" w:hAnsi="Times New Roman" w:cs="Times New Roman"/>
          <w:sz w:val="24"/>
          <w:lang w:eastAsia="zh-CN"/>
        </w:rPr>
        <w:t>训</w:t>
      </w:r>
      <w:r>
        <w:rPr>
          <w:rFonts w:hint="eastAsia" w:ascii="Times New Roman" w:hAnsi="Times New Roman" w:cs="Times New Roman"/>
          <w:sz w:val="24"/>
          <w:lang w:val="en-US" w:eastAsia="zh-CN"/>
        </w:rPr>
        <w:t>练</w:t>
      </w:r>
      <w:r>
        <w:rPr>
          <w:rFonts w:hint="eastAsia" w:ascii="Times New Roman" w:hAnsi="Times New Roman" w:cs="Times New Roman"/>
          <w:sz w:val="24"/>
          <w:lang w:eastAsia="zh-CN"/>
        </w:rPr>
        <w:t>的重要原则，</w:t>
      </w:r>
      <w:r>
        <w:rPr>
          <w:rFonts w:hint="eastAsia" w:ascii="Times New Roman" w:hAnsi="Times New Roman" w:cs="Times New Roman"/>
          <w:sz w:val="24"/>
          <w:lang w:val="en-US" w:eastAsia="zh-CN"/>
        </w:rPr>
        <w:t>这一原则的贯彻，需要竞赛和训练有机结合</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首先，教会是前提条件，</w:t>
      </w:r>
      <w:r>
        <w:rPr>
          <w:rFonts w:hint="eastAsia" w:ascii="Times New Roman" w:hAnsi="Times New Roman" w:cs="Times New Roman"/>
          <w:sz w:val="24"/>
          <w:lang w:eastAsia="zh-CN"/>
        </w:rPr>
        <w:t>遵循体育教育规律，结合学生发展特点与水平，</w:t>
      </w:r>
      <w:r>
        <w:rPr>
          <w:rFonts w:hint="eastAsia" w:ascii="Times New Roman" w:hAnsi="Times New Roman" w:cs="Times New Roman"/>
          <w:sz w:val="24"/>
          <w:lang w:val="en-US" w:eastAsia="zh-CN"/>
        </w:rPr>
        <w:t>构建科学、有效的体育与健康课堂教学新模式，</w:t>
      </w:r>
      <w:r>
        <w:rPr>
          <w:rFonts w:hint="eastAsia" w:ascii="Times New Roman" w:hAnsi="Times New Roman" w:cs="Times New Roman"/>
          <w:sz w:val="24"/>
          <w:lang w:eastAsia="zh-CN"/>
        </w:rPr>
        <w:t>教会的程度依据学段目标不同而确定，最终达到学生能够在日常生活或比赛场景中灵活自如地运用。</w:t>
      </w:r>
      <w:r>
        <w:rPr>
          <w:rFonts w:hint="eastAsia" w:ascii="Times New Roman" w:hAnsi="Times New Roman" w:cs="Times New Roman"/>
          <w:sz w:val="24"/>
          <w:lang w:val="en-US" w:eastAsia="zh-CN"/>
        </w:rPr>
        <w:t>其次，勤练是必经途径，</w:t>
      </w:r>
      <w:r>
        <w:rPr>
          <w:rFonts w:hint="eastAsia" w:ascii="Times New Roman" w:hAnsi="Times New Roman" w:cs="Times New Roman"/>
          <w:sz w:val="24"/>
          <w:lang w:eastAsia="zh-CN"/>
        </w:rPr>
        <w:t>提供适当的练习场地和器械，让学生能够在课余时间进行足球训练，鼓励学生自我训练并制定计划，并在指导下进行集中训练，</w:t>
      </w:r>
      <w:r>
        <w:rPr>
          <w:rFonts w:hint="eastAsia" w:ascii="Times New Roman" w:hAnsi="Times New Roman" w:cs="Times New Roman"/>
          <w:sz w:val="24"/>
          <w:lang w:val="en-US" w:eastAsia="zh-CN"/>
        </w:rPr>
        <w:t>尽可能保证学生有更多的机会去练习</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再则，</w:t>
      </w:r>
      <w:r>
        <w:rPr>
          <w:rFonts w:hint="eastAsia" w:ascii="Times New Roman" w:hAnsi="Times New Roman" w:cs="Times New Roman"/>
          <w:sz w:val="24"/>
          <w:lang w:eastAsia="zh-CN"/>
        </w:rPr>
        <w:t>常赛</w:t>
      </w:r>
      <w:r>
        <w:rPr>
          <w:rFonts w:hint="eastAsia" w:ascii="Times New Roman" w:hAnsi="Times New Roman" w:cs="Times New Roman"/>
          <w:sz w:val="24"/>
          <w:lang w:val="en-US" w:eastAsia="zh-CN"/>
        </w:rPr>
        <w:t>是过程也是阶段性展示</w:t>
      </w:r>
      <w:r>
        <w:rPr>
          <w:rFonts w:hint="eastAsia" w:ascii="Times New Roman" w:hAnsi="Times New Roman" w:cs="Times New Roman"/>
          <w:sz w:val="24"/>
          <w:lang w:eastAsia="zh-CN"/>
        </w:rPr>
        <w:t>，定期举办足球比赛、友谊赛和足球聚会等活动，让学生有机会展示自己的技能和表达对足球的热爱，并通过比赛提高自身技术水平，并营造积极向</w:t>
      </w:r>
      <w:r>
        <w:rPr>
          <w:rFonts w:hint="eastAsia" w:ascii="Times New Roman" w:hAnsi="Times New Roman" w:cs="Times New Roman"/>
          <w:sz w:val="24"/>
          <w:lang w:val="en-US" w:eastAsia="zh-CN"/>
        </w:rPr>
        <w:t>上的足球文化氛围，促进学生持续参与足球活动，并帮助他们形成良好的训练习惯和比赛习惯。</w:t>
      </w:r>
    </w:p>
    <w:p>
      <w:pPr>
        <w:pStyle w:val="3"/>
        <w:bidi w:val="0"/>
        <w:rPr>
          <w:rFonts w:hint="default"/>
          <w:lang w:val="en-US" w:eastAsia="zh-CN"/>
        </w:rPr>
      </w:pPr>
      <w:r>
        <w:rPr>
          <w:rFonts w:hint="eastAsia"/>
          <w:lang w:val="en-US" w:eastAsia="zh-CN"/>
        </w:rPr>
        <w:t>2</w:t>
      </w:r>
      <w:r>
        <w:t>.4</w:t>
      </w:r>
      <w:r>
        <w:rPr>
          <w:rFonts w:hint="eastAsia"/>
          <w:lang w:val="en-US" w:eastAsia="zh-CN"/>
        </w:rPr>
        <w:t xml:space="preserve">完善保障机制，多元主体协同 </w:t>
      </w:r>
    </w:p>
    <w:p>
      <w:pPr>
        <w:pStyle w:val="4"/>
        <w:bidi w:val="0"/>
        <w:rPr>
          <w:rFonts w:hint="eastAsia"/>
          <w:lang w:val="en-US" w:eastAsia="zh-CN"/>
        </w:rPr>
      </w:pPr>
      <w:r>
        <w:rPr>
          <w:rFonts w:hint="eastAsia"/>
          <w:lang w:val="en-US" w:eastAsia="zh-CN"/>
        </w:rPr>
        <w:t>2.4.1顶层引领，基层执行</w:t>
      </w:r>
    </w:p>
    <w:p>
      <w:pPr>
        <w:widowControl/>
        <w:spacing w:line="360" w:lineRule="auto"/>
        <w:ind w:firstLine="480" w:firstLineChars="200"/>
        <w:jc w:val="left"/>
        <w:rPr>
          <w:rFonts w:hint="eastAsia" w:ascii="Times New Roman" w:hAnsi="Times New Roman" w:eastAsia="宋体" w:cs="Times New Roman"/>
          <w:color w:val="FF0000"/>
          <w:kern w:val="0"/>
          <w:sz w:val="24"/>
          <w:lang w:val="en-US" w:eastAsia="zh-CN" w:bidi="ar"/>
        </w:rPr>
      </w:pPr>
      <w:r>
        <w:rPr>
          <w:rFonts w:hint="eastAsia" w:ascii="Times New Roman" w:hAnsi="Times New Roman" w:eastAsia="宋体" w:cs="Times New Roman"/>
          <w:color w:val="auto"/>
          <w:kern w:val="0"/>
          <w:sz w:val="24"/>
          <w:lang w:val="en-US" w:eastAsia="zh-CN" w:bidi="ar"/>
        </w:rPr>
        <w:t>我国校园足球的发展，是一个长期的、系统的工程，顶层设计的引领和基层建设的执行二者不可或缺。首先，欲兴足球，政策先行，要最大限度发挥我国“举国体制”的优势，制定发展“校园足球”的相关政策和规划、逐级联合下发至各个部门，2013年，国家体育总局、教育部联合下发的《关于加强全国青少年校园足球工作的意见》</w:t>
      </w:r>
      <w:r>
        <w:rPr>
          <w:rFonts w:hint="eastAsia" w:ascii="Times New Roman" w:hAnsi="Times New Roman" w:cs="Times New Roman"/>
          <w:color w:val="auto"/>
          <w:sz w:val="24"/>
          <w:highlight w:val="none"/>
          <w:vertAlign w:val="superscript"/>
          <w:lang w:val="en-US" w:eastAsia="zh-CN"/>
        </w:rPr>
        <w:t>[14]</w:t>
      </w:r>
      <w:r>
        <w:rPr>
          <w:rFonts w:hint="eastAsia" w:ascii="Times New Roman" w:hAnsi="Times New Roman" w:eastAsia="宋体" w:cs="Times New Roman"/>
          <w:color w:val="auto"/>
          <w:kern w:val="0"/>
          <w:sz w:val="24"/>
          <w:lang w:val="en-US" w:eastAsia="zh-CN" w:bidi="ar"/>
        </w:rPr>
        <w:t>明确指出：要在政策保障、资金支持、联赛建设等多方面、多维度给予校园足球工作以更具体、更有力的支持。一系列校园足球方面的文件为我国校园足球中长期可持续发展提供了良好的政策支持。其次，深入改革，落地执行，要贯彻落实“开足开齐体育课，配足配齐体育教师”这一方针</w:t>
      </w:r>
      <w:r>
        <w:rPr>
          <w:rFonts w:hint="eastAsia" w:ascii="Times New Roman" w:hAnsi="Times New Roman" w:cs="Times New Roman"/>
          <w:color w:val="auto"/>
          <w:sz w:val="24"/>
          <w:highlight w:val="none"/>
          <w:vertAlign w:val="superscript"/>
          <w:lang w:val="en-US" w:eastAsia="zh-CN"/>
        </w:rPr>
        <w:t>[15]</w:t>
      </w:r>
      <w:r>
        <w:rPr>
          <w:rFonts w:hint="eastAsia" w:ascii="Times New Roman" w:hAnsi="Times New Roman" w:eastAsia="宋体" w:cs="Times New Roman"/>
          <w:color w:val="auto"/>
          <w:kern w:val="0"/>
          <w:sz w:val="24"/>
          <w:lang w:val="en-US" w:eastAsia="zh-CN" w:bidi="ar"/>
        </w:rPr>
        <w:t>，深入改革体育教学课程，促进体育课保质保量开展，要</w:t>
      </w:r>
      <w:r>
        <w:rPr>
          <w:rFonts w:ascii="Times New Roman" w:hAnsi="Times New Roman" w:eastAsia="宋体" w:cs="Times New Roman"/>
          <w:color w:val="000000"/>
          <w:kern w:val="0"/>
          <w:sz w:val="24"/>
          <w:lang w:bidi="ar"/>
        </w:rPr>
        <w:t>利用各种资源，</w:t>
      </w:r>
      <w:r>
        <w:rPr>
          <w:rFonts w:hint="eastAsia" w:ascii="Times New Roman" w:hAnsi="Times New Roman" w:eastAsia="宋体" w:cs="Times New Roman"/>
          <w:color w:val="000000"/>
          <w:kern w:val="0"/>
          <w:sz w:val="24"/>
          <w:lang w:val="en-US" w:eastAsia="zh-CN" w:bidi="ar"/>
        </w:rPr>
        <w:t>把足球执教人员的</w:t>
      </w:r>
      <w:r>
        <w:rPr>
          <w:rFonts w:ascii="Times New Roman" w:hAnsi="Times New Roman" w:eastAsia="宋体" w:cs="Times New Roman"/>
          <w:color w:val="000000"/>
          <w:kern w:val="0"/>
          <w:sz w:val="24"/>
          <w:lang w:bidi="ar"/>
        </w:rPr>
        <w:t>在职培训</w:t>
      </w:r>
      <w:r>
        <w:rPr>
          <w:rFonts w:hint="eastAsia" w:ascii="Times New Roman" w:hAnsi="Times New Roman" w:eastAsia="宋体" w:cs="Times New Roman"/>
          <w:color w:val="000000"/>
          <w:kern w:val="0"/>
          <w:sz w:val="24"/>
          <w:lang w:val="en-US" w:eastAsia="zh-CN" w:bidi="ar"/>
        </w:rPr>
        <w:t>落到实处</w:t>
      </w:r>
      <w:r>
        <w:rPr>
          <w:rFonts w:ascii="Times New Roman" w:hAnsi="Times New Roman" w:eastAsia="宋体" w:cs="Times New Roman"/>
          <w:color w:val="000000"/>
          <w:kern w:val="0"/>
          <w:sz w:val="24"/>
          <w:lang w:bidi="ar"/>
        </w:rPr>
        <w:t>，</w:t>
      </w:r>
      <w:r>
        <w:rPr>
          <w:rFonts w:hint="eastAsia" w:ascii="Times New Roman" w:hAnsi="Times New Roman" w:eastAsia="宋体" w:cs="Times New Roman"/>
          <w:color w:val="auto"/>
          <w:kern w:val="0"/>
          <w:sz w:val="24"/>
          <w:lang w:val="en-US" w:eastAsia="zh-CN" w:bidi="ar"/>
        </w:rPr>
        <w:t>强化师资队伍建设，</w:t>
      </w:r>
      <w:r>
        <w:rPr>
          <w:rFonts w:hint="eastAsia" w:ascii="Times New Roman" w:hAnsi="Times New Roman" w:cs="Times New Roman"/>
          <w:sz w:val="24"/>
          <w:lang w:val="en-US" w:eastAsia="zh-CN"/>
        </w:rPr>
        <w:t>足球执教人员是足球政策实施最基层的践行者，完善其</w:t>
      </w:r>
      <w:r>
        <w:rPr>
          <w:rFonts w:ascii="Times New Roman" w:hAnsi="Times New Roman" w:eastAsia="宋体" w:cs="Times New Roman"/>
          <w:color w:val="000000"/>
          <w:kern w:val="0"/>
          <w:sz w:val="24"/>
          <w:lang w:bidi="ar"/>
        </w:rPr>
        <w:t>继续学习体系和监管制度。</w:t>
      </w:r>
    </w:p>
    <w:p>
      <w:pPr>
        <w:pStyle w:val="4"/>
        <w:bidi w:val="0"/>
        <w:rPr>
          <w:rFonts w:hint="default"/>
          <w:lang w:val="en-US" w:eastAsia="zh-CN"/>
        </w:rPr>
      </w:pPr>
      <w:r>
        <w:rPr>
          <w:rFonts w:hint="eastAsia"/>
          <w:lang w:val="en-US" w:eastAsia="zh-CN"/>
        </w:rPr>
        <w:t>2.4.2多方联合，多元协同</w:t>
      </w:r>
    </w:p>
    <w:p>
      <w:pPr>
        <w:widowControl/>
        <w:spacing w:line="360" w:lineRule="auto"/>
        <w:ind w:firstLine="480" w:firstLineChars="200"/>
        <w:jc w:val="left"/>
        <w:rPr>
          <w:rFonts w:hint="eastAsia" w:ascii="Times New Roman" w:hAnsi="Times New Roman" w:eastAsia="宋体" w:cs="Times New Roman"/>
          <w:color w:val="000000"/>
          <w:kern w:val="0"/>
          <w:sz w:val="24"/>
          <w:lang w:eastAsia="zh-CN" w:bidi="ar"/>
        </w:rPr>
      </w:pPr>
      <w:r>
        <w:rPr>
          <w:rFonts w:hint="eastAsia" w:ascii="Times New Roman" w:hAnsi="Times New Roman" w:eastAsia="宋体" w:cs="Times New Roman"/>
          <w:color w:val="000000"/>
          <w:kern w:val="0"/>
          <w:sz w:val="24"/>
          <w:lang w:val="en-US" w:eastAsia="zh-CN" w:bidi="ar"/>
        </w:rPr>
        <w:t>校园足球的发展需要多方主体协同合作，整合政府、学校、社会等各方力量，联合</w:t>
      </w:r>
      <w:r>
        <w:rPr>
          <w:rFonts w:hint="eastAsia" w:ascii="Times New Roman" w:hAnsi="Times New Roman" w:eastAsia="宋体" w:cs="Times New Roman"/>
          <w:color w:val="000000"/>
          <w:kern w:val="0"/>
          <w:sz w:val="24"/>
          <w:lang w:bidi="ar"/>
        </w:rPr>
        <w:t>促进校园足球的全面发展，</w:t>
      </w:r>
      <w:r>
        <w:rPr>
          <w:rFonts w:hint="eastAsia" w:ascii="Times New Roman" w:hAnsi="Times New Roman" w:eastAsia="宋体" w:cs="Times New Roman"/>
          <w:color w:val="000000"/>
          <w:kern w:val="0"/>
          <w:sz w:val="24"/>
          <w:lang w:val="en-US" w:eastAsia="zh-CN" w:bidi="ar"/>
        </w:rPr>
        <w:t>形成</w:t>
      </w:r>
      <w:r>
        <w:rPr>
          <w:rFonts w:hint="eastAsia" w:ascii="Times New Roman" w:hAnsi="Times New Roman" w:eastAsia="宋体" w:cs="Times New Roman"/>
          <w:color w:val="000000"/>
          <w:kern w:val="0"/>
          <w:sz w:val="24"/>
          <w:lang w:bidi="ar"/>
        </w:rPr>
        <w:t>教育行政部门、学校领导、教师与家长齐抓共管“以体育人”的新格局。</w:t>
      </w:r>
      <w:r>
        <w:rPr>
          <w:rFonts w:hint="eastAsia" w:ascii="Times New Roman" w:hAnsi="Times New Roman" w:eastAsia="宋体" w:cs="Times New Roman"/>
          <w:color w:val="000000"/>
          <w:kern w:val="0"/>
          <w:sz w:val="24"/>
          <w:lang w:val="en-US" w:eastAsia="zh-CN" w:bidi="ar"/>
        </w:rPr>
        <w:t>首先，</w:t>
      </w:r>
      <w:r>
        <w:rPr>
          <w:rFonts w:hint="eastAsia" w:ascii="Times New Roman" w:hAnsi="Times New Roman" w:eastAsia="宋体" w:cs="Times New Roman"/>
          <w:color w:val="000000"/>
          <w:kern w:val="0"/>
          <w:sz w:val="24"/>
          <w:lang w:bidi="ar"/>
        </w:rPr>
        <w:t>政府应该制定相关政策和计划，提供必要的资金和资源支持，为校园足球的发展创造良好的政策和环境。</w:t>
      </w:r>
      <w:r>
        <w:rPr>
          <w:rFonts w:hint="eastAsia" w:ascii="Times New Roman" w:hAnsi="Times New Roman" w:eastAsia="宋体" w:cs="Times New Roman"/>
          <w:color w:val="000000"/>
          <w:kern w:val="0"/>
          <w:sz w:val="24"/>
          <w:lang w:val="en-US" w:eastAsia="zh-CN" w:bidi="ar"/>
        </w:rPr>
        <w:t>其次，</w:t>
      </w:r>
      <w:r>
        <w:rPr>
          <w:rFonts w:hint="eastAsia" w:ascii="Times New Roman" w:hAnsi="Times New Roman" w:eastAsia="宋体" w:cs="Times New Roman"/>
          <w:color w:val="000000"/>
          <w:kern w:val="0"/>
          <w:sz w:val="24"/>
          <w:lang w:bidi="ar"/>
        </w:rPr>
        <w:t>学校应积极开展校园足球课程，建立相关足球俱乐部或团队，培养学生对足球的兴趣和技能。</w:t>
      </w:r>
      <w:r>
        <w:rPr>
          <w:rFonts w:hint="eastAsia" w:ascii="Times New Roman" w:hAnsi="Times New Roman" w:eastAsia="宋体" w:cs="Times New Roman"/>
          <w:color w:val="000000"/>
          <w:kern w:val="0"/>
          <w:sz w:val="24"/>
          <w:lang w:val="en-US" w:eastAsia="zh-CN" w:bidi="ar"/>
        </w:rPr>
        <w:t>再则，</w:t>
      </w:r>
      <w:r>
        <w:rPr>
          <w:rFonts w:hint="eastAsia" w:ascii="Times New Roman" w:hAnsi="Times New Roman" w:eastAsia="宋体" w:cs="Times New Roman"/>
          <w:color w:val="000000"/>
          <w:kern w:val="0"/>
          <w:sz w:val="24"/>
          <w:lang w:bidi="ar"/>
        </w:rPr>
        <w:t>社会组织</w:t>
      </w:r>
      <w:r>
        <w:rPr>
          <w:rFonts w:hint="eastAsia" w:ascii="Times New Roman" w:hAnsi="Times New Roman" w:eastAsia="宋体" w:cs="Times New Roman"/>
          <w:color w:val="000000"/>
          <w:kern w:val="0"/>
          <w:sz w:val="24"/>
          <w:lang w:eastAsia="zh-CN" w:bidi="ar"/>
        </w:rPr>
        <w:t>、</w:t>
      </w:r>
      <w:r>
        <w:rPr>
          <w:rFonts w:hint="eastAsia" w:ascii="Times New Roman" w:hAnsi="Times New Roman" w:eastAsia="宋体" w:cs="Times New Roman"/>
          <w:color w:val="000000"/>
          <w:kern w:val="0"/>
          <w:sz w:val="24"/>
          <w:lang w:bidi="ar"/>
        </w:rPr>
        <w:t>企业</w:t>
      </w:r>
      <w:r>
        <w:rPr>
          <w:rFonts w:hint="eastAsia" w:ascii="Times New Roman" w:hAnsi="Times New Roman" w:eastAsia="宋体" w:cs="Times New Roman"/>
          <w:color w:val="000000"/>
          <w:kern w:val="0"/>
          <w:sz w:val="24"/>
          <w:lang w:val="en-US" w:eastAsia="zh-CN" w:bidi="ar"/>
        </w:rPr>
        <w:t>和家庭</w:t>
      </w:r>
      <w:r>
        <w:rPr>
          <w:rFonts w:hint="eastAsia" w:ascii="Times New Roman" w:hAnsi="Times New Roman" w:eastAsia="宋体" w:cs="Times New Roman"/>
          <w:color w:val="000000"/>
          <w:kern w:val="0"/>
          <w:sz w:val="24"/>
          <w:lang w:bidi="ar"/>
        </w:rPr>
        <w:t>应积极参与到校园足球的发展中来，提供资金、场地、装备等支持，举办足球比赛、训练营等活动，为校园足球的发展注入新的动力和活力</w:t>
      </w:r>
      <w:r>
        <w:rPr>
          <w:rFonts w:hint="eastAsia" w:ascii="Times New Roman" w:hAnsi="Times New Roman" w:eastAsia="宋体" w:cs="Times New Roman"/>
          <w:color w:val="000000"/>
          <w:kern w:val="0"/>
          <w:sz w:val="24"/>
          <w:lang w:eastAsia="zh-CN" w:bidi="ar"/>
        </w:rPr>
        <w:t>，增强社会对体育事业的认可和支持。</w:t>
      </w:r>
    </w:p>
    <w:p>
      <w:pPr>
        <w:widowControl/>
        <w:spacing w:line="360" w:lineRule="auto"/>
        <w:ind w:firstLine="480" w:firstLineChars="200"/>
        <w:jc w:val="left"/>
        <w:rPr>
          <w:rFonts w:hint="eastAsia" w:ascii="Times New Roman" w:hAnsi="Times New Roman" w:eastAsia="宋体" w:cs="Times New Roman"/>
          <w:color w:val="000000"/>
          <w:kern w:val="0"/>
          <w:sz w:val="24"/>
          <w:lang w:eastAsia="zh-CN" w:bidi="ar"/>
        </w:rPr>
      </w:pPr>
    </w:p>
    <w:p>
      <w:pPr>
        <w:pStyle w:val="2"/>
        <w:bidi w:val="0"/>
        <w:rPr>
          <w:rFonts w:hint="eastAsia"/>
          <w:lang w:val="en-US" w:eastAsia="zh-CN"/>
        </w:rPr>
      </w:pPr>
      <w:r>
        <w:rPr>
          <w:rFonts w:hint="eastAsia"/>
          <w:lang w:val="en-US" w:eastAsia="zh-CN"/>
        </w:rPr>
        <w:t>3 结语</w:t>
      </w:r>
    </w:p>
    <w:p>
      <w:pPr>
        <w:widowControl/>
        <w:spacing w:line="360" w:lineRule="auto"/>
        <w:ind w:firstLine="480" w:firstLineChars="200"/>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研究表明</w:t>
      </w:r>
      <w:r>
        <w:rPr>
          <w:rFonts w:hint="eastAsia" w:ascii="Times New Roman" w:hAnsi="Times New Roman" w:cs="Times New Roman"/>
          <w:sz w:val="24"/>
        </w:rPr>
        <w:t>德国足协遵循青少年身心发展特点，制定了不同级别的赛事体系，</w:t>
      </w:r>
      <w:r>
        <w:rPr>
          <w:rFonts w:hint="eastAsia" w:ascii="Times New Roman" w:hAnsi="Times New Roman" w:cs="Times New Roman"/>
          <w:sz w:val="24"/>
          <w:lang w:val="en-US" w:eastAsia="zh-CN"/>
        </w:rPr>
        <w:t>并设置相应的评估、监督和反馈机制，使得青训机制能够系统、科学的运作，取得了很好的成效。德国校园足球的发展是顶层设计跟基层建设两头抓，应从上至下进行改革，推动足球与全民健身相结合，建立足球特色学校，增加足球人口，合理利用资源，建立系统科学的人才的选拔培养机制，公平透明的竞赛机制、教练员执教水平的严格要求及培养，运动员职业路径的保证。2017年，</w:t>
      </w:r>
      <w:r>
        <w:rPr>
          <w:rFonts w:hint="eastAsia" w:ascii="Times New Roman" w:hAnsi="Times New Roman" w:cs="Times New Roman"/>
          <w:sz w:val="24"/>
        </w:rPr>
        <w:t>教育部办公厅《关于印发</w:t>
      </w:r>
      <w:r>
        <w:rPr>
          <w:rFonts w:hint="eastAsia" w:ascii="Times New Roman" w:hAnsi="Times New Roman" w:cs="Times New Roman"/>
          <w:sz w:val="24"/>
          <w:lang w:val="en-US" w:eastAsia="zh-CN"/>
        </w:rPr>
        <w:t>&lt;</w:t>
      </w:r>
      <w:r>
        <w:rPr>
          <w:rFonts w:hint="eastAsia" w:ascii="Times New Roman" w:hAnsi="Times New Roman" w:cs="Times New Roman"/>
          <w:sz w:val="24"/>
        </w:rPr>
        <w:t>全国青少年校园足球工作领导小组第二次会议纪要</w:t>
      </w:r>
      <w:r>
        <w:rPr>
          <w:rFonts w:hint="eastAsia" w:ascii="Times New Roman" w:hAnsi="Times New Roman" w:cs="Times New Roman"/>
          <w:sz w:val="24"/>
          <w:lang w:val="en-US" w:eastAsia="zh-CN"/>
        </w:rPr>
        <w:t>&gt;</w:t>
      </w:r>
      <w:r>
        <w:rPr>
          <w:rFonts w:hint="eastAsia" w:ascii="Times New Roman" w:hAnsi="Times New Roman" w:cs="Times New Roman"/>
          <w:sz w:val="24"/>
        </w:rPr>
        <w:t>的通知》</w:t>
      </w:r>
      <w:r>
        <w:rPr>
          <w:rFonts w:hint="eastAsia" w:ascii="Times New Roman" w:hAnsi="Times New Roman" w:cs="Times New Roman"/>
          <w:color w:val="auto"/>
          <w:sz w:val="24"/>
          <w:highlight w:val="none"/>
          <w:vertAlign w:val="superscript"/>
          <w:lang w:val="en-US" w:eastAsia="zh-CN"/>
        </w:rPr>
        <w:t>[16]</w:t>
      </w:r>
      <w:r>
        <w:rPr>
          <w:rFonts w:hint="eastAsia" w:ascii="Times New Roman" w:hAnsi="Times New Roman" w:cs="Times New Roman"/>
          <w:sz w:val="24"/>
          <w:lang w:eastAsia="zh-CN"/>
        </w:rPr>
        <w:t>，</w:t>
      </w:r>
      <w:r>
        <w:rPr>
          <w:rFonts w:hint="eastAsia" w:ascii="Times New Roman" w:hAnsi="Times New Roman" w:cs="Times New Roman"/>
          <w:sz w:val="24"/>
        </w:rPr>
        <w:t>与德国足协签署了《关于中国大中小学校园足球发展合作谅解备忘录》，</w:t>
      </w:r>
      <w:r>
        <w:rPr>
          <w:rFonts w:hint="eastAsia" w:ascii="Times New Roman" w:hAnsi="Times New Roman" w:cs="Times New Roman"/>
          <w:sz w:val="24"/>
          <w:lang w:val="en-US" w:eastAsia="zh-CN"/>
        </w:rPr>
        <w:t>中德双</w:t>
      </w:r>
      <w:r>
        <w:rPr>
          <w:rFonts w:hint="default" w:ascii="Times New Roman" w:hAnsi="Times New Roman" w:cs="Times New Roman"/>
          <w:sz w:val="24"/>
          <w:lang w:val="en-US" w:eastAsia="zh-CN"/>
        </w:rPr>
        <w:t>方的合作涉及职业联赛、青训体系以及校园足球等多个与足球发展密切相关</w:t>
      </w:r>
      <w:r>
        <w:rPr>
          <w:rFonts w:hint="eastAsia" w:ascii="Times New Roman" w:hAnsi="Times New Roman" w:cs="Times New Roman"/>
          <w:sz w:val="24"/>
          <w:lang w:val="en-US" w:eastAsia="zh-CN"/>
        </w:rPr>
        <w:t>领域，既是一次深入合作，也为我国校园足球的发展迎来了新的契机。</w:t>
      </w:r>
    </w:p>
    <w:p>
      <w:pPr>
        <w:widowControl/>
        <w:spacing w:line="360" w:lineRule="auto"/>
        <w:ind w:firstLine="480" w:firstLineChars="200"/>
        <w:jc w:val="left"/>
        <w:rPr>
          <w:rFonts w:hint="eastAsia" w:ascii="宋体" w:hAnsi="宋体" w:eastAsia="宋体" w:cs="宋体"/>
          <w:sz w:val="24"/>
          <w:szCs w:val="24"/>
          <w:lang w:val="en-US" w:eastAsia="zh-CN"/>
        </w:rPr>
      </w:pPr>
    </w:p>
    <w:p>
      <w:pPr>
        <w:pStyle w:val="2"/>
        <w:bidi w:val="0"/>
        <w:rPr>
          <w:rFonts w:hint="default"/>
          <w:lang w:val="en-US" w:eastAsia="zh-CN"/>
        </w:rPr>
      </w:pPr>
      <w:r>
        <w:rPr>
          <w:rFonts w:hint="eastAsia"/>
          <w:lang w:val="en-US" w:eastAsia="zh-CN"/>
        </w:rPr>
        <w:t>参考文献</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ascii="Times New Roman" w:hAnsi="Times New Roman" w:cs="Times New Roman" w:eastAsiaTheme="minorEastAsia"/>
          <w:kern w:val="2"/>
          <w:sz w:val="21"/>
          <w:szCs w:val="21"/>
          <w:lang w:val="en-US" w:eastAsia="zh-CN" w:bidi="ar-SA"/>
        </w:rPr>
      </w:pPr>
      <w:bookmarkStart w:id="0" w:name="_Ref22697"/>
      <w:r>
        <w:rPr>
          <w:rFonts w:hint="eastAsia" w:ascii="Times New Roman" w:hAnsi="Times New Roman" w:cs="Times New Roman" w:eastAsiaTheme="minorEastAsia"/>
          <w:kern w:val="2"/>
          <w:sz w:val="21"/>
          <w:szCs w:val="21"/>
          <w:lang w:val="en-US" w:eastAsia="zh-CN" w:bidi="ar-SA"/>
        </w:rPr>
        <w:t>[1]王冬冬,王晶.新时期湖南校园足球发展态势及推进策略研究[J].体育科技文献通报,2018,26(03):1-2+6.</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[2]</w:t>
      </w:r>
      <w:r>
        <w:rPr>
          <w:rFonts w:ascii="Times New Roman" w:hAnsi="Times New Roman" w:cs="Times New Roman" w:eastAsiaTheme="minorEastAsia"/>
          <w:kern w:val="2"/>
          <w:sz w:val="21"/>
          <w:szCs w:val="21"/>
          <w:lang w:val="en-US" w:eastAsia="zh-CN" w:bidi="ar-SA"/>
        </w:rPr>
        <w:t>兰翔.德国青少年足球后备人才培养体制及启示[J].哈尔滨体育学院学报,2019,37(6):86-90.</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[3]</w:t>
      </w:r>
      <w:r>
        <w:rPr>
          <w:rFonts w:ascii="Times New Roman" w:hAnsi="Times New Roman" w:cs="Times New Roman" w:eastAsiaTheme="minorEastAsia"/>
          <w:kern w:val="2"/>
          <w:sz w:val="21"/>
          <w:szCs w:val="21"/>
          <w:lang w:val="en-US" w:eastAsia="zh-CN" w:bidi="ar-SA"/>
        </w:rPr>
        <w:t>侯志涛,姚乐辉,黄竹杭,等.德国青少年足球培养的经验与借鉴[J].北京体育大学报,2018,41(9) :104-111．</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[4]</w:t>
      </w:r>
      <w:r>
        <w:rPr>
          <w:rFonts w:ascii="Times New Roman" w:hAnsi="Times New Roman" w:cs="Times New Roman" w:eastAsiaTheme="minorEastAsia"/>
          <w:kern w:val="2"/>
          <w:sz w:val="21"/>
          <w:szCs w:val="21"/>
          <w:lang w:val="en-US" w:eastAsia="zh-CN" w:bidi="ar-SA"/>
        </w:rPr>
        <w:t>任嘉伟,李翠霞,周文彪.德国足球青训体系研究[J].武术研究,2021,6(06):154-156.</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[5]</w:t>
      </w:r>
      <w:r>
        <w:rPr>
          <w:rFonts w:ascii="Times New Roman" w:hAnsi="Times New Roman" w:cs="Times New Roman" w:eastAsiaTheme="minorEastAsia"/>
          <w:kern w:val="2"/>
          <w:sz w:val="21"/>
          <w:szCs w:val="21"/>
          <w:lang w:val="en-US" w:eastAsia="zh-CN" w:bidi="ar-SA"/>
        </w:rPr>
        <w:t>彭国强,舒盛芳.德国足球崛起的历程及特征[J].成都体育学院学报,2015,41(1):92-98.</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[6]</w:t>
      </w:r>
      <w:r>
        <w:rPr>
          <w:rFonts w:ascii="Times New Roman" w:hAnsi="Times New Roman" w:cs="Times New Roman" w:eastAsiaTheme="minorEastAsia"/>
          <w:kern w:val="2"/>
          <w:sz w:val="21"/>
          <w:szCs w:val="21"/>
          <w:lang w:val="en-US" w:eastAsia="zh-CN" w:bidi="ar-SA"/>
        </w:rPr>
        <w:t>彭国强,舒盛芳.德国足球成功崛起的因素及启示[J].体育学刊,2015,22(5):40-43.</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kern w:val="2"/>
          <w:sz w:val="21"/>
          <w:szCs w:val="21"/>
          <w:lang w:val="en-US" w:eastAsia="zh-CN" w:bidi="ar-SA"/>
        </w:rPr>
        <w:t>[</w:t>
      </w:r>
      <w:r>
        <w:rPr>
          <w:rFonts w:hint="eastAsia" w:ascii="Times New Roman" w:hAnsi="Times New Roman" w:cs="Times New Roman" w:eastAsiaTheme="minorEastAsia"/>
          <w:kern w:val="2"/>
          <w:sz w:val="21"/>
          <w:szCs w:val="21"/>
          <w:lang w:val="en-US" w:eastAsia="zh-CN" w:bidi="ar-SA"/>
        </w:rPr>
        <w:t>7</w:t>
      </w:r>
      <w:r>
        <w:rPr>
          <w:rFonts w:ascii="Times New Roman" w:hAnsi="Times New Roman" w:cs="Times New Roman" w:eastAsiaTheme="minorEastAsia"/>
          <w:kern w:val="2"/>
          <w:sz w:val="21"/>
          <w:szCs w:val="21"/>
          <w:lang w:val="en-US" w:eastAsia="zh-CN" w:bidi="ar-SA"/>
        </w:rPr>
        <w:t>]张家麒. 德国校园足球对我国校园足球的启示[C]</w:t>
      </w:r>
      <w:r>
        <w:rPr>
          <w:rFonts w:hint="eastAsia" w:ascii="Times New Roman" w:hAnsi="Times New Roman" w:cs="Times New Roman" w:eastAsiaTheme="minorEastAsia"/>
          <w:kern w:val="2"/>
          <w:sz w:val="21"/>
          <w:szCs w:val="21"/>
          <w:lang w:val="en-US" w:eastAsia="zh-CN" w:bidi="ar-SA"/>
        </w:rPr>
        <w:t>.</w:t>
      </w:r>
      <w:r>
        <w:rPr>
          <w:rFonts w:ascii="Times New Roman" w:hAnsi="Times New Roman" w:cs="Times New Roman" w:eastAsiaTheme="minorEastAsia"/>
          <w:kern w:val="2"/>
          <w:sz w:val="21"/>
          <w:szCs w:val="21"/>
          <w:lang w:val="en-US" w:eastAsia="zh-CN" w:bidi="ar-SA"/>
        </w:rPr>
        <w:t>国家体育总局体育文化发展中心</w:t>
      </w:r>
      <w:r>
        <w:rPr>
          <w:rFonts w:hint="eastAsia" w:ascii="Times New Roman" w:hAnsi="Times New Roman" w:cs="Times New Roman" w:eastAsiaTheme="minorEastAsia"/>
          <w:kern w:val="2"/>
          <w:sz w:val="21"/>
          <w:szCs w:val="21"/>
          <w:lang w:val="en-US" w:eastAsia="zh-CN" w:bidi="ar-SA"/>
        </w:rPr>
        <w:t>,</w:t>
      </w:r>
      <w:r>
        <w:rPr>
          <w:rFonts w:ascii="Times New Roman" w:hAnsi="Times New Roman" w:cs="Times New Roman" w:eastAsiaTheme="minorEastAsia"/>
          <w:kern w:val="2"/>
          <w:sz w:val="21"/>
          <w:szCs w:val="21"/>
          <w:lang w:val="en-US" w:eastAsia="zh-CN" w:bidi="ar-SA"/>
        </w:rPr>
        <w:t>中国体育科学学会体育史分会.2020年第四届中国足球文化与校园足球发展论文摘要集.2020:53-54.</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[8]</w:t>
      </w:r>
      <w:r>
        <w:rPr>
          <w:rFonts w:ascii="Times New Roman" w:hAnsi="Times New Roman" w:cs="Times New Roman" w:eastAsiaTheme="minorEastAsia"/>
          <w:kern w:val="2"/>
          <w:sz w:val="21"/>
          <w:szCs w:val="21"/>
          <w:lang w:val="en-US" w:eastAsia="zh-CN" w:bidi="ar-SA"/>
        </w:rPr>
        <w:t>袁田.新校园足球发展的新困境及新思路——德国青少年足球运动员培养对我国校园足球的启示[J].武汉体育学院学报,2018,52(2):76-81.</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[9]王勤海，李帅.德国职业足球“50+1”政策探析及对我国的启示[J].河北体育学院学报，2017，31(01):18-22.</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[10]</w:t>
      </w:r>
      <w:r>
        <w:rPr>
          <w:rFonts w:ascii="Times New Roman" w:hAnsi="Times New Roman" w:cs="Times New Roman" w:eastAsiaTheme="minorEastAsia"/>
          <w:kern w:val="2"/>
          <w:sz w:val="21"/>
          <w:szCs w:val="21"/>
          <w:lang w:val="en-US" w:eastAsia="zh-CN" w:bidi="ar-SA"/>
        </w:rPr>
        <w:t>陈金凤.德国足球青训体系研究[J].体育成人教育学刊,2016,32(6):16-20.</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[11]</w:t>
      </w:r>
      <w:bookmarkStart w:id="1" w:name="_Ref22932"/>
      <w:r>
        <w:rPr>
          <w:rFonts w:hint="eastAsia" w:ascii="Times New Roman" w:hAnsi="Times New Roman" w:cs="Times New Roman" w:eastAsiaTheme="minorEastAsia"/>
          <w:kern w:val="2"/>
          <w:sz w:val="21"/>
          <w:szCs w:val="21"/>
          <w:lang w:val="en-US" w:eastAsia="zh-CN" w:bidi="ar-SA"/>
        </w:rPr>
        <w:t>教育部、体育总局、中国足球协会关于印发《中国青少年足球联赛赛事组织工作方案（2022—2024年）》的通知[J].校园足球,2022(06):4-7.</w:t>
      </w:r>
      <w:bookmarkEnd w:id="1"/>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[12]</w:t>
      </w:r>
      <w:r>
        <w:rPr>
          <w:rFonts w:ascii="Times New Roman" w:hAnsi="Times New Roman" w:cs="Times New Roman" w:eastAsiaTheme="minorEastAsia"/>
          <w:kern w:val="2"/>
          <w:sz w:val="21"/>
          <w:szCs w:val="21"/>
          <w:lang w:val="en-US" w:eastAsia="zh-CN" w:bidi="ar-SA"/>
        </w:rPr>
        <w:t>罗建钢.国外足球后备人才培养体系及其启示[J].体育学刊,2013,20(4):35-38.</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[13]</w:t>
      </w:r>
      <w:r>
        <w:rPr>
          <w:rFonts w:ascii="Times New Roman" w:hAnsi="Times New Roman" w:cs="Times New Roman" w:eastAsiaTheme="minorEastAsia"/>
          <w:kern w:val="2"/>
          <w:sz w:val="21"/>
          <w:szCs w:val="21"/>
          <w:lang w:val="en-US" w:eastAsia="zh-CN" w:bidi="ar-SA"/>
        </w:rPr>
        <w:t>李军,刘世磊.“教会、勤练、常赛”的生成背景、基本内涵与实践审思[J].体育学刊,2022,29(06):134-139.</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[14]</w:t>
      </w:r>
      <w:r>
        <w:rPr>
          <w:rFonts w:hint="default" w:ascii="Times New Roman" w:hAnsi="Times New Roman" w:cs="Times New Roman" w:eastAsiaTheme="minorEastAsia"/>
          <w:kern w:val="2"/>
          <w:sz w:val="21"/>
          <w:szCs w:val="21"/>
          <w:lang w:val="en-US" w:eastAsia="zh-CN" w:bidi="ar-SA"/>
        </w:rPr>
        <w:t>国家体育总局，教育部．关于加强全国青少年校园足球工作的意见：体青字［</w:t>
      </w:r>
      <w:r>
        <w:rPr>
          <w:rFonts w:hint="eastAsia" w:ascii="Times New Roman" w:hAnsi="Times New Roman" w:cs="Times New Roman" w:eastAsiaTheme="minorEastAsia"/>
          <w:kern w:val="2"/>
          <w:sz w:val="21"/>
          <w:szCs w:val="21"/>
          <w:lang w:val="en-US" w:eastAsia="zh-CN" w:bidi="ar-SA"/>
        </w:rPr>
        <w:t>2013</w:t>
      </w:r>
      <w:r>
        <w:rPr>
          <w:rFonts w:hint="default" w:ascii="Times New Roman" w:hAnsi="Times New Roman" w:cs="Times New Roman" w:eastAsiaTheme="minorEastAsia"/>
          <w:kern w:val="2"/>
          <w:sz w:val="21"/>
          <w:szCs w:val="21"/>
          <w:lang w:val="en-US" w:eastAsia="zh-CN" w:bidi="ar-SA"/>
        </w:rPr>
        <w:t>］</w:t>
      </w:r>
      <w:r>
        <w:rPr>
          <w:rFonts w:hint="eastAsia" w:ascii="Times New Roman" w:hAnsi="Times New Roman" w:cs="Times New Roman" w:eastAsiaTheme="minorEastAsia"/>
          <w:kern w:val="2"/>
          <w:sz w:val="21"/>
          <w:szCs w:val="21"/>
          <w:lang w:val="en-US" w:eastAsia="zh-CN" w:bidi="ar-SA"/>
        </w:rPr>
        <w:t>12</w:t>
      </w:r>
      <w:r>
        <w:rPr>
          <w:rFonts w:hint="default" w:ascii="Times New Roman" w:hAnsi="Times New Roman" w:cs="Times New Roman" w:eastAsiaTheme="minorEastAsia"/>
          <w:kern w:val="2"/>
          <w:sz w:val="21"/>
          <w:szCs w:val="21"/>
          <w:lang w:val="en-US" w:eastAsia="zh-CN" w:bidi="ar-SA"/>
        </w:rPr>
        <w:t>号［Ｓ］</w:t>
      </w:r>
      <w:r>
        <w:rPr>
          <w:rFonts w:hint="eastAsia" w:ascii="Times New Roman" w:hAnsi="Times New Roman" w:cs="Times New Roman" w:eastAsiaTheme="minorEastAsia"/>
          <w:kern w:val="2"/>
          <w:sz w:val="21"/>
          <w:szCs w:val="21"/>
          <w:lang w:val="en-US" w:eastAsia="zh-CN" w:bidi="ar-SA"/>
        </w:rPr>
        <w:t>.2013</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[15]刘远海,柯勇,田茵.人的全面发展理念下“开齐开足”体育课的内在逻辑、时代内涵与实现方略[J].武汉体育学院学报,2022,56(01):92-100.</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[16]教育部办公厅关于印发《全国青少年校园足球工作领导小组第二次会议纪要》的通知[J].校园足球,2017(05):10-13.</w:t>
      </w:r>
    </w:p>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hint="default" w:ascii="Times New Roman" w:hAnsi="Times New Roman" w:cs="Times New Roman" w:eastAsiaTheme="minorEastAsia"/>
          <w:kern w:val="2"/>
          <w:sz w:val="21"/>
          <w:szCs w:val="21"/>
          <w:lang w:val="en-US" w:eastAsia="zh-CN" w:bidi="ar-SA"/>
        </w:rPr>
      </w:pPr>
    </w:p>
    <w:bookmarkEnd w:id="0"/>
    <w:p>
      <w:pPr>
        <w:pStyle w:val="5"/>
        <w:keepNext w:val="0"/>
        <w:keepLines w:val="0"/>
        <w:pageBreakBefore w:val="0"/>
        <w:widowControl w:val="0"/>
        <w:numPr>
          <w:ilvl w:val="0"/>
          <w:numId w:val="0"/>
        </w:numPr>
        <w:kinsoku/>
        <w:wordWrap w:val="0"/>
        <w:overflowPunct/>
        <w:topLinePunct w:val="0"/>
        <w:autoSpaceDE/>
        <w:autoSpaceDN/>
        <w:bidi w:val="0"/>
        <w:adjustRightInd/>
        <w:snapToGrid w:val="0"/>
        <w:ind w:left="420" w:leftChars="0" w:hanging="420" w:hangingChars="200"/>
        <w:textAlignment w:val="auto"/>
        <w:rPr>
          <w:rFonts w:hint="default" w:ascii="Times New Roman" w:hAnsi="Times New Roman" w:cs="Times New Roman" w:eastAsiaTheme="minorEastAsia"/>
          <w:kern w:val="2"/>
          <w:sz w:val="21"/>
          <w:szCs w:val="21"/>
          <w:lang w:val="en-US" w:eastAsia="zh-CN" w:bidi="ar-SA"/>
        </w:rPr>
      </w:pPr>
    </w:p>
    <w:sectPr>
      <w:footnotePr>
        <w:numRestart w:val="eachPage"/>
      </w:footnote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72F595C"/>
    <w:rsid w:val="00BF5BCC"/>
    <w:rsid w:val="072F595C"/>
    <w:rsid w:val="08FB2C0B"/>
    <w:rsid w:val="0C2A2851"/>
    <w:rsid w:val="173775A7"/>
    <w:rsid w:val="18FC517F"/>
    <w:rsid w:val="19A325E2"/>
    <w:rsid w:val="1CAA3C30"/>
    <w:rsid w:val="20E0720E"/>
    <w:rsid w:val="21502ED8"/>
    <w:rsid w:val="218453A0"/>
    <w:rsid w:val="257B7155"/>
    <w:rsid w:val="28D8649C"/>
    <w:rsid w:val="2A5E0FEE"/>
    <w:rsid w:val="31BD030C"/>
    <w:rsid w:val="32000B17"/>
    <w:rsid w:val="34032298"/>
    <w:rsid w:val="3882060B"/>
    <w:rsid w:val="3D6267D9"/>
    <w:rsid w:val="467F234C"/>
    <w:rsid w:val="47DD77CB"/>
    <w:rsid w:val="581B1F4E"/>
    <w:rsid w:val="5B861A0C"/>
    <w:rsid w:val="5BE045D6"/>
    <w:rsid w:val="5D4F3047"/>
    <w:rsid w:val="5F194911"/>
    <w:rsid w:val="6A1B0415"/>
    <w:rsid w:val="6DD11689"/>
    <w:rsid w:val="78132537"/>
    <w:rsid w:val="79346574"/>
    <w:rsid w:val="7A92550D"/>
    <w:rsid w:val="7ADF01BB"/>
    <w:rsid w:val="7C246B9C"/>
    <w:rsid w:val="7C52044E"/>
    <w:rsid w:val="7F8A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b/>
      <w:kern w:val="44"/>
      <w:sz w:val="30"/>
    </w:rPr>
  </w:style>
  <w:style w:type="paragraph" w:styleId="3">
    <w:name w:val="heading 2"/>
    <w:basedOn w:val="1"/>
    <w:next w:val="1"/>
    <w:link w:val="9"/>
    <w:unhideWhenUsed/>
    <w:qFormat/>
    <w:uiPriority w:val="0"/>
    <w:pPr>
      <w:keepNext/>
      <w:keepLines/>
      <w:spacing w:before="260" w:beforeLines="0" w:beforeAutospacing="0" w:after="260" w:afterLines="0" w:afterAutospacing="0" w:line="413" w:lineRule="auto"/>
      <w:outlineLvl w:val="1"/>
    </w:pPr>
    <w:rPr>
      <w:sz w:val="3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ind w:firstLine="643" w:firstLineChars="200"/>
      <w:outlineLvl w:val="2"/>
    </w:pPr>
    <w:rPr>
      <w:rFonts w:asciiTheme="minorAscii" w:hAnsiTheme="minorAscii"/>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note text"/>
    <w:basedOn w:val="1"/>
    <w:qFormat/>
    <w:uiPriority w:val="0"/>
    <w:pPr>
      <w:snapToGrid w:val="0"/>
      <w:jc w:val="left"/>
    </w:pPr>
    <w:rPr>
      <w:sz w:val="18"/>
      <w:szCs w:val="18"/>
    </w:rPr>
  </w:style>
  <w:style w:type="character" w:styleId="8">
    <w:name w:val="footnote reference"/>
    <w:basedOn w:val="7"/>
    <w:qFormat/>
    <w:uiPriority w:val="0"/>
    <w:rPr>
      <w:rFonts w:ascii="Times New Roman" w:hAnsi="Times New Roman" w:eastAsia="宋体"/>
      <w:vertAlign w:val="superscript"/>
    </w:rPr>
  </w:style>
  <w:style w:type="character" w:customStyle="1" w:styleId="9">
    <w:name w:val="标题 2 Char"/>
    <w:link w:val="3"/>
    <w:qFormat/>
    <w:uiPriority w:val="0"/>
    <w:rPr>
      <w:rFonts w:ascii="Arial" w:hAnsi="Arial" w:eastAsia="宋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2023-02-21T08:36:00Z</dcterms:created>
  <dc:creator>案离</dc:creator>
  <cp:lastModifiedBy>案离</cp:lastModifiedBy>
  <dcterms:modified xsi:type="dcterms:W3CDTF">2023-04-19T07:50:52Z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711E8BF12C00496287EC78E1D4B98739</vt:lpwstr>
  </property>
</Properties>
</file>