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27" w:rsidRPr="00C23F41" w:rsidRDefault="00F00E27" w:rsidP="00BA30DD">
      <w:pPr>
        <w:jc w:val="center"/>
        <w:rPr>
          <w:rFonts w:ascii="黑体" w:eastAsia="黑体" w:hAnsi="黑体"/>
          <w:color w:val="000000"/>
          <w:sz w:val="32"/>
          <w:szCs w:val="21"/>
        </w:rPr>
      </w:pPr>
      <w:r w:rsidRPr="00C23F41">
        <w:rPr>
          <w:rFonts w:ascii="黑体" w:eastAsia="黑体" w:hAnsi="黑体" w:hint="eastAsia"/>
          <w:color w:val="000000"/>
          <w:sz w:val="32"/>
          <w:szCs w:val="21"/>
        </w:rPr>
        <w:t>基于OBE理念的电子环境类交叉学科</w:t>
      </w:r>
      <w:r w:rsidR="007D5A42" w:rsidRPr="00C23F41">
        <w:rPr>
          <w:rFonts w:ascii="黑体" w:eastAsia="黑体" w:hAnsi="黑体" w:hint="eastAsia"/>
          <w:color w:val="000000"/>
          <w:sz w:val="32"/>
          <w:szCs w:val="21"/>
        </w:rPr>
        <w:t>实践</w:t>
      </w:r>
    </w:p>
    <w:p w:rsidR="00F00E27" w:rsidRPr="00C23F41" w:rsidRDefault="00F00E27" w:rsidP="00BA30DD">
      <w:pPr>
        <w:jc w:val="center"/>
        <w:rPr>
          <w:rFonts w:ascii="黑体" w:eastAsia="黑体" w:hAnsi="黑体"/>
          <w:color w:val="000000"/>
          <w:sz w:val="32"/>
          <w:szCs w:val="21"/>
        </w:rPr>
      </w:pPr>
      <w:r w:rsidRPr="00C23F41">
        <w:rPr>
          <w:rFonts w:ascii="黑体" w:eastAsia="黑体" w:hAnsi="黑体" w:hint="eastAsia"/>
          <w:color w:val="000000"/>
          <w:sz w:val="32"/>
          <w:szCs w:val="21"/>
        </w:rPr>
        <w:t>教学体系的研究</w:t>
      </w:r>
    </w:p>
    <w:p w:rsidR="003920E5" w:rsidRPr="00C23F41" w:rsidRDefault="00BA30DD" w:rsidP="00BA30DD">
      <w:pPr>
        <w:jc w:val="center"/>
        <w:rPr>
          <w:rFonts w:asciiTheme="minorEastAsia" w:hAnsiTheme="minorEastAsia"/>
          <w:color w:val="000000"/>
          <w:sz w:val="24"/>
          <w:szCs w:val="21"/>
        </w:rPr>
      </w:pPr>
      <w:r w:rsidRPr="00C23F41">
        <w:rPr>
          <w:rFonts w:asciiTheme="minorEastAsia" w:hAnsiTheme="minorEastAsia" w:hint="eastAsia"/>
          <w:color w:val="000000"/>
          <w:sz w:val="24"/>
          <w:szCs w:val="21"/>
        </w:rPr>
        <w:t>邢应寿</w:t>
      </w:r>
      <w:r w:rsidR="008C081D" w:rsidRPr="00C23F41">
        <w:rPr>
          <w:rStyle w:val="a7"/>
          <w:rFonts w:asciiTheme="minorEastAsia" w:hAnsiTheme="minorEastAsia"/>
          <w:color w:val="000000"/>
          <w:sz w:val="24"/>
          <w:szCs w:val="21"/>
        </w:rPr>
        <w:footnoteReference w:customMarkFollows="1" w:id="1"/>
        <w:sym w:font="Symbol" w:char="F020"/>
      </w:r>
      <w:r w:rsidRPr="00C23F41">
        <w:rPr>
          <w:rFonts w:asciiTheme="minorEastAsia" w:hAnsiTheme="minorEastAsia" w:hint="eastAsia"/>
          <w:color w:val="000000"/>
          <w:sz w:val="24"/>
          <w:szCs w:val="21"/>
        </w:rPr>
        <w:t xml:space="preserve">  </w:t>
      </w:r>
    </w:p>
    <w:p w:rsidR="00BA30DD" w:rsidRPr="00C23F41" w:rsidRDefault="00BA30DD" w:rsidP="00BA30DD">
      <w:pPr>
        <w:jc w:val="center"/>
        <w:rPr>
          <w:rFonts w:asciiTheme="minorEastAsia" w:hAnsiTheme="minorEastAsia"/>
          <w:color w:val="000000"/>
          <w:sz w:val="24"/>
          <w:szCs w:val="21"/>
        </w:rPr>
      </w:pPr>
      <w:r w:rsidRPr="00C23F41">
        <w:rPr>
          <w:rFonts w:asciiTheme="minorEastAsia" w:hAnsiTheme="minorEastAsia" w:hint="eastAsia"/>
          <w:color w:val="000000"/>
          <w:sz w:val="24"/>
          <w:szCs w:val="21"/>
        </w:rPr>
        <w:t xml:space="preserve">（长江师范学院电子信息工程学院 重庆 </w:t>
      </w:r>
      <w:r w:rsidRPr="00C23F41">
        <w:rPr>
          <w:rFonts w:ascii="Times New Roman" w:hAnsi="Times New Roman" w:cs="Times New Roman"/>
          <w:color w:val="000000"/>
          <w:sz w:val="24"/>
          <w:szCs w:val="21"/>
        </w:rPr>
        <w:t>408100</w:t>
      </w:r>
      <w:r w:rsidRPr="00C23F41">
        <w:rPr>
          <w:rFonts w:asciiTheme="minorEastAsia" w:hAnsiTheme="minorEastAsia" w:hint="eastAsia"/>
          <w:color w:val="000000"/>
          <w:sz w:val="24"/>
          <w:szCs w:val="21"/>
        </w:rPr>
        <w:t>）</w:t>
      </w:r>
    </w:p>
    <w:p w:rsidR="005B5E0F" w:rsidRPr="00C23F41" w:rsidRDefault="00BA30DD" w:rsidP="00642F30">
      <w:pPr>
        <w:snapToGrid w:val="0"/>
        <w:spacing w:line="400" w:lineRule="exact"/>
        <w:jc w:val="left"/>
        <w:rPr>
          <w:rFonts w:ascii="楷体" w:eastAsia="楷体" w:hAnsi="楷体"/>
          <w:color w:val="000000"/>
          <w:sz w:val="22"/>
          <w:szCs w:val="21"/>
        </w:rPr>
      </w:pPr>
      <w:r w:rsidRPr="00C23F41">
        <w:rPr>
          <w:rFonts w:ascii="楷体" w:eastAsia="楷体" w:hAnsi="楷体" w:hint="eastAsia"/>
          <w:b/>
          <w:color w:val="000000"/>
          <w:sz w:val="22"/>
          <w:szCs w:val="21"/>
        </w:rPr>
        <w:t>摘要：</w:t>
      </w:r>
      <w:r w:rsidR="00D542AB" w:rsidRPr="00C23F41">
        <w:rPr>
          <w:rFonts w:ascii="楷体" w:eastAsia="楷体" w:hAnsi="楷体" w:hint="eastAsia"/>
          <w:color w:val="000000"/>
          <w:sz w:val="22"/>
          <w:szCs w:val="21"/>
        </w:rPr>
        <w:t>在新工科背景下，</w:t>
      </w:r>
      <w:r w:rsidR="00552022" w:rsidRPr="00C23F41">
        <w:rPr>
          <w:rFonts w:ascii="楷体" w:eastAsia="楷体" w:hAnsi="楷体" w:hint="eastAsia"/>
          <w:color w:val="000000"/>
          <w:sz w:val="22"/>
          <w:szCs w:val="21"/>
        </w:rPr>
        <w:t>结合基于成果导向的教育理念(OBE)</w:t>
      </w:r>
      <w:r w:rsidR="00D542AB" w:rsidRPr="00C23F41">
        <w:rPr>
          <w:rFonts w:ascii="楷体" w:eastAsia="楷体" w:hAnsi="楷体" w:hint="eastAsia"/>
          <w:color w:val="000000"/>
          <w:sz w:val="22"/>
          <w:szCs w:val="21"/>
        </w:rPr>
        <w:t>，从</w:t>
      </w:r>
      <w:r w:rsidR="005B5E0F" w:rsidRPr="00C23F41">
        <w:rPr>
          <w:rFonts w:ascii="楷体" w:eastAsia="楷体" w:hAnsi="楷体" w:hint="eastAsia"/>
          <w:color w:val="000000"/>
          <w:sz w:val="22"/>
          <w:szCs w:val="21"/>
        </w:rPr>
        <w:t>电子环境交叉学科</w:t>
      </w:r>
      <w:r w:rsidR="00D542AB" w:rsidRPr="00C23F41">
        <w:rPr>
          <w:rFonts w:ascii="楷体" w:eastAsia="楷体" w:hAnsi="楷体" w:hint="eastAsia"/>
          <w:color w:val="000000"/>
          <w:sz w:val="22"/>
          <w:szCs w:val="21"/>
        </w:rPr>
        <w:t>课程教学实际出发，</w:t>
      </w:r>
      <w:r w:rsidR="005B5E0F" w:rsidRPr="00C23F41">
        <w:rPr>
          <w:rFonts w:ascii="楷体" w:eastAsia="楷体" w:hAnsi="楷体" w:hint="eastAsia"/>
          <w:color w:val="000000"/>
          <w:sz w:val="22"/>
          <w:szCs w:val="21"/>
        </w:rPr>
        <w:t>实现电子环境</w:t>
      </w:r>
      <w:r w:rsidR="007D5A42" w:rsidRPr="00C23F41">
        <w:rPr>
          <w:rFonts w:ascii="楷体" w:eastAsia="楷体" w:hAnsi="楷体" w:hint="eastAsia"/>
          <w:color w:val="000000"/>
          <w:sz w:val="22"/>
          <w:szCs w:val="21"/>
        </w:rPr>
        <w:t>交叉学科实践教学</w:t>
      </w:r>
      <w:r w:rsidR="005B5E0F" w:rsidRPr="00C23F41">
        <w:rPr>
          <w:rFonts w:ascii="楷体" w:eastAsia="楷体" w:hAnsi="楷体" w:hint="eastAsia"/>
          <w:color w:val="000000"/>
          <w:sz w:val="22"/>
          <w:szCs w:val="21"/>
        </w:rPr>
        <w:t>体系的教学改革，解决电子环境监测交叉学科课程教学的较多问题与困惑，在教学内容及教学模式上有较大创新，力图实现教学效益的最大化。</w:t>
      </w:r>
    </w:p>
    <w:p w:rsidR="00FD6823" w:rsidRPr="00C23F41" w:rsidRDefault="005121E8" w:rsidP="00642F30">
      <w:pPr>
        <w:snapToGrid w:val="0"/>
        <w:spacing w:line="400" w:lineRule="exact"/>
        <w:jc w:val="left"/>
        <w:rPr>
          <w:rFonts w:ascii="楷体" w:eastAsia="楷体" w:hAnsi="楷体"/>
          <w:sz w:val="22"/>
          <w:szCs w:val="24"/>
        </w:rPr>
      </w:pPr>
      <w:r w:rsidRPr="00C23F41">
        <w:rPr>
          <w:rFonts w:ascii="楷体" w:eastAsia="楷体" w:hAnsi="楷体" w:hint="eastAsia"/>
          <w:b/>
          <w:bCs/>
          <w:color w:val="000000"/>
          <w:sz w:val="22"/>
          <w:szCs w:val="20"/>
        </w:rPr>
        <w:t>关键字：</w:t>
      </w:r>
      <w:r w:rsidR="00E96889" w:rsidRPr="00C23F41">
        <w:rPr>
          <w:rFonts w:ascii="楷体" w:eastAsia="楷体" w:hAnsi="楷体" w:hint="eastAsia"/>
          <w:color w:val="000000"/>
          <w:sz w:val="22"/>
          <w:szCs w:val="20"/>
        </w:rPr>
        <w:t>成果导向</w:t>
      </w:r>
      <w:r w:rsidR="00C23F41">
        <w:rPr>
          <w:rFonts w:ascii="楷体" w:eastAsia="楷体" w:hAnsi="楷体" w:hint="eastAsia"/>
          <w:color w:val="000000"/>
          <w:sz w:val="22"/>
          <w:szCs w:val="20"/>
        </w:rPr>
        <w:t>；</w:t>
      </w:r>
      <w:r w:rsidR="001F30E1" w:rsidRPr="00C23F41">
        <w:rPr>
          <w:rFonts w:ascii="楷体" w:eastAsia="楷体" w:hAnsi="楷体"/>
          <w:b/>
          <w:bCs/>
          <w:color w:val="000000"/>
          <w:sz w:val="24"/>
          <w:szCs w:val="21"/>
        </w:rPr>
        <w:t xml:space="preserve">  </w:t>
      </w:r>
      <w:r w:rsidR="00E96889" w:rsidRPr="00C23F41">
        <w:rPr>
          <w:rFonts w:ascii="楷体" w:eastAsia="楷体" w:hAnsi="楷体" w:hint="eastAsia"/>
          <w:sz w:val="22"/>
          <w:szCs w:val="24"/>
        </w:rPr>
        <w:t>交叉学科</w:t>
      </w:r>
      <w:r w:rsidR="00C23F41">
        <w:rPr>
          <w:rFonts w:ascii="楷体" w:eastAsia="楷体" w:hAnsi="楷体" w:hint="eastAsia"/>
          <w:sz w:val="22"/>
          <w:szCs w:val="24"/>
        </w:rPr>
        <w:t>；</w:t>
      </w:r>
      <w:r w:rsidR="001F30E1" w:rsidRPr="00C23F41">
        <w:rPr>
          <w:rFonts w:ascii="楷体" w:eastAsia="楷体" w:hAnsi="楷体" w:hint="eastAsia"/>
          <w:sz w:val="22"/>
          <w:szCs w:val="24"/>
        </w:rPr>
        <w:t xml:space="preserve"> </w:t>
      </w:r>
      <w:r w:rsidR="001F30E1" w:rsidRPr="00C23F41">
        <w:rPr>
          <w:rFonts w:ascii="楷体" w:eastAsia="楷体" w:hAnsi="楷体"/>
          <w:sz w:val="22"/>
          <w:szCs w:val="24"/>
        </w:rPr>
        <w:t xml:space="preserve"> </w:t>
      </w:r>
      <w:r w:rsidR="00E96889" w:rsidRPr="00C23F41">
        <w:rPr>
          <w:rFonts w:ascii="楷体" w:eastAsia="楷体" w:hAnsi="楷体" w:hint="eastAsia"/>
          <w:sz w:val="22"/>
          <w:szCs w:val="24"/>
        </w:rPr>
        <w:t>课程</w:t>
      </w:r>
      <w:r w:rsidR="001F30E1" w:rsidRPr="00C23F41">
        <w:rPr>
          <w:rFonts w:ascii="楷体" w:eastAsia="楷体" w:hAnsi="楷体" w:hint="eastAsia"/>
          <w:sz w:val="22"/>
          <w:szCs w:val="24"/>
        </w:rPr>
        <w:t>教学体系</w:t>
      </w:r>
      <w:r w:rsidR="001F30E1" w:rsidRPr="00C23F41">
        <w:rPr>
          <w:rFonts w:ascii="楷体" w:eastAsia="楷体" w:hAnsi="楷体"/>
          <w:sz w:val="22"/>
          <w:szCs w:val="24"/>
        </w:rPr>
        <w:t xml:space="preserve">  </w:t>
      </w:r>
    </w:p>
    <w:p w:rsidR="00E96889" w:rsidRDefault="00E96889" w:rsidP="00642F30">
      <w:pPr>
        <w:snapToGrid w:val="0"/>
        <w:spacing w:line="400" w:lineRule="exact"/>
        <w:jc w:val="left"/>
        <w:rPr>
          <w:sz w:val="22"/>
          <w:szCs w:val="24"/>
        </w:rPr>
      </w:pPr>
    </w:p>
    <w:p w:rsidR="007D5A42" w:rsidRDefault="0001217F" w:rsidP="007441FA">
      <w:pPr>
        <w:snapToGrid w:val="0"/>
        <w:spacing w:line="400" w:lineRule="exact"/>
        <w:jc w:val="center"/>
        <w:rPr>
          <w:rFonts w:ascii="Times New Roman" w:hAnsi="Times New Roman" w:cs="Times New Roman"/>
          <w:sz w:val="22"/>
          <w:szCs w:val="24"/>
        </w:rPr>
      </w:pPr>
      <w:bookmarkStart w:id="0" w:name="_Hlk47174924"/>
      <w:r>
        <w:rPr>
          <w:rFonts w:ascii="Times New Roman" w:hAnsi="Times New Roman" w:cs="Times New Roman" w:hint="eastAsia"/>
          <w:sz w:val="22"/>
          <w:szCs w:val="24"/>
        </w:rPr>
        <w:t>Research</w:t>
      </w:r>
      <w:r w:rsidR="00B8089F" w:rsidRPr="00FD6823">
        <w:rPr>
          <w:rFonts w:ascii="Times New Roman" w:hAnsi="Times New Roman" w:cs="Times New Roman"/>
          <w:sz w:val="22"/>
          <w:szCs w:val="24"/>
        </w:rPr>
        <w:t xml:space="preserve"> </w:t>
      </w:r>
      <w:bookmarkEnd w:id="0"/>
      <w:r w:rsidR="00B8089F" w:rsidRPr="00FD6823">
        <w:rPr>
          <w:rFonts w:ascii="Times New Roman" w:hAnsi="Times New Roman" w:cs="Times New Roman"/>
          <w:sz w:val="22"/>
          <w:szCs w:val="24"/>
        </w:rPr>
        <w:t xml:space="preserve">of </w:t>
      </w:r>
      <w:bookmarkStart w:id="1" w:name="_Hlk47174903"/>
      <w:r w:rsidR="007D5A42" w:rsidRPr="007D5A42">
        <w:rPr>
          <w:rFonts w:ascii="Times New Roman" w:hAnsi="Times New Roman" w:cs="Times New Roman"/>
          <w:sz w:val="22"/>
          <w:szCs w:val="24"/>
        </w:rPr>
        <w:t xml:space="preserve">Practical </w:t>
      </w:r>
      <w:r w:rsidR="00FD6823" w:rsidRPr="00FD6823">
        <w:rPr>
          <w:rFonts w:ascii="Times New Roman" w:hAnsi="Times New Roman" w:cs="Times New Roman"/>
          <w:sz w:val="22"/>
          <w:szCs w:val="24"/>
        </w:rPr>
        <w:t>Teaching System</w:t>
      </w:r>
      <w:bookmarkEnd w:id="1"/>
      <w:r w:rsidR="00FD6823" w:rsidRPr="00FD6823">
        <w:rPr>
          <w:rFonts w:ascii="Times New Roman" w:hAnsi="Times New Roman" w:cs="Times New Roman"/>
          <w:sz w:val="22"/>
          <w:szCs w:val="24"/>
        </w:rPr>
        <w:t xml:space="preserve"> of </w:t>
      </w:r>
      <w:bookmarkStart w:id="2" w:name="_Hlk47174862"/>
      <w:r w:rsidR="007441FA" w:rsidRPr="007441FA">
        <w:rPr>
          <w:rFonts w:ascii="Times New Roman" w:hAnsi="Times New Roman" w:cs="Times New Roman"/>
          <w:sz w:val="22"/>
          <w:szCs w:val="24"/>
        </w:rPr>
        <w:t>Electronic Environment</w:t>
      </w:r>
      <w:r w:rsidR="00FD6823" w:rsidRPr="00FD6823">
        <w:rPr>
          <w:rFonts w:ascii="Times New Roman" w:hAnsi="Times New Roman" w:cs="Times New Roman"/>
          <w:sz w:val="22"/>
          <w:szCs w:val="24"/>
        </w:rPr>
        <w:t xml:space="preserve"> Course</w:t>
      </w:r>
      <w:bookmarkEnd w:id="2"/>
      <w:r w:rsidR="00FD6823" w:rsidRPr="00FD6823">
        <w:rPr>
          <w:rFonts w:ascii="Times New Roman" w:hAnsi="Times New Roman" w:cs="Times New Roman"/>
          <w:sz w:val="22"/>
          <w:szCs w:val="24"/>
        </w:rPr>
        <w:t xml:space="preserve"> </w:t>
      </w:r>
    </w:p>
    <w:p w:rsidR="00B8089F" w:rsidRDefault="007441FA" w:rsidP="007441FA">
      <w:pPr>
        <w:snapToGrid w:val="0"/>
        <w:spacing w:line="400" w:lineRule="exact"/>
        <w:jc w:val="center"/>
        <w:rPr>
          <w:rFonts w:ascii="Times New Roman" w:hAnsi="Times New Roman" w:cs="Times New Roman"/>
          <w:sz w:val="22"/>
          <w:szCs w:val="24"/>
        </w:rPr>
      </w:pPr>
      <w:r>
        <w:rPr>
          <w:rFonts w:ascii="Times New Roman" w:hAnsi="Times New Roman" w:cs="Times New Roman" w:hint="eastAsia"/>
          <w:sz w:val="22"/>
          <w:szCs w:val="24"/>
        </w:rPr>
        <w:t>Based on OBE Concept</w:t>
      </w:r>
    </w:p>
    <w:p w:rsidR="00FD6823" w:rsidRDefault="00FD6823" w:rsidP="00FD6823">
      <w:pPr>
        <w:snapToGrid w:val="0"/>
        <w:spacing w:line="400" w:lineRule="exact"/>
        <w:jc w:val="center"/>
        <w:rPr>
          <w:rFonts w:ascii="Times New Roman" w:hAnsi="Times New Roman" w:cs="Times New Roman"/>
          <w:sz w:val="22"/>
          <w:szCs w:val="24"/>
        </w:rPr>
      </w:pPr>
      <w:r>
        <w:rPr>
          <w:rFonts w:ascii="Times New Roman" w:hAnsi="Times New Roman" w:cs="Times New Roman" w:hint="eastAsia"/>
          <w:sz w:val="22"/>
          <w:szCs w:val="24"/>
        </w:rPr>
        <w:t>X</w:t>
      </w:r>
      <w:r>
        <w:rPr>
          <w:rFonts w:ascii="Times New Roman" w:hAnsi="Times New Roman" w:cs="Times New Roman"/>
          <w:sz w:val="22"/>
          <w:szCs w:val="24"/>
        </w:rPr>
        <w:t xml:space="preserve">ing </w:t>
      </w:r>
      <w:proofErr w:type="spellStart"/>
      <w:r>
        <w:rPr>
          <w:rFonts w:ascii="Times New Roman" w:hAnsi="Times New Roman" w:cs="Times New Roman"/>
          <w:sz w:val="22"/>
          <w:szCs w:val="24"/>
        </w:rPr>
        <w:t>Yingshou</w:t>
      </w:r>
      <w:proofErr w:type="spellEnd"/>
      <w:r>
        <w:rPr>
          <w:rFonts w:ascii="Times New Roman" w:hAnsi="Times New Roman" w:cs="Times New Roman"/>
          <w:sz w:val="22"/>
          <w:szCs w:val="24"/>
        </w:rPr>
        <w:t xml:space="preserve">   </w:t>
      </w:r>
    </w:p>
    <w:p w:rsidR="00FD6823" w:rsidRPr="008C06A5" w:rsidRDefault="00FD6823" w:rsidP="00FD6823">
      <w:pPr>
        <w:snapToGrid w:val="0"/>
        <w:spacing w:line="400" w:lineRule="exact"/>
        <w:rPr>
          <w:rFonts w:ascii="Times New Roman" w:hAnsi="Times New Roman" w:cs="Times New Roman"/>
          <w:sz w:val="18"/>
          <w:szCs w:val="20"/>
        </w:rPr>
      </w:pPr>
      <w:r>
        <w:rPr>
          <w:rFonts w:ascii="Times New Roman" w:hAnsi="Times New Roman" w:cs="Times New Roman" w:hint="eastAsia"/>
          <w:sz w:val="22"/>
          <w:szCs w:val="24"/>
        </w:rPr>
        <w:t xml:space="preserve"> </w:t>
      </w:r>
      <w:r>
        <w:rPr>
          <w:rFonts w:ascii="Times New Roman" w:hAnsi="Times New Roman" w:cs="Times New Roman"/>
          <w:sz w:val="22"/>
          <w:szCs w:val="24"/>
        </w:rPr>
        <w:t xml:space="preserve">     </w:t>
      </w:r>
      <w:r w:rsidRPr="008C06A5">
        <w:rPr>
          <w:rFonts w:ascii="Times New Roman" w:hAnsi="Times New Roman" w:cs="Times New Roman"/>
          <w:sz w:val="18"/>
          <w:szCs w:val="20"/>
        </w:rPr>
        <w:t xml:space="preserve"> School of Electronic Information Engineering, Yangtze Normal </w:t>
      </w:r>
      <w:r w:rsidR="008C06A5" w:rsidRPr="008C06A5">
        <w:rPr>
          <w:rFonts w:ascii="Times New Roman" w:hAnsi="Times New Roman" w:cs="Times New Roman"/>
          <w:sz w:val="18"/>
          <w:szCs w:val="20"/>
        </w:rPr>
        <w:t xml:space="preserve">University, Chongqing, 408100, China </w:t>
      </w:r>
    </w:p>
    <w:p w:rsidR="001F30E1" w:rsidRPr="001F30E1" w:rsidRDefault="001F30E1" w:rsidP="00642F30">
      <w:pPr>
        <w:snapToGrid w:val="0"/>
        <w:spacing w:line="400" w:lineRule="exact"/>
        <w:jc w:val="left"/>
      </w:pPr>
    </w:p>
    <w:p w:rsidR="00F07085" w:rsidRDefault="008C06A5" w:rsidP="00F07085">
      <w:pPr>
        <w:snapToGrid w:val="0"/>
        <w:spacing w:line="400" w:lineRule="exact"/>
        <w:jc w:val="left"/>
        <w:rPr>
          <w:rFonts w:ascii="Times New Roman" w:hAnsi="Times New Roman" w:cs="Times New Roman"/>
          <w:color w:val="000000"/>
          <w:sz w:val="24"/>
          <w:szCs w:val="21"/>
        </w:rPr>
      </w:pPr>
      <w:r w:rsidRPr="00610C5D">
        <w:rPr>
          <w:rFonts w:ascii="Times New Roman" w:hAnsi="Times New Roman" w:cs="Times New Roman"/>
          <w:b/>
          <w:color w:val="000000"/>
          <w:sz w:val="24"/>
          <w:szCs w:val="21"/>
        </w:rPr>
        <w:t xml:space="preserve">Abstract: </w:t>
      </w:r>
      <w:r w:rsidR="00B90CB7" w:rsidRPr="00B90CB7">
        <w:rPr>
          <w:rFonts w:ascii="Times New Roman" w:hAnsi="Times New Roman" w:cs="Times New Roman"/>
          <w:color w:val="000000"/>
          <w:sz w:val="24"/>
          <w:szCs w:val="21"/>
        </w:rPr>
        <w:t xml:space="preserve">In the context of the construction of new engineering construction, </w:t>
      </w:r>
      <w:r w:rsidR="00610C5D" w:rsidRPr="00610C5D">
        <w:rPr>
          <w:rFonts w:ascii="Times New Roman" w:hAnsi="Times New Roman" w:cs="Times New Roman"/>
          <w:color w:val="000000"/>
          <w:sz w:val="24"/>
          <w:szCs w:val="21"/>
        </w:rPr>
        <w:t xml:space="preserve">combined with the </w:t>
      </w:r>
      <w:r w:rsidR="00663942">
        <w:rPr>
          <w:rFonts w:ascii="Times New Roman" w:hAnsi="Times New Roman" w:cs="Times New Roman" w:hint="eastAsia"/>
          <w:color w:val="000000"/>
          <w:sz w:val="24"/>
          <w:szCs w:val="21"/>
        </w:rPr>
        <w:t>outcome</w:t>
      </w:r>
      <w:r w:rsidR="00610C5D" w:rsidRPr="00610C5D">
        <w:rPr>
          <w:rFonts w:ascii="Times New Roman" w:hAnsi="Times New Roman" w:cs="Times New Roman"/>
          <w:color w:val="000000"/>
          <w:sz w:val="24"/>
          <w:szCs w:val="21"/>
        </w:rPr>
        <w:t xml:space="preserve"> </w:t>
      </w:r>
      <w:r w:rsidR="00663942">
        <w:rPr>
          <w:rFonts w:ascii="Times New Roman" w:hAnsi="Times New Roman" w:cs="Times New Roman" w:hint="eastAsia"/>
          <w:color w:val="000000"/>
          <w:sz w:val="24"/>
          <w:szCs w:val="21"/>
        </w:rPr>
        <w:t xml:space="preserve">based education </w:t>
      </w:r>
      <w:r w:rsidR="00663942" w:rsidRPr="00610C5D">
        <w:rPr>
          <w:rFonts w:ascii="Times New Roman" w:hAnsi="Times New Roman" w:cs="Times New Roman"/>
          <w:color w:val="000000"/>
          <w:sz w:val="24"/>
          <w:szCs w:val="21"/>
        </w:rPr>
        <w:t>(OBE)</w:t>
      </w:r>
      <w:r w:rsidR="00610C5D" w:rsidRPr="00610C5D">
        <w:rPr>
          <w:rFonts w:ascii="Times New Roman" w:hAnsi="Times New Roman" w:cs="Times New Roman"/>
          <w:color w:val="000000"/>
          <w:sz w:val="24"/>
          <w:szCs w:val="21"/>
        </w:rPr>
        <w:t xml:space="preserve"> concept,</w:t>
      </w:r>
      <w:r w:rsidR="00B90CB7" w:rsidRPr="00B90CB7">
        <w:rPr>
          <w:rFonts w:ascii="Times New Roman" w:hAnsi="Times New Roman" w:cs="Times New Roman"/>
          <w:color w:val="000000"/>
          <w:sz w:val="24"/>
          <w:szCs w:val="21"/>
        </w:rPr>
        <w:t xml:space="preserve"> </w:t>
      </w:r>
      <w:r w:rsidR="00F07085" w:rsidRPr="00F07085">
        <w:rPr>
          <w:rFonts w:ascii="Times New Roman" w:hAnsi="Times New Roman" w:cs="Times New Roman"/>
          <w:color w:val="000000"/>
          <w:sz w:val="24"/>
          <w:szCs w:val="21"/>
        </w:rPr>
        <w:t xml:space="preserve">starting from the </w:t>
      </w:r>
      <w:r w:rsidR="001E5326">
        <w:rPr>
          <w:rFonts w:ascii="Times New Roman" w:hAnsi="Times New Roman" w:cs="Times New Roman" w:hint="eastAsia"/>
          <w:color w:val="000000"/>
          <w:sz w:val="24"/>
          <w:szCs w:val="21"/>
        </w:rPr>
        <w:t xml:space="preserve">practical </w:t>
      </w:r>
      <w:r w:rsidR="00F07085" w:rsidRPr="00F07085">
        <w:rPr>
          <w:rFonts w:ascii="Times New Roman" w:hAnsi="Times New Roman" w:cs="Times New Roman"/>
          <w:color w:val="000000"/>
          <w:sz w:val="24"/>
          <w:szCs w:val="21"/>
        </w:rPr>
        <w:t>teaching of interdisciplinary courses in the electronic environment, we aim to achieve teaching reform in the electronic environment curriculum system, solve many problems and confusions in the teaching of interdisciplinary courses in electronic environment monitoring, and make significant innovations in teaching content and teaching mode, striving to maximize teaching efficiency.</w:t>
      </w:r>
    </w:p>
    <w:p w:rsidR="008339E8" w:rsidRDefault="005377D8" w:rsidP="007D5A42">
      <w:pPr>
        <w:snapToGrid w:val="0"/>
        <w:spacing w:line="400" w:lineRule="exact"/>
        <w:jc w:val="left"/>
        <w:rPr>
          <w:rFonts w:ascii="Times New Roman" w:hAnsi="Times New Roman" w:cs="Times New Roman"/>
          <w:sz w:val="16"/>
          <w:szCs w:val="18"/>
        </w:rPr>
      </w:pPr>
      <w:r w:rsidRPr="008339E8">
        <w:rPr>
          <w:rFonts w:ascii="Times New Roman" w:hAnsi="Times New Roman" w:cs="Times New Roman" w:hint="eastAsia"/>
          <w:b/>
          <w:bCs/>
          <w:color w:val="000000"/>
          <w:sz w:val="16"/>
          <w:szCs w:val="13"/>
        </w:rPr>
        <w:t>K</w:t>
      </w:r>
      <w:r w:rsidRPr="008339E8">
        <w:rPr>
          <w:rFonts w:ascii="Times New Roman" w:hAnsi="Times New Roman" w:cs="Times New Roman"/>
          <w:b/>
          <w:bCs/>
          <w:color w:val="000000"/>
          <w:sz w:val="16"/>
          <w:szCs w:val="13"/>
        </w:rPr>
        <w:t>eywords:</w:t>
      </w:r>
      <w:r w:rsidRPr="008339E8">
        <w:rPr>
          <w:rFonts w:ascii="Times New Roman" w:hAnsi="Times New Roman" w:cs="Times New Roman"/>
          <w:b/>
          <w:bCs/>
          <w:color w:val="000000"/>
          <w:sz w:val="18"/>
          <w:szCs w:val="15"/>
        </w:rPr>
        <w:t xml:space="preserve"> </w:t>
      </w:r>
      <w:r w:rsidR="00F07085" w:rsidRPr="00F07085">
        <w:rPr>
          <w:rFonts w:ascii="Times New Roman" w:hAnsi="Times New Roman" w:cs="Times New Roman"/>
          <w:color w:val="000000"/>
          <w:sz w:val="18"/>
          <w:szCs w:val="15"/>
        </w:rPr>
        <w:t>outcome based education</w:t>
      </w:r>
      <w:r w:rsidR="008339E8" w:rsidRPr="008339E8">
        <w:rPr>
          <w:rFonts w:ascii="Times New Roman" w:hAnsi="Times New Roman" w:cs="Times New Roman"/>
          <w:color w:val="000000"/>
          <w:sz w:val="18"/>
          <w:szCs w:val="15"/>
        </w:rPr>
        <w:t xml:space="preserve">  </w:t>
      </w:r>
      <w:r w:rsidR="007D5A42">
        <w:rPr>
          <w:rFonts w:ascii="Times New Roman" w:hAnsi="Times New Roman" w:cs="Times New Roman" w:hint="eastAsia"/>
          <w:color w:val="000000"/>
          <w:sz w:val="18"/>
          <w:szCs w:val="15"/>
        </w:rPr>
        <w:t xml:space="preserve">   </w:t>
      </w:r>
      <w:r w:rsidR="007D5A42" w:rsidRPr="007D5A42">
        <w:rPr>
          <w:rFonts w:ascii="Times New Roman" w:hAnsi="Times New Roman" w:cs="Times New Roman"/>
          <w:sz w:val="16"/>
          <w:szCs w:val="18"/>
        </w:rPr>
        <w:t>Interdisciplinary</w:t>
      </w:r>
      <w:r w:rsidR="007D5A42">
        <w:rPr>
          <w:rFonts w:ascii="Times New Roman" w:hAnsi="Times New Roman" w:cs="Times New Roman" w:hint="eastAsia"/>
          <w:sz w:val="16"/>
          <w:szCs w:val="18"/>
        </w:rPr>
        <w:t xml:space="preserve">    </w:t>
      </w:r>
      <w:r w:rsidR="007D5A42" w:rsidRPr="007D5A42">
        <w:rPr>
          <w:rFonts w:ascii="Times New Roman" w:hAnsi="Times New Roman" w:cs="Times New Roman"/>
          <w:sz w:val="16"/>
          <w:szCs w:val="18"/>
        </w:rPr>
        <w:t>Practical Teaching System</w:t>
      </w:r>
      <w:r w:rsidR="008339E8">
        <w:rPr>
          <w:rFonts w:ascii="Times New Roman" w:hAnsi="Times New Roman" w:cs="Times New Roman" w:hint="eastAsia"/>
          <w:sz w:val="16"/>
          <w:szCs w:val="18"/>
        </w:rPr>
        <w:t xml:space="preserve"> </w:t>
      </w:r>
      <w:r w:rsidR="007D5A42">
        <w:rPr>
          <w:rFonts w:ascii="Times New Roman" w:hAnsi="Times New Roman" w:cs="Times New Roman" w:hint="eastAsia"/>
          <w:sz w:val="16"/>
          <w:szCs w:val="18"/>
        </w:rPr>
        <w:t xml:space="preserve">  </w:t>
      </w:r>
    </w:p>
    <w:p w:rsidR="001E5326" w:rsidRPr="008339E8" w:rsidRDefault="001E5326" w:rsidP="007D5A42">
      <w:pPr>
        <w:snapToGrid w:val="0"/>
        <w:spacing w:line="400" w:lineRule="exact"/>
        <w:jc w:val="left"/>
        <w:rPr>
          <w:rFonts w:ascii="Times New Roman" w:hAnsi="Times New Roman" w:cs="Times New Roman"/>
          <w:sz w:val="16"/>
          <w:szCs w:val="18"/>
        </w:rPr>
      </w:pPr>
    </w:p>
    <w:p w:rsidR="007E33D4" w:rsidRPr="00C23F41" w:rsidRDefault="007E33D4" w:rsidP="00C23F41">
      <w:pPr>
        <w:snapToGrid w:val="0"/>
        <w:spacing w:line="360" w:lineRule="auto"/>
        <w:ind w:firstLineChars="200" w:firstLine="480"/>
        <w:jc w:val="left"/>
        <w:rPr>
          <w:rFonts w:asciiTheme="minorEastAsia" w:hAnsiTheme="minorEastAsia"/>
          <w:color w:val="000000"/>
          <w:sz w:val="24"/>
          <w:szCs w:val="32"/>
        </w:rPr>
      </w:pPr>
      <w:bookmarkStart w:id="3" w:name="_Hlk42592188"/>
      <w:r w:rsidRPr="00C23F41">
        <w:rPr>
          <w:rFonts w:asciiTheme="minorEastAsia" w:hAnsiTheme="minorEastAsia" w:hint="eastAsia"/>
          <w:color w:val="000000"/>
          <w:sz w:val="24"/>
          <w:szCs w:val="32"/>
        </w:rPr>
        <w:t>在经济和技术快速发展</w:t>
      </w:r>
      <w:r w:rsidR="00934899" w:rsidRPr="00C23F41">
        <w:rPr>
          <w:rFonts w:asciiTheme="minorEastAsia" w:hAnsiTheme="minorEastAsia" w:hint="eastAsia"/>
          <w:color w:val="000000"/>
          <w:sz w:val="24"/>
          <w:szCs w:val="32"/>
        </w:rPr>
        <w:t>的</w:t>
      </w:r>
      <w:r w:rsidRPr="00C23F41">
        <w:rPr>
          <w:rFonts w:asciiTheme="minorEastAsia" w:hAnsiTheme="minorEastAsia" w:hint="eastAsia"/>
          <w:color w:val="000000"/>
          <w:sz w:val="24"/>
          <w:szCs w:val="32"/>
        </w:rPr>
        <w:t>新时代社会背景下，</w:t>
      </w:r>
      <w:r w:rsidR="00EC42DC" w:rsidRPr="00C23F41">
        <w:rPr>
          <w:rFonts w:asciiTheme="minorEastAsia" w:hAnsiTheme="minorEastAsia" w:hint="eastAsia"/>
          <w:color w:val="000000"/>
          <w:sz w:val="24"/>
          <w:szCs w:val="32"/>
        </w:rPr>
        <w:t>传统的单一产业已经转变为跨学科跨领域的新兴产业</w:t>
      </w:r>
      <w:r w:rsidR="00934899" w:rsidRPr="00C23F41">
        <w:rPr>
          <w:rFonts w:asciiTheme="minorEastAsia" w:hAnsiTheme="minorEastAsia" w:hint="eastAsia"/>
          <w:color w:val="000000"/>
          <w:sz w:val="24"/>
          <w:szCs w:val="32"/>
        </w:rPr>
        <w:t>，</w:t>
      </w:r>
      <w:r w:rsidR="00A40FEC" w:rsidRPr="00C23F41">
        <w:rPr>
          <w:rFonts w:asciiTheme="minorEastAsia" w:hAnsiTheme="minorEastAsia" w:hint="eastAsia"/>
          <w:color w:val="000000"/>
          <w:sz w:val="24"/>
          <w:szCs w:val="32"/>
        </w:rPr>
        <w:t>单独</w:t>
      </w:r>
      <w:r w:rsidR="00EC42DC" w:rsidRPr="00C23F41">
        <w:rPr>
          <w:rFonts w:asciiTheme="minorEastAsia" w:hAnsiTheme="minorEastAsia" w:hint="eastAsia"/>
          <w:color w:val="000000"/>
          <w:sz w:val="24"/>
          <w:szCs w:val="32"/>
        </w:rPr>
        <w:t>的专业知识</w:t>
      </w:r>
      <w:r w:rsidR="00A40FEC" w:rsidRPr="00C23F41">
        <w:rPr>
          <w:rFonts w:asciiTheme="minorEastAsia" w:hAnsiTheme="minorEastAsia" w:hint="eastAsia"/>
          <w:color w:val="000000"/>
          <w:sz w:val="24"/>
          <w:szCs w:val="32"/>
        </w:rPr>
        <w:t>和技能</w:t>
      </w:r>
      <w:r w:rsidR="00EC42DC" w:rsidRPr="00C23F41">
        <w:rPr>
          <w:rFonts w:asciiTheme="minorEastAsia" w:hAnsiTheme="minorEastAsia" w:hint="eastAsia"/>
          <w:color w:val="000000"/>
          <w:sz w:val="24"/>
          <w:szCs w:val="32"/>
        </w:rPr>
        <w:t>已</w:t>
      </w:r>
      <w:r w:rsidR="00A40FEC" w:rsidRPr="00C23F41">
        <w:rPr>
          <w:rFonts w:asciiTheme="minorEastAsia" w:hAnsiTheme="minorEastAsia" w:hint="eastAsia"/>
          <w:color w:val="000000"/>
          <w:sz w:val="24"/>
          <w:szCs w:val="32"/>
        </w:rPr>
        <w:t>不再</w:t>
      </w:r>
      <w:r w:rsidR="00EC42DC" w:rsidRPr="00C23F41">
        <w:rPr>
          <w:rFonts w:asciiTheme="minorEastAsia" w:hAnsiTheme="minorEastAsia" w:hint="eastAsia"/>
          <w:color w:val="000000"/>
          <w:sz w:val="24"/>
          <w:szCs w:val="32"/>
        </w:rPr>
        <w:t>适应</w:t>
      </w:r>
      <w:r w:rsidR="00A40FEC" w:rsidRPr="00C23F41">
        <w:rPr>
          <w:rFonts w:asciiTheme="minorEastAsia" w:hAnsiTheme="minorEastAsia" w:hint="eastAsia"/>
          <w:color w:val="000000"/>
          <w:sz w:val="24"/>
          <w:szCs w:val="32"/>
        </w:rPr>
        <w:t>时代的变化和</w:t>
      </w:r>
      <w:r w:rsidR="00EC42DC" w:rsidRPr="00C23F41">
        <w:rPr>
          <w:rFonts w:asciiTheme="minorEastAsia" w:hAnsiTheme="minorEastAsia" w:hint="eastAsia"/>
          <w:color w:val="000000"/>
          <w:sz w:val="24"/>
          <w:szCs w:val="32"/>
        </w:rPr>
        <w:t>产业的发展</w:t>
      </w:r>
      <w:r w:rsidR="00A40FEC" w:rsidRPr="00C23F41">
        <w:rPr>
          <w:rFonts w:asciiTheme="minorEastAsia" w:hAnsiTheme="minorEastAsia" w:hint="eastAsia"/>
          <w:color w:val="000000"/>
          <w:sz w:val="24"/>
          <w:szCs w:val="32"/>
        </w:rPr>
        <w:t>，因此，新工科、</w:t>
      </w:r>
      <w:r w:rsidR="00926A3A" w:rsidRPr="00C23F41">
        <w:rPr>
          <w:rFonts w:asciiTheme="minorEastAsia" w:hAnsiTheme="minorEastAsia" w:hint="eastAsia"/>
          <w:color w:val="000000"/>
          <w:sz w:val="24"/>
          <w:szCs w:val="32"/>
        </w:rPr>
        <w:t>宽领域、</w:t>
      </w:r>
      <w:r w:rsidR="00150570" w:rsidRPr="00C23F41">
        <w:rPr>
          <w:rFonts w:asciiTheme="minorEastAsia" w:hAnsiTheme="minorEastAsia" w:hint="eastAsia"/>
          <w:color w:val="000000"/>
          <w:sz w:val="24"/>
          <w:szCs w:val="32"/>
        </w:rPr>
        <w:t>多层次交叉学科专业</w:t>
      </w:r>
      <w:r w:rsidR="00A40FEC" w:rsidRPr="00C23F41">
        <w:rPr>
          <w:rFonts w:asciiTheme="minorEastAsia" w:hAnsiTheme="minorEastAsia" w:hint="eastAsia"/>
          <w:color w:val="000000"/>
          <w:sz w:val="24"/>
          <w:szCs w:val="32"/>
        </w:rPr>
        <w:t>型</w:t>
      </w:r>
      <w:r w:rsidR="00150570" w:rsidRPr="00C23F41">
        <w:rPr>
          <w:rFonts w:asciiTheme="minorEastAsia" w:hAnsiTheme="minorEastAsia" w:hint="eastAsia"/>
          <w:color w:val="000000"/>
          <w:sz w:val="24"/>
          <w:szCs w:val="32"/>
        </w:rPr>
        <w:t>人才</w:t>
      </w:r>
      <w:r w:rsidR="00A40FEC" w:rsidRPr="00C23F41">
        <w:rPr>
          <w:rFonts w:asciiTheme="minorEastAsia" w:hAnsiTheme="minorEastAsia" w:hint="eastAsia"/>
          <w:color w:val="000000"/>
          <w:sz w:val="24"/>
          <w:szCs w:val="32"/>
        </w:rPr>
        <w:t>已成为当今社会和企业的极度需求</w:t>
      </w:r>
      <w:r w:rsidR="006802E3" w:rsidRPr="00C23F41">
        <w:rPr>
          <w:rFonts w:ascii="Times New Roman" w:hAnsi="Times New Roman" w:cs="Times New Roman"/>
          <w:color w:val="000000"/>
          <w:sz w:val="24"/>
          <w:szCs w:val="32"/>
          <w:vertAlign w:val="superscript"/>
        </w:rPr>
        <w:t>[1]</w:t>
      </w:r>
      <w:r w:rsidR="00A40FEC" w:rsidRPr="00C23F41">
        <w:rPr>
          <w:rFonts w:asciiTheme="minorEastAsia" w:hAnsiTheme="minorEastAsia" w:hint="eastAsia"/>
          <w:color w:val="000000"/>
          <w:sz w:val="24"/>
          <w:szCs w:val="32"/>
        </w:rPr>
        <w:t>。</w:t>
      </w:r>
      <w:r w:rsidR="00150570" w:rsidRPr="00C23F41">
        <w:rPr>
          <w:rFonts w:asciiTheme="minorEastAsia" w:hAnsiTheme="minorEastAsia" w:hint="eastAsia"/>
          <w:color w:val="000000"/>
          <w:sz w:val="24"/>
          <w:szCs w:val="32"/>
        </w:rPr>
        <w:t>随着电子信息技术的</w:t>
      </w:r>
      <w:r w:rsidR="00926A3A" w:rsidRPr="00C23F41">
        <w:rPr>
          <w:rFonts w:asciiTheme="minorEastAsia" w:hAnsiTheme="minorEastAsia" w:hint="eastAsia"/>
          <w:color w:val="000000"/>
          <w:sz w:val="24"/>
          <w:szCs w:val="32"/>
        </w:rPr>
        <w:t>迅猛</w:t>
      </w:r>
      <w:r w:rsidR="00150570" w:rsidRPr="00C23F41">
        <w:rPr>
          <w:rFonts w:asciiTheme="minorEastAsia" w:hAnsiTheme="minorEastAsia" w:hint="eastAsia"/>
          <w:color w:val="000000"/>
          <w:sz w:val="24"/>
          <w:szCs w:val="32"/>
        </w:rPr>
        <w:t>发展，</w:t>
      </w:r>
      <w:r w:rsidR="00926A3A" w:rsidRPr="00C23F41">
        <w:rPr>
          <w:rFonts w:asciiTheme="minorEastAsia" w:hAnsiTheme="minorEastAsia" w:hint="eastAsia"/>
          <w:color w:val="000000"/>
          <w:sz w:val="24"/>
          <w:szCs w:val="32"/>
        </w:rPr>
        <w:t>电子</w:t>
      </w:r>
      <w:r w:rsidR="00150570" w:rsidRPr="00C23F41">
        <w:rPr>
          <w:rFonts w:asciiTheme="minorEastAsia" w:hAnsiTheme="minorEastAsia" w:hint="eastAsia"/>
          <w:color w:val="000000"/>
          <w:sz w:val="24"/>
          <w:szCs w:val="32"/>
        </w:rPr>
        <w:t>检测</w:t>
      </w:r>
      <w:r w:rsidR="00926A3A" w:rsidRPr="00C23F41">
        <w:rPr>
          <w:rFonts w:asciiTheme="minorEastAsia" w:hAnsiTheme="minorEastAsia" w:hint="eastAsia"/>
          <w:color w:val="000000"/>
          <w:sz w:val="24"/>
          <w:szCs w:val="32"/>
        </w:rPr>
        <w:t>技术已成为环境监测中最重要的组成部分</w:t>
      </w:r>
      <w:r w:rsidR="00150570" w:rsidRPr="00C23F41">
        <w:rPr>
          <w:rFonts w:asciiTheme="minorEastAsia" w:hAnsiTheme="minorEastAsia" w:hint="eastAsia"/>
          <w:color w:val="000000"/>
          <w:sz w:val="24"/>
          <w:szCs w:val="32"/>
        </w:rPr>
        <w:t>。在环境检测中，</w:t>
      </w:r>
      <w:r w:rsidR="00926A3A" w:rsidRPr="00C23F41">
        <w:rPr>
          <w:rFonts w:asciiTheme="minorEastAsia" w:hAnsiTheme="minorEastAsia" w:hint="eastAsia"/>
          <w:color w:val="000000"/>
          <w:sz w:val="24"/>
          <w:szCs w:val="32"/>
        </w:rPr>
        <w:t>电子</w:t>
      </w:r>
      <w:r w:rsidR="00150570" w:rsidRPr="00C23F41">
        <w:rPr>
          <w:rFonts w:asciiTheme="minorEastAsia" w:hAnsiTheme="minorEastAsia" w:hint="eastAsia"/>
          <w:color w:val="000000"/>
          <w:sz w:val="24"/>
          <w:szCs w:val="32"/>
        </w:rPr>
        <w:t>信息技术</w:t>
      </w:r>
      <w:r w:rsidR="00926A3A" w:rsidRPr="00C23F41">
        <w:rPr>
          <w:rFonts w:asciiTheme="minorEastAsia" w:hAnsiTheme="minorEastAsia" w:hint="eastAsia"/>
          <w:color w:val="000000"/>
          <w:sz w:val="24"/>
          <w:szCs w:val="32"/>
        </w:rPr>
        <w:t>主要是通过电子设备和计算</w:t>
      </w:r>
      <w:r w:rsidR="00926A3A" w:rsidRPr="00C23F41">
        <w:rPr>
          <w:rFonts w:asciiTheme="minorEastAsia" w:hAnsiTheme="minorEastAsia" w:hint="eastAsia"/>
          <w:color w:val="000000"/>
          <w:sz w:val="24"/>
          <w:szCs w:val="32"/>
        </w:rPr>
        <w:lastRenderedPageBreak/>
        <w:t>机，</w:t>
      </w:r>
      <w:r w:rsidR="009B073D" w:rsidRPr="00C23F41">
        <w:rPr>
          <w:rFonts w:asciiTheme="minorEastAsia" w:hAnsiTheme="minorEastAsia" w:hint="eastAsia"/>
          <w:color w:val="000000"/>
          <w:sz w:val="24"/>
          <w:szCs w:val="32"/>
        </w:rPr>
        <w:t>运用传感器技术，将环境检测的信号转变为电信号，再传递到终端设备进行处理</w:t>
      </w:r>
      <w:r w:rsidR="006802E3" w:rsidRPr="00C23F41">
        <w:rPr>
          <w:rFonts w:ascii="Times New Roman" w:hAnsi="Times New Roman" w:cs="Times New Roman"/>
          <w:color w:val="000000"/>
          <w:sz w:val="24"/>
          <w:szCs w:val="32"/>
          <w:vertAlign w:val="superscript"/>
        </w:rPr>
        <w:t>[2]</w:t>
      </w:r>
      <w:r w:rsidR="00150570" w:rsidRPr="00C23F41">
        <w:rPr>
          <w:rFonts w:asciiTheme="minorEastAsia" w:hAnsiTheme="minorEastAsia" w:hint="eastAsia"/>
          <w:color w:val="000000"/>
          <w:sz w:val="24"/>
          <w:szCs w:val="32"/>
        </w:rPr>
        <w:t>。因此，建立电子监测环境类交叉学科的课程体系就显得至关重要，涉及到的相关课程主要包括传感器技术、遥感技术、数字信号处理技术、信号与系统等。</w:t>
      </w:r>
    </w:p>
    <w:p w:rsidR="000850FA" w:rsidRPr="00C23F41" w:rsidRDefault="000850FA"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hint="eastAsia"/>
          <w:b/>
          <w:color w:val="000000"/>
          <w:sz w:val="24"/>
          <w:szCs w:val="32"/>
        </w:rPr>
        <w:t xml:space="preserve">1 </w:t>
      </w:r>
      <w:r w:rsidR="00150570" w:rsidRPr="00C23F41">
        <w:rPr>
          <w:rFonts w:ascii="Times New Roman" w:hAnsi="Times New Roman" w:cs="Times New Roman" w:hint="eastAsia"/>
          <w:b/>
          <w:color w:val="000000"/>
          <w:sz w:val="24"/>
          <w:szCs w:val="32"/>
        </w:rPr>
        <w:t>电子环境交叉学科</w:t>
      </w:r>
      <w:r w:rsidRPr="00C23F41">
        <w:rPr>
          <w:rFonts w:ascii="Times New Roman" w:hAnsi="Times New Roman" w:cs="Times New Roman" w:hint="eastAsia"/>
          <w:b/>
          <w:color w:val="000000"/>
          <w:sz w:val="24"/>
          <w:szCs w:val="32"/>
        </w:rPr>
        <w:t>实践教学存在的问题</w:t>
      </w:r>
    </w:p>
    <w:bookmarkEnd w:id="3"/>
    <w:p w:rsidR="000850FA" w:rsidRPr="00C23F41" w:rsidRDefault="000850FA"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hint="eastAsia"/>
          <w:b/>
          <w:color w:val="000000"/>
          <w:sz w:val="24"/>
          <w:szCs w:val="32"/>
        </w:rPr>
        <w:t>1.1</w:t>
      </w:r>
      <w:r w:rsidR="003963F9" w:rsidRPr="00C23F41">
        <w:rPr>
          <w:rFonts w:ascii="Times New Roman" w:hAnsi="Times New Roman" w:cs="Times New Roman" w:hint="eastAsia"/>
          <w:b/>
          <w:color w:val="000000"/>
          <w:sz w:val="24"/>
          <w:szCs w:val="32"/>
        </w:rPr>
        <w:t>实践教学实际地位较弱</w:t>
      </w:r>
    </w:p>
    <w:p w:rsidR="003963F9" w:rsidRPr="00C23F41" w:rsidRDefault="003963F9" w:rsidP="00C23F41">
      <w:pPr>
        <w:snapToGrid w:val="0"/>
        <w:spacing w:line="360" w:lineRule="auto"/>
        <w:ind w:firstLineChars="200" w:firstLine="480"/>
        <w:jc w:val="left"/>
        <w:rPr>
          <w:rFonts w:asciiTheme="minorEastAsia" w:hAnsiTheme="minorEastAsia"/>
          <w:bCs/>
          <w:color w:val="000000"/>
          <w:sz w:val="24"/>
          <w:szCs w:val="32"/>
        </w:rPr>
      </w:pPr>
      <w:bookmarkStart w:id="4" w:name="_Hlk42588592"/>
      <w:r w:rsidRPr="00C23F41">
        <w:rPr>
          <w:rFonts w:asciiTheme="minorEastAsia" w:hAnsiTheme="minorEastAsia" w:hint="eastAsia"/>
          <w:bCs/>
          <w:color w:val="000000"/>
          <w:sz w:val="24"/>
          <w:szCs w:val="32"/>
        </w:rPr>
        <w:t>电子环境类“智慧+”交叉学科主要培养</w:t>
      </w:r>
      <w:r w:rsidR="00C3652F" w:rsidRPr="00C23F41">
        <w:rPr>
          <w:rFonts w:asciiTheme="minorEastAsia" w:hAnsiTheme="minorEastAsia" w:hint="eastAsia"/>
          <w:bCs/>
          <w:color w:val="000000"/>
          <w:sz w:val="24"/>
          <w:szCs w:val="32"/>
        </w:rPr>
        <w:t>用电子信息技术进行</w:t>
      </w:r>
      <w:r w:rsidRPr="00C23F41">
        <w:rPr>
          <w:rFonts w:asciiTheme="minorEastAsia" w:hAnsiTheme="minorEastAsia" w:hint="eastAsia"/>
          <w:bCs/>
          <w:color w:val="000000"/>
          <w:sz w:val="24"/>
          <w:szCs w:val="32"/>
        </w:rPr>
        <w:t>各类环境检测方法的研究、</w:t>
      </w:r>
      <w:r w:rsidR="00C3652F" w:rsidRPr="00C23F41">
        <w:rPr>
          <w:rFonts w:asciiTheme="minorEastAsia" w:hAnsiTheme="minorEastAsia" w:hint="eastAsia"/>
          <w:bCs/>
          <w:color w:val="000000"/>
          <w:sz w:val="24"/>
          <w:szCs w:val="32"/>
        </w:rPr>
        <w:t>信息传递、信号与信息处理等</w:t>
      </w:r>
      <w:r w:rsidRPr="00C23F41">
        <w:rPr>
          <w:rFonts w:asciiTheme="minorEastAsia" w:hAnsiTheme="minorEastAsia" w:hint="eastAsia"/>
          <w:bCs/>
          <w:color w:val="000000"/>
          <w:sz w:val="24"/>
          <w:szCs w:val="32"/>
        </w:rPr>
        <w:t>高级应用型技术人才。尽管人才培养方案能基本适应对学生的培养要求，但实践课程的教学仍然很多问题。首先，实践课程需要实验员准备实验耗材、实习仪器、维护、报修破损的各种设备。与此同时，无论室内实验还是外出实习，都需要足够的教学经费保证。然而，在目前重科研、</w:t>
      </w:r>
      <w:proofErr w:type="gramStart"/>
      <w:r w:rsidRPr="00C23F41">
        <w:rPr>
          <w:rFonts w:asciiTheme="minorEastAsia" w:hAnsiTheme="minorEastAsia" w:hint="eastAsia"/>
          <w:bCs/>
          <w:color w:val="000000"/>
          <w:sz w:val="24"/>
          <w:szCs w:val="32"/>
        </w:rPr>
        <w:t>轻教学</w:t>
      </w:r>
      <w:proofErr w:type="gramEnd"/>
      <w:r w:rsidRPr="00C23F41">
        <w:rPr>
          <w:rFonts w:asciiTheme="minorEastAsia" w:hAnsiTheme="minorEastAsia" w:hint="eastAsia"/>
          <w:bCs/>
          <w:color w:val="000000"/>
          <w:sz w:val="24"/>
          <w:szCs w:val="32"/>
        </w:rPr>
        <w:t>的科研大跃进冲击下，这些最基本的保障条件都难以满足。其次，由于众所周知的原因，现在很多高校教师都是以高学历的队伍为主，他们以撰写科研论文、申报课题为重点，心思根本不在辅助教学这项中心工作上，并且其知识结构、能力体系也与实践课程的要求不匹配</w:t>
      </w:r>
      <w:r w:rsidR="006802E3" w:rsidRPr="00C23F41">
        <w:rPr>
          <w:rFonts w:ascii="Times New Roman" w:hAnsi="Times New Roman" w:cs="Times New Roman"/>
          <w:bCs/>
          <w:color w:val="000000"/>
          <w:sz w:val="24"/>
          <w:szCs w:val="32"/>
          <w:vertAlign w:val="superscript"/>
        </w:rPr>
        <w:t>[3]</w:t>
      </w:r>
      <w:r w:rsidRPr="00C23F41">
        <w:rPr>
          <w:rFonts w:asciiTheme="minorEastAsia" w:hAnsiTheme="minorEastAsia" w:hint="eastAsia"/>
          <w:bCs/>
          <w:color w:val="000000"/>
          <w:sz w:val="24"/>
          <w:szCs w:val="32"/>
        </w:rPr>
        <w:t>。</w:t>
      </w:r>
    </w:p>
    <w:p w:rsidR="006E4FFE" w:rsidRPr="00C23F41" w:rsidRDefault="006E4FFE"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hint="eastAsia"/>
          <w:b/>
          <w:color w:val="000000"/>
          <w:sz w:val="24"/>
          <w:szCs w:val="32"/>
        </w:rPr>
        <w:t>1.</w:t>
      </w:r>
      <w:r w:rsidRPr="00C23F41">
        <w:rPr>
          <w:rFonts w:ascii="Times New Roman" w:hAnsi="Times New Roman" w:cs="Times New Roman"/>
          <w:b/>
          <w:color w:val="000000"/>
          <w:sz w:val="24"/>
          <w:szCs w:val="32"/>
        </w:rPr>
        <w:t>2</w:t>
      </w:r>
      <w:r w:rsidR="00094093" w:rsidRPr="00C23F41">
        <w:rPr>
          <w:rFonts w:ascii="Times New Roman" w:hAnsi="Times New Roman" w:cs="Times New Roman" w:hint="eastAsia"/>
          <w:b/>
          <w:color w:val="000000"/>
          <w:sz w:val="24"/>
          <w:szCs w:val="32"/>
        </w:rPr>
        <w:t>实践教学目标不清晰</w:t>
      </w:r>
    </w:p>
    <w:bookmarkEnd w:id="4"/>
    <w:p w:rsidR="00094093" w:rsidRPr="00C23F41" w:rsidRDefault="00094093" w:rsidP="00C23F41">
      <w:pPr>
        <w:snapToGrid w:val="0"/>
        <w:spacing w:line="360" w:lineRule="auto"/>
        <w:ind w:firstLineChars="200" w:firstLine="480"/>
        <w:jc w:val="left"/>
        <w:rPr>
          <w:rFonts w:ascii="Times New Roman" w:hAnsi="Times New Roman" w:cs="Times New Roman"/>
          <w:bCs/>
          <w:color w:val="000000"/>
          <w:sz w:val="24"/>
          <w:szCs w:val="32"/>
        </w:rPr>
      </w:pPr>
      <w:r w:rsidRPr="00C23F41">
        <w:rPr>
          <w:rFonts w:ascii="Times New Roman" w:hAnsi="Times New Roman" w:cs="Times New Roman" w:hint="eastAsia"/>
          <w:bCs/>
          <w:color w:val="000000"/>
          <w:sz w:val="24"/>
          <w:szCs w:val="32"/>
        </w:rPr>
        <w:t>实践教学目标清晰化、具体化程度不够这一点既是现象，又是导致课堂教学效益低下的一个重要原因。尽管有人才培养方案和教学大纲的约束，但部分教师仍存在凭着经验开展教学，对于学生的学习现状缺乏精准的把握，对于学习什么、怎么学、学到什么程度、如何评价实践教学效果等教学要素缺乏系统的设计。更有甚者，个别教师按照自己的意愿进行实践教学，教学目标的主体放在自己身上，而非学生，开展的实践项目与理论知识脱节，不按照教学大纲的要求开展实践教学，实践项目过于简单</w:t>
      </w:r>
      <w:r w:rsidR="006802E3" w:rsidRPr="00C23F41">
        <w:rPr>
          <w:rFonts w:ascii="Times New Roman" w:hAnsi="Times New Roman" w:cs="Times New Roman" w:hint="eastAsia"/>
          <w:bCs/>
          <w:color w:val="000000"/>
          <w:sz w:val="24"/>
          <w:szCs w:val="32"/>
          <w:vertAlign w:val="superscript"/>
        </w:rPr>
        <w:t>[4]</w:t>
      </w:r>
      <w:r w:rsidRPr="00C23F41">
        <w:rPr>
          <w:rFonts w:ascii="Times New Roman" w:hAnsi="Times New Roman" w:cs="Times New Roman" w:hint="eastAsia"/>
          <w:bCs/>
          <w:color w:val="000000"/>
          <w:sz w:val="24"/>
          <w:szCs w:val="32"/>
        </w:rPr>
        <w:t>。</w:t>
      </w:r>
    </w:p>
    <w:p w:rsidR="005F54D1" w:rsidRPr="00C23F41" w:rsidRDefault="005F54D1"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hint="eastAsia"/>
          <w:b/>
          <w:color w:val="000000"/>
          <w:sz w:val="24"/>
          <w:szCs w:val="32"/>
        </w:rPr>
        <w:t>1.</w:t>
      </w:r>
      <w:r w:rsidRPr="00C23F41">
        <w:rPr>
          <w:rFonts w:ascii="Times New Roman" w:hAnsi="Times New Roman" w:cs="Times New Roman"/>
          <w:b/>
          <w:color w:val="000000"/>
          <w:sz w:val="24"/>
          <w:szCs w:val="32"/>
        </w:rPr>
        <w:t>3</w:t>
      </w:r>
      <w:r w:rsidR="00094093" w:rsidRPr="00C23F41">
        <w:rPr>
          <w:rFonts w:ascii="Times New Roman" w:hAnsi="Times New Roman" w:cs="Times New Roman" w:hint="eastAsia"/>
          <w:b/>
          <w:color w:val="000000"/>
          <w:sz w:val="24"/>
          <w:szCs w:val="32"/>
        </w:rPr>
        <w:t>实践教学体系的课时设置较短</w:t>
      </w:r>
      <w:r w:rsidR="00EC1E36" w:rsidRPr="00C23F41">
        <w:rPr>
          <w:rFonts w:ascii="Times New Roman" w:hAnsi="Times New Roman" w:cs="Times New Roman" w:hint="eastAsia"/>
          <w:b/>
          <w:color w:val="000000"/>
          <w:sz w:val="24"/>
          <w:szCs w:val="32"/>
        </w:rPr>
        <w:t xml:space="preserve"> </w:t>
      </w:r>
    </w:p>
    <w:p w:rsidR="00094093" w:rsidRPr="00C23F41" w:rsidRDefault="003B272A" w:rsidP="00C23F41">
      <w:pPr>
        <w:snapToGrid w:val="0"/>
        <w:spacing w:line="360" w:lineRule="auto"/>
        <w:ind w:firstLineChars="200" w:firstLine="480"/>
        <w:jc w:val="left"/>
        <w:rPr>
          <w:rFonts w:asciiTheme="minorEastAsia" w:hAnsiTheme="minorEastAsia"/>
          <w:bCs/>
          <w:color w:val="000000"/>
          <w:sz w:val="24"/>
          <w:szCs w:val="32"/>
        </w:rPr>
      </w:pPr>
      <w:r w:rsidRPr="00C23F41">
        <w:rPr>
          <w:rFonts w:asciiTheme="minorEastAsia" w:hAnsiTheme="minorEastAsia" w:hint="eastAsia"/>
          <w:bCs/>
          <w:color w:val="000000"/>
          <w:sz w:val="24"/>
          <w:szCs w:val="32"/>
        </w:rPr>
        <w:t>由于教学大纲和课时的约束，</w:t>
      </w:r>
      <w:r w:rsidR="00094093" w:rsidRPr="00C23F41">
        <w:rPr>
          <w:rFonts w:asciiTheme="minorEastAsia" w:hAnsiTheme="minorEastAsia" w:hint="eastAsia"/>
          <w:bCs/>
          <w:color w:val="000000"/>
          <w:sz w:val="24"/>
          <w:szCs w:val="32"/>
        </w:rPr>
        <w:t>实践</w:t>
      </w:r>
      <w:r w:rsidRPr="00C23F41">
        <w:rPr>
          <w:rFonts w:asciiTheme="minorEastAsia" w:hAnsiTheme="minorEastAsia" w:hint="eastAsia"/>
          <w:bCs/>
          <w:color w:val="000000"/>
          <w:sz w:val="24"/>
          <w:szCs w:val="32"/>
        </w:rPr>
        <w:t>教学</w:t>
      </w:r>
      <w:r w:rsidR="00094093" w:rsidRPr="00C23F41">
        <w:rPr>
          <w:rFonts w:asciiTheme="minorEastAsia" w:hAnsiTheme="minorEastAsia" w:hint="eastAsia"/>
          <w:bCs/>
          <w:color w:val="000000"/>
          <w:sz w:val="24"/>
          <w:szCs w:val="32"/>
        </w:rPr>
        <w:t>环节</w:t>
      </w:r>
      <w:r w:rsidRPr="00C23F41">
        <w:rPr>
          <w:rFonts w:asciiTheme="minorEastAsia" w:hAnsiTheme="minorEastAsia" w:hint="eastAsia"/>
          <w:bCs/>
          <w:color w:val="000000"/>
          <w:sz w:val="24"/>
          <w:szCs w:val="32"/>
        </w:rPr>
        <w:t>在执行时收到一定的限制。主要体现在三</w:t>
      </w:r>
      <w:r w:rsidR="00B54EA5" w:rsidRPr="00C23F41">
        <w:rPr>
          <w:rFonts w:asciiTheme="minorEastAsia" w:hAnsiTheme="minorEastAsia" w:hint="eastAsia"/>
          <w:bCs/>
          <w:color w:val="000000"/>
          <w:sz w:val="24"/>
          <w:szCs w:val="32"/>
        </w:rPr>
        <w:t>个</w:t>
      </w:r>
      <w:r w:rsidRPr="00C23F41">
        <w:rPr>
          <w:rFonts w:asciiTheme="minorEastAsia" w:hAnsiTheme="minorEastAsia" w:hint="eastAsia"/>
          <w:bCs/>
          <w:color w:val="000000"/>
          <w:sz w:val="24"/>
          <w:szCs w:val="32"/>
        </w:rPr>
        <w:t>方面：一是</w:t>
      </w:r>
      <w:r w:rsidR="00094093" w:rsidRPr="00C23F41">
        <w:rPr>
          <w:rFonts w:asciiTheme="minorEastAsia" w:hAnsiTheme="minorEastAsia" w:hint="eastAsia"/>
          <w:bCs/>
          <w:color w:val="000000"/>
          <w:sz w:val="24"/>
          <w:szCs w:val="32"/>
        </w:rPr>
        <w:t>实践教学内容更新较慢</w:t>
      </w:r>
      <w:r w:rsidRPr="00C23F41">
        <w:rPr>
          <w:rFonts w:asciiTheme="minorEastAsia" w:hAnsiTheme="minorEastAsia" w:hint="eastAsia"/>
          <w:bCs/>
          <w:color w:val="000000"/>
          <w:sz w:val="24"/>
          <w:szCs w:val="32"/>
        </w:rPr>
        <w:t>，跟不上信息技术的快速发展</w:t>
      </w:r>
      <w:r w:rsidR="00094093" w:rsidRPr="00C23F41">
        <w:rPr>
          <w:rFonts w:asciiTheme="minorEastAsia" w:hAnsiTheme="minorEastAsia" w:hint="eastAsia"/>
          <w:bCs/>
          <w:color w:val="000000"/>
          <w:sz w:val="24"/>
          <w:szCs w:val="32"/>
        </w:rPr>
        <w:t>；</w:t>
      </w:r>
      <w:r w:rsidRPr="00C23F41">
        <w:rPr>
          <w:rFonts w:asciiTheme="minorEastAsia" w:hAnsiTheme="minorEastAsia" w:hint="eastAsia"/>
          <w:bCs/>
          <w:color w:val="000000"/>
          <w:sz w:val="24"/>
          <w:szCs w:val="32"/>
        </w:rPr>
        <w:t>二是实践</w:t>
      </w:r>
      <w:r w:rsidR="00094093" w:rsidRPr="00C23F41">
        <w:rPr>
          <w:rFonts w:asciiTheme="minorEastAsia" w:hAnsiTheme="minorEastAsia" w:hint="eastAsia"/>
          <w:bCs/>
          <w:color w:val="000000"/>
          <w:sz w:val="24"/>
          <w:szCs w:val="32"/>
        </w:rPr>
        <w:t>课时较短，</w:t>
      </w:r>
      <w:r w:rsidRPr="00C23F41">
        <w:rPr>
          <w:rFonts w:asciiTheme="minorEastAsia" w:hAnsiTheme="minorEastAsia" w:hint="eastAsia"/>
          <w:bCs/>
          <w:color w:val="000000"/>
          <w:sz w:val="24"/>
          <w:szCs w:val="32"/>
        </w:rPr>
        <w:t>不能达到实践教学的内容要求，另外，由于是交叉学科，</w:t>
      </w:r>
      <w:r w:rsidR="00094093" w:rsidRPr="00C23F41">
        <w:rPr>
          <w:rFonts w:asciiTheme="minorEastAsia" w:hAnsiTheme="minorEastAsia" w:hint="eastAsia"/>
          <w:bCs/>
          <w:color w:val="000000"/>
          <w:sz w:val="24"/>
          <w:szCs w:val="32"/>
        </w:rPr>
        <w:t>相关课程的</w:t>
      </w:r>
      <w:r w:rsidRPr="00C23F41">
        <w:rPr>
          <w:rFonts w:asciiTheme="minorEastAsia" w:hAnsiTheme="minorEastAsia" w:hint="eastAsia"/>
          <w:bCs/>
          <w:color w:val="000000"/>
          <w:sz w:val="24"/>
          <w:szCs w:val="32"/>
        </w:rPr>
        <w:t>实践</w:t>
      </w:r>
      <w:r w:rsidR="00094093" w:rsidRPr="00C23F41">
        <w:rPr>
          <w:rFonts w:asciiTheme="minorEastAsia" w:hAnsiTheme="minorEastAsia" w:hint="eastAsia"/>
          <w:bCs/>
          <w:color w:val="000000"/>
          <w:sz w:val="24"/>
          <w:szCs w:val="32"/>
        </w:rPr>
        <w:t>内容</w:t>
      </w:r>
      <w:r w:rsidRPr="00C23F41">
        <w:rPr>
          <w:rFonts w:asciiTheme="minorEastAsia" w:hAnsiTheme="minorEastAsia" w:hint="eastAsia"/>
          <w:bCs/>
          <w:color w:val="000000"/>
          <w:sz w:val="24"/>
          <w:szCs w:val="32"/>
        </w:rPr>
        <w:t>孤立单元</w:t>
      </w:r>
      <w:r w:rsidR="00094093" w:rsidRPr="00C23F41">
        <w:rPr>
          <w:rFonts w:asciiTheme="minorEastAsia" w:hAnsiTheme="minorEastAsia" w:hint="eastAsia"/>
          <w:bCs/>
          <w:color w:val="000000"/>
          <w:sz w:val="24"/>
          <w:szCs w:val="32"/>
        </w:rPr>
        <w:t>，</w:t>
      </w:r>
      <w:r w:rsidRPr="00C23F41">
        <w:rPr>
          <w:rFonts w:asciiTheme="minorEastAsia" w:hAnsiTheme="minorEastAsia" w:hint="eastAsia"/>
          <w:bCs/>
          <w:color w:val="000000"/>
          <w:sz w:val="24"/>
          <w:szCs w:val="32"/>
        </w:rPr>
        <w:t>实践</w:t>
      </w:r>
      <w:r w:rsidR="00094093" w:rsidRPr="00C23F41">
        <w:rPr>
          <w:rFonts w:asciiTheme="minorEastAsia" w:hAnsiTheme="minorEastAsia" w:hint="eastAsia"/>
          <w:bCs/>
          <w:color w:val="000000"/>
          <w:sz w:val="24"/>
          <w:szCs w:val="32"/>
        </w:rPr>
        <w:t>效果</w:t>
      </w:r>
      <w:r w:rsidRPr="00C23F41">
        <w:rPr>
          <w:rFonts w:asciiTheme="minorEastAsia" w:hAnsiTheme="minorEastAsia" w:hint="eastAsia"/>
          <w:bCs/>
          <w:color w:val="000000"/>
          <w:sz w:val="24"/>
          <w:szCs w:val="32"/>
        </w:rPr>
        <w:t>起不到实践教学的目的</w:t>
      </w:r>
      <w:r w:rsidR="00094093" w:rsidRPr="00C23F41">
        <w:rPr>
          <w:rFonts w:asciiTheme="minorEastAsia" w:hAnsiTheme="minorEastAsia" w:hint="eastAsia"/>
          <w:bCs/>
          <w:color w:val="000000"/>
          <w:sz w:val="24"/>
          <w:szCs w:val="32"/>
        </w:rPr>
        <w:t>。</w:t>
      </w:r>
      <w:r w:rsidRPr="00C23F41">
        <w:rPr>
          <w:rFonts w:asciiTheme="minorEastAsia" w:hAnsiTheme="minorEastAsia" w:hint="eastAsia"/>
          <w:bCs/>
          <w:color w:val="000000"/>
          <w:sz w:val="24"/>
          <w:szCs w:val="32"/>
        </w:rPr>
        <w:t>通常，实践教学</w:t>
      </w:r>
      <w:r w:rsidR="00094093" w:rsidRPr="00C23F41">
        <w:rPr>
          <w:rFonts w:asciiTheme="minorEastAsia" w:hAnsiTheme="minorEastAsia" w:hint="eastAsia"/>
          <w:bCs/>
          <w:color w:val="000000"/>
          <w:sz w:val="24"/>
          <w:szCs w:val="32"/>
        </w:rPr>
        <w:t>学时</w:t>
      </w:r>
      <w:r w:rsidRPr="00C23F41">
        <w:rPr>
          <w:rFonts w:asciiTheme="minorEastAsia" w:hAnsiTheme="minorEastAsia" w:hint="eastAsia"/>
          <w:bCs/>
          <w:color w:val="000000"/>
          <w:sz w:val="24"/>
          <w:szCs w:val="32"/>
        </w:rPr>
        <w:t>安排通常是</w:t>
      </w:r>
      <w:r w:rsidR="00094093" w:rsidRPr="00C23F41">
        <w:rPr>
          <w:rFonts w:asciiTheme="minorEastAsia" w:hAnsiTheme="minorEastAsia" w:hint="eastAsia"/>
          <w:bCs/>
          <w:color w:val="000000"/>
          <w:sz w:val="24"/>
          <w:szCs w:val="32"/>
        </w:rPr>
        <w:t xml:space="preserve">1 </w:t>
      </w:r>
      <w:r w:rsidRPr="00C23F41">
        <w:rPr>
          <w:rFonts w:asciiTheme="minorEastAsia" w:hAnsiTheme="minorEastAsia" w:hint="eastAsia"/>
          <w:bCs/>
          <w:color w:val="000000"/>
          <w:sz w:val="24"/>
          <w:szCs w:val="32"/>
        </w:rPr>
        <w:t>周，这</w:t>
      </w:r>
      <w:r w:rsidR="00094093" w:rsidRPr="00C23F41">
        <w:rPr>
          <w:rFonts w:asciiTheme="minorEastAsia" w:hAnsiTheme="minorEastAsia" w:hint="eastAsia"/>
          <w:bCs/>
          <w:color w:val="000000"/>
          <w:sz w:val="24"/>
          <w:szCs w:val="32"/>
        </w:rPr>
        <w:t>对于</w:t>
      </w:r>
      <w:r w:rsidRPr="00C23F41">
        <w:rPr>
          <w:rFonts w:asciiTheme="minorEastAsia" w:hAnsiTheme="minorEastAsia" w:hint="eastAsia"/>
          <w:bCs/>
          <w:color w:val="000000"/>
          <w:sz w:val="24"/>
          <w:szCs w:val="32"/>
        </w:rPr>
        <w:t>培养</w:t>
      </w:r>
      <w:r w:rsidR="00094093" w:rsidRPr="00C23F41">
        <w:rPr>
          <w:rFonts w:asciiTheme="minorEastAsia" w:hAnsiTheme="minorEastAsia" w:hint="eastAsia"/>
          <w:bCs/>
          <w:color w:val="000000"/>
          <w:sz w:val="24"/>
          <w:szCs w:val="32"/>
        </w:rPr>
        <w:t>学生</w:t>
      </w:r>
      <w:r w:rsidRPr="00C23F41">
        <w:rPr>
          <w:rFonts w:asciiTheme="minorEastAsia" w:hAnsiTheme="minorEastAsia" w:hint="eastAsia"/>
          <w:bCs/>
          <w:color w:val="000000"/>
          <w:sz w:val="24"/>
          <w:szCs w:val="32"/>
        </w:rPr>
        <w:t>的综合实践能力在课时安排上</w:t>
      </w:r>
      <w:r w:rsidR="00094093" w:rsidRPr="00C23F41">
        <w:rPr>
          <w:rFonts w:asciiTheme="minorEastAsia" w:hAnsiTheme="minorEastAsia" w:hint="eastAsia"/>
          <w:bCs/>
          <w:color w:val="000000"/>
          <w:sz w:val="24"/>
          <w:szCs w:val="32"/>
        </w:rPr>
        <w:t>是远远不够的。因此</w:t>
      </w:r>
      <w:r w:rsidRPr="00C23F41">
        <w:rPr>
          <w:rFonts w:asciiTheme="minorEastAsia" w:hAnsiTheme="minorEastAsia" w:hint="eastAsia"/>
          <w:bCs/>
          <w:color w:val="000000"/>
          <w:sz w:val="24"/>
          <w:szCs w:val="32"/>
        </w:rPr>
        <w:t>，</w:t>
      </w:r>
      <w:r w:rsidR="00094093" w:rsidRPr="00C23F41">
        <w:rPr>
          <w:rFonts w:asciiTheme="minorEastAsia" w:hAnsiTheme="minorEastAsia" w:hint="eastAsia"/>
          <w:bCs/>
          <w:color w:val="000000"/>
          <w:sz w:val="24"/>
          <w:szCs w:val="32"/>
        </w:rPr>
        <w:t>教师在这类实践课的内容设置上也只能将就课程时间，不能很好的实</w:t>
      </w:r>
      <w:r w:rsidR="00094093" w:rsidRPr="00C23F41">
        <w:rPr>
          <w:rFonts w:asciiTheme="minorEastAsia" w:hAnsiTheme="minorEastAsia" w:hint="eastAsia"/>
          <w:bCs/>
          <w:color w:val="000000"/>
          <w:sz w:val="24"/>
          <w:szCs w:val="32"/>
        </w:rPr>
        <w:lastRenderedPageBreak/>
        <w:t>现这类实践课程的目的</w:t>
      </w:r>
      <w:r w:rsidR="006802E3" w:rsidRPr="00C23F41">
        <w:rPr>
          <w:rFonts w:ascii="Times New Roman" w:hAnsi="Times New Roman" w:cs="Times New Roman"/>
          <w:bCs/>
          <w:color w:val="000000"/>
          <w:sz w:val="24"/>
          <w:szCs w:val="32"/>
          <w:vertAlign w:val="superscript"/>
        </w:rPr>
        <w:t>[5]</w:t>
      </w:r>
      <w:r w:rsidR="00094093" w:rsidRPr="00C23F41">
        <w:rPr>
          <w:rFonts w:asciiTheme="minorEastAsia" w:hAnsiTheme="minorEastAsia" w:hint="eastAsia"/>
          <w:bCs/>
          <w:color w:val="000000"/>
          <w:sz w:val="24"/>
          <w:szCs w:val="32"/>
        </w:rPr>
        <w:t>。</w:t>
      </w:r>
    </w:p>
    <w:p w:rsidR="00094093" w:rsidRPr="00C23F41" w:rsidRDefault="007A035B" w:rsidP="00C23F41">
      <w:pPr>
        <w:snapToGrid w:val="0"/>
        <w:spacing w:line="360" w:lineRule="auto"/>
        <w:jc w:val="left"/>
        <w:rPr>
          <w:rFonts w:asciiTheme="minorEastAsia" w:hAnsiTheme="minorEastAsia"/>
          <w:bCs/>
          <w:color w:val="000000"/>
          <w:sz w:val="24"/>
          <w:szCs w:val="32"/>
        </w:rPr>
      </w:pPr>
      <w:r w:rsidRPr="00C23F41">
        <w:rPr>
          <w:rFonts w:ascii="Times New Roman" w:hAnsi="Times New Roman" w:cs="Times New Roman" w:hint="eastAsia"/>
          <w:b/>
          <w:color w:val="000000"/>
          <w:sz w:val="24"/>
          <w:szCs w:val="32"/>
        </w:rPr>
        <w:t>1.4</w:t>
      </w:r>
      <w:r w:rsidR="00094093" w:rsidRPr="00C23F41">
        <w:rPr>
          <w:rFonts w:ascii="Times New Roman" w:hAnsi="Times New Roman" w:cs="Times New Roman" w:hint="eastAsia"/>
          <w:b/>
          <w:color w:val="000000"/>
          <w:sz w:val="24"/>
          <w:szCs w:val="32"/>
        </w:rPr>
        <w:t>实践教学资源不足</w:t>
      </w:r>
      <w:r w:rsidRPr="00C23F41">
        <w:rPr>
          <w:rFonts w:ascii="Times New Roman" w:hAnsi="Times New Roman" w:cs="Times New Roman" w:hint="eastAsia"/>
          <w:b/>
          <w:color w:val="000000"/>
          <w:sz w:val="24"/>
          <w:szCs w:val="32"/>
        </w:rPr>
        <w:t xml:space="preserve">  </w:t>
      </w:r>
      <w:r w:rsidRPr="00C23F41">
        <w:rPr>
          <w:rFonts w:asciiTheme="minorEastAsia" w:hAnsiTheme="minorEastAsia" w:hint="eastAsia"/>
          <w:bCs/>
          <w:color w:val="000000"/>
          <w:sz w:val="24"/>
          <w:szCs w:val="32"/>
        </w:rPr>
        <w:t xml:space="preserve">  </w:t>
      </w:r>
    </w:p>
    <w:p w:rsidR="00094093" w:rsidRPr="00C23F41" w:rsidRDefault="00B54EA5" w:rsidP="00C23F41">
      <w:pPr>
        <w:snapToGrid w:val="0"/>
        <w:spacing w:line="360" w:lineRule="auto"/>
        <w:ind w:firstLineChars="200" w:firstLine="480"/>
        <w:jc w:val="left"/>
        <w:rPr>
          <w:rFonts w:asciiTheme="minorEastAsia" w:hAnsiTheme="minorEastAsia"/>
          <w:bCs/>
          <w:color w:val="000000"/>
          <w:sz w:val="24"/>
          <w:szCs w:val="32"/>
        </w:rPr>
      </w:pPr>
      <w:r w:rsidRPr="00C23F41">
        <w:rPr>
          <w:rFonts w:asciiTheme="minorEastAsia" w:hAnsiTheme="minorEastAsia" w:hint="eastAsia"/>
          <w:bCs/>
          <w:color w:val="000000"/>
          <w:sz w:val="24"/>
          <w:szCs w:val="32"/>
        </w:rPr>
        <w:t>对于新工科，</w:t>
      </w:r>
      <w:r w:rsidR="00094093" w:rsidRPr="00C23F41">
        <w:rPr>
          <w:rFonts w:asciiTheme="minorEastAsia" w:hAnsiTheme="minorEastAsia" w:hint="eastAsia"/>
          <w:bCs/>
          <w:color w:val="000000"/>
          <w:sz w:val="24"/>
          <w:szCs w:val="32"/>
        </w:rPr>
        <w:t>实践教学在</w:t>
      </w:r>
      <w:r w:rsidRPr="00C23F41">
        <w:rPr>
          <w:rFonts w:asciiTheme="minorEastAsia" w:hAnsiTheme="minorEastAsia" w:hint="eastAsia"/>
          <w:bCs/>
          <w:color w:val="000000"/>
          <w:sz w:val="24"/>
          <w:szCs w:val="32"/>
        </w:rPr>
        <w:t>整个</w:t>
      </w:r>
      <w:r w:rsidR="00094093" w:rsidRPr="00C23F41">
        <w:rPr>
          <w:rFonts w:asciiTheme="minorEastAsia" w:hAnsiTheme="minorEastAsia" w:hint="eastAsia"/>
          <w:bCs/>
          <w:color w:val="000000"/>
          <w:sz w:val="24"/>
          <w:szCs w:val="32"/>
        </w:rPr>
        <w:t>教学环节中处于重要的</w:t>
      </w:r>
      <w:r w:rsidRPr="00C23F41">
        <w:rPr>
          <w:rFonts w:asciiTheme="minorEastAsia" w:hAnsiTheme="minorEastAsia" w:hint="eastAsia"/>
          <w:bCs/>
          <w:color w:val="000000"/>
          <w:sz w:val="24"/>
          <w:szCs w:val="32"/>
        </w:rPr>
        <w:t>不可忽缺的重要组成部分</w:t>
      </w:r>
      <w:r w:rsidR="00094093" w:rsidRPr="00C23F41">
        <w:rPr>
          <w:rFonts w:asciiTheme="minorEastAsia" w:hAnsiTheme="minorEastAsia" w:hint="eastAsia"/>
          <w:bCs/>
          <w:color w:val="000000"/>
          <w:sz w:val="24"/>
          <w:szCs w:val="32"/>
        </w:rPr>
        <w:t>，但是</w:t>
      </w:r>
      <w:r w:rsidRPr="00C23F41">
        <w:rPr>
          <w:rFonts w:asciiTheme="minorEastAsia" w:hAnsiTheme="minorEastAsia" w:hint="eastAsia"/>
          <w:bCs/>
          <w:color w:val="000000"/>
          <w:sz w:val="24"/>
          <w:szCs w:val="32"/>
        </w:rPr>
        <w:t>从实际情况来看，实践教学的执行力和执行方式</w:t>
      </w:r>
      <w:r w:rsidR="004F1AAD" w:rsidRPr="00C23F41">
        <w:rPr>
          <w:rFonts w:asciiTheme="minorEastAsia" w:hAnsiTheme="minorEastAsia" w:hint="eastAsia"/>
          <w:bCs/>
          <w:color w:val="000000"/>
          <w:sz w:val="24"/>
          <w:szCs w:val="32"/>
        </w:rPr>
        <w:t>还有待改善</w:t>
      </w:r>
      <w:r w:rsidR="00094093" w:rsidRPr="00C23F41">
        <w:rPr>
          <w:rFonts w:asciiTheme="minorEastAsia" w:hAnsiTheme="minorEastAsia" w:hint="eastAsia"/>
          <w:bCs/>
          <w:color w:val="000000"/>
          <w:sz w:val="24"/>
          <w:szCs w:val="32"/>
        </w:rPr>
        <w:t>。</w:t>
      </w:r>
      <w:r w:rsidR="004F1AAD" w:rsidRPr="00C23F41">
        <w:rPr>
          <w:rFonts w:asciiTheme="minorEastAsia" w:hAnsiTheme="minorEastAsia" w:hint="eastAsia"/>
          <w:bCs/>
          <w:color w:val="000000"/>
          <w:sz w:val="24"/>
          <w:szCs w:val="32"/>
        </w:rPr>
        <w:t>首先，实践设备老化，这对于日益发展的电子信息</w:t>
      </w:r>
      <w:r w:rsidR="00661A6A" w:rsidRPr="00C23F41">
        <w:rPr>
          <w:rFonts w:asciiTheme="minorEastAsia" w:hAnsiTheme="minorEastAsia" w:hint="eastAsia"/>
          <w:bCs/>
          <w:color w:val="000000"/>
          <w:sz w:val="24"/>
          <w:szCs w:val="32"/>
        </w:rPr>
        <w:t>技术而言，实践教学的硬软件资源已经不能与当前的专业技术相匹配。其次，</w:t>
      </w:r>
      <w:r w:rsidR="00094093" w:rsidRPr="00C23F41">
        <w:rPr>
          <w:rFonts w:asciiTheme="minorEastAsia" w:hAnsiTheme="minorEastAsia" w:hint="eastAsia"/>
          <w:bCs/>
          <w:color w:val="000000"/>
          <w:sz w:val="24"/>
          <w:szCs w:val="32"/>
        </w:rPr>
        <w:t>目前实践教学的教师</w:t>
      </w:r>
      <w:r w:rsidR="00661A6A" w:rsidRPr="00C23F41">
        <w:rPr>
          <w:rFonts w:asciiTheme="minorEastAsia" w:hAnsiTheme="minorEastAsia" w:hint="eastAsia"/>
          <w:bCs/>
          <w:color w:val="000000"/>
          <w:sz w:val="24"/>
          <w:szCs w:val="32"/>
        </w:rPr>
        <w:t>长期在教学一线，并没有时间或者花精力去企业进行实际培训和锻炼，实践教学的内容与当前的企业需求已经脱节</w:t>
      </w:r>
      <w:r w:rsidR="00094093" w:rsidRPr="00C23F41">
        <w:rPr>
          <w:rFonts w:asciiTheme="minorEastAsia" w:hAnsiTheme="minorEastAsia" w:hint="eastAsia"/>
          <w:bCs/>
          <w:color w:val="000000"/>
          <w:sz w:val="24"/>
          <w:szCs w:val="32"/>
        </w:rPr>
        <w:t>。</w:t>
      </w:r>
      <w:r w:rsidR="00661A6A" w:rsidRPr="00C23F41">
        <w:rPr>
          <w:rFonts w:asciiTheme="minorEastAsia" w:hAnsiTheme="minorEastAsia" w:hint="eastAsia"/>
          <w:bCs/>
          <w:color w:val="000000"/>
          <w:sz w:val="24"/>
          <w:szCs w:val="32"/>
        </w:rPr>
        <w:t>再</w:t>
      </w:r>
      <w:r w:rsidR="00094093" w:rsidRPr="00C23F41">
        <w:rPr>
          <w:rFonts w:asciiTheme="minorEastAsia" w:hAnsiTheme="minorEastAsia" w:hint="eastAsia"/>
          <w:bCs/>
          <w:color w:val="000000"/>
          <w:sz w:val="24"/>
          <w:szCs w:val="32"/>
        </w:rPr>
        <w:t>次，改善</w:t>
      </w:r>
      <w:r w:rsidR="00661A6A" w:rsidRPr="00C23F41">
        <w:rPr>
          <w:rFonts w:asciiTheme="minorEastAsia" w:hAnsiTheme="minorEastAsia" w:hint="eastAsia"/>
          <w:bCs/>
          <w:color w:val="000000"/>
          <w:sz w:val="24"/>
          <w:szCs w:val="32"/>
        </w:rPr>
        <w:t>实践教学</w:t>
      </w:r>
      <w:r w:rsidR="00094093" w:rsidRPr="00C23F41">
        <w:rPr>
          <w:rFonts w:asciiTheme="minorEastAsia" w:hAnsiTheme="minorEastAsia" w:hint="eastAsia"/>
          <w:bCs/>
          <w:color w:val="000000"/>
          <w:sz w:val="24"/>
          <w:szCs w:val="32"/>
        </w:rPr>
        <w:t>需要较多的资金支撑，这也是比较实际的困难</w:t>
      </w:r>
      <w:r w:rsidR="006802E3" w:rsidRPr="00C23F41">
        <w:rPr>
          <w:rFonts w:ascii="Times New Roman" w:hAnsi="Times New Roman" w:cs="Times New Roman"/>
          <w:bCs/>
          <w:color w:val="000000"/>
          <w:sz w:val="24"/>
          <w:szCs w:val="32"/>
          <w:vertAlign w:val="superscript"/>
        </w:rPr>
        <w:t>[6]</w:t>
      </w:r>
      <w:r w:rsidR="00094093" w:rsidRPr="00C23F41">
        <w:rPr>
          <w:rFonts w:asciiTheme="minorEastAsia" w:hAnsiTheme="minorEastAsia" w:hint="eastAsia"/>
          <w:bCs/>
          <w:color w:val="000000"/>
          <w:sz w:val="24"/>
          <w:szCs w:val="32"/>
        </w:rPr>
        <w:t>。</w:t>
      </w:r>
    </w:p>
    <w:p w:rsidR="00984604" w:rsidRPr="00C23F41" w:rsidRDefault="00984604" w:rsidP="00C23F41">
      <w:pPr>
        <w:snapToGrid w:val="0"/>
        <w:spacing w:line="360" w:lineRule="auto"/>
        <w:jc w:val="left"/>
        <w:rPr>
          <w:rFonts w:ascii="Times New Roman" w:hAnsi="Times New Roman" w:cs="Times New Roman"/>
          <w:b/>
          <w:color w:val="000000"/>
          <w:sz w:val="24"/>
          <w:szCs w:val="32"/>
        </w:rPr>
      </w:pPr>
    </w:p>
    <w:p w:rsidR="00152291" w:rsidRPr="00C23F41" w:rsidRDefault="00152291"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b/>
          <w:color w:val="000000"/>
          <w:sz w:val="24"/>
          <w:szCs w:val="32"/>
        </w:rPr>
        <w:t>2</w:t>
      </w:r>
      <w:r w:rsidR="00984604" w:rsidRPr="00C23F41">
        <w:rPr>
          <w:rFonts w:ascii="Times New Roman" w:hAnsi="Times New Roman" w:cs="Times New Roman" w:hint="eastAsia"/>
          <w:b/>
          <w:color w:val="000000"/>
          <w:sz w:val="24"/>
          <w:szCs w:val="32"/>
        </w:rPr>
        <w:t>电子环境交叉学科</w:t>
      </w:r>
      <w:r w:rsidRPr="00C23F41">
        <w:rPr>
          <w:rFonts w:ascii="Times New Roman" w:hAnsi="Times New Roman" w:cs="Times New Roman" w:hint="eastAsia"/>
          <w:b/>
          <w:color w:val="000000"/>
          <w:sz w:val="24"/>
          <w:szCs w:val="32"/>
        </w:rPr>
        <w:t>实践教学</w:t>
      </w:r>
      <w:r w:rsidR="002909C2" w:rsidRPr="00C23F41">
        <w:rPr>
          <w:rFonts w:ascii="Times New Roman" w:hAnsi="Times New Roman" w:cs="Times New Roman" w:hint="eastAsia"/>
          <w:b/>
          <w:color w:val="000000"/>
          <w:sz w:val="24"/>
          <w:szCs w:val="32"/>
        </w:rPr>
        <w:t>改革措施</w:t>
      </w:r>
    </w:p>
    <w:p w:rsidR="002909C2" w:rsidRPr="00C23F41" w:rsidRDefault="002909C2"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b/>
          <w:color w:val="000000"/>
          <w:sz w:val="24"/>
          <w:szCs w:val="32"/>
        </w:rPr>
        <w:t>2</w:t>
      </w:r>
      <w:r w:rsidRPr="00C23F41">
        <w:rPr>
          <w:rFonts w:ascii="Times New Roman" w:hAnsi="Times New Roman" w:cs="Times New Roman" w:hint="eastAsia"/>
          <w:b/>
          <w:color w:val="000000"/>
          <w:sz w:val="24"/>
          <w:szCs w:val="32"/>
        </w:rPr>
        <w:t>.</w:t>
      </w:r>
      <w:r w:rsidRPr="00C23F41">
        <w:rPr>
          <w:rFonts w:ascii="Times New Roman" w:hAnsi="Times New Roman" w:cs="Times New Roman"/>
          <w:b/>
          <w:color w:val="000000"/>
          <w:sz w:val="24"/>
          <w:szCs w:val="32"/>
        </w:rPr>
        <w:t>1</w:t>
      </w:r>
      <w:r w:rsidR="00984604" w:rsidRPr="00C23F41">
        <w:rPr>
          <w:rFonts w:ascii="Times New Roman" w:hAnsi="Times New Roman" w:cs="Times New Roman" w:hint="eastAsia"/>
          <w:b/>
          <w:color w:val="000000"/>
          <w:sz w:val="24"/>
          <w:szCs w:val="32"/>
        </w:rPr>
        <w:t>优化实践课程设置，强化学生实践训练</w:t>
      </w:r>
    </w:p>
    <w:p w:rsidR="00C23F41" w:rsidRPr="00C23F41" w:rsidRDefault="00984604" w:rsidP="00C23F41">
      <w:pPr>
        <w:snapToGrid w:val="0"/>
        <w:spacing w:line="360" w:lineRule="auto"/>
        <w:ind w:firstLineChars="200" w:firstLine="480"/>
        <w:jc w:val="left"/>
        <w:rPr>
          <w:rFonts w:ascii="Times New Roman" w:hAnsi="Times New Roman" w:cs="Times New Roman" w:hint="eastAsia"/>
          <w:bCs/>
          <w:color w:val="000000"/>
          <w:sz w:val="24"/>
          <w:szCs w:val="32"/>
        </w:rPr>
      </w:pPr>
      <w:r w:rsidRPr="00C23F41">
        <w:rPr>
          <w:rFonts w:ascii="Times New Roman" w:hAnsi="Times New Roman" w:cs="Times New Roman" w:hint="eastAsia"/>
          <w:bCs/>
          <w:color w:val="000000"/>
          <w:sz w:val="24"/>
          <w:szCs w:val="32"/>
        </w:rPr>
        <w:t>电子监测环境类交叉学科涉及的课程较多，主要包含传感器技术、遥感与物联网技术、通信原理、数字信号处理与信号与系统相关课程。学校要根据交叉学科的特点，增加这些实践课学时学分在总课程中的占比，使学生有更多的实践学习的机会；由于是交叉学科，课程之间的紧密度较高，不同的理论课程应该有不同的实践环节，实践环节之间，实践课与理论课之间，应具有连贯性、系统性；另外，鼓励学生把专业实践知识与学科竞赛结合起来，发挥创新思维，以赛促训，根据交叉学科的优势，更能取得很好的成果。</w:t>
      </w:r>
      <w:r w:rsidRPr="00C23F41">
        <w:rPr>
          <w:rFonts w:ascii="Times New Roman" w:hAnsi="Times New Roman" w:cs="Times New Roman" w:hint="eastAsia"/>
          <w:bCs/>
          <w:color w:val="000000"/>
          <w:sz w:val="24"/>
          <w:szCs w:val="32"/>
        </w:rPr>
        <w:t xml:space="preserve">  </w:t>
      </w:r>
    </w:p>
    <w:p w:rsidR="00654E4E" w:rsidRPr="00C23F41" w:rsidRDefault="00654E4E"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b/>
          <w:color w:val="000000"/>
          <w:sz w:val="24"/>
          <w:szCs w:val="32"/>
        </w:rPr>
        <w:t>2</w:t>
      </w:r>
      <w:r w:rsidRPr="00C23F41">
        <w:rPr>
          <w:rFonts w:ascii="Times New Roman" w:hAnsi="Times New Roman" w:cs="Times New Roman" w:hint="eastAsia"/>
          <w:b/>
          <w:color w:val="000000"/>
          <w:sz w:val="24"/>
          <w:szCs w:val="32"/>
        </w:rPr>
        <w:t>.2</w:t>
      </w:r>
      <w:r w:rsidR="00984604" w:rsidRPr="00C23F41">
        <w:rPr>
          <w:rFonts w:ascii="Times New Roman" w:hAnsi="Times New Roman" w:cs="Times New Roman" w:hint="eastAsia"/>
          <w:b/>
          <w:color w:val="000000"/>
          <w:sz w:val="24"/>
          <w:szCs w:val="32"/>
        </w:rPr>
        <w:t>协调课程衔接，厘清实践课程教学目标</w:t>
      </w:r>
    </w:p>
    <w:p w:rsidR="00984604" w:rsidRPr="00C23F41" w:rsidRDefault="00984604" w:rsidP="00C23F41">
      <w:pPr>
        <w:snapToGrid w:val="0"/>
        <w:spacing w:line="360" w:lineRule="auto"/>
        <w:ind w:firstLineChars="200" w:firstLine="480"/>
        <w:jc w:val="left"/>
        <w:rPr>
          <w:rFonts w:ascii="Times New Roman" w:hAnsi="Times New Roman" w:cs="Times New Roman"/>
          <w:bCs/>
          <w:color w:val="000000"/>
          <w:sz w:val="24"/>
          <w:szCs w:val="32"/>
        </w:rPr>
      </w:pPr>
      <w:r w:rsidRPr="00C23F41">
        <w:rPr>
          <w:rFonts w:ascii="Times New Roman" w:hAnsi="Times New Roman" w:cs="Times New Roman" w:hint="eastAsia"/>
          <w:bCs/>
          <w:color w:val="000000"/>
          <w:sz w:val="24"/>
          <w:szCs w:val="32"/>
        </w:rPr>
        <w:t>电子监测环境类交叉学科由于其跨学科的独特性，相关课程实践教学目标应调整定位，与电子信息的快速发展和对环境监测的需求相适应，实现从单一到交叉融合的实践</w:t>
      </w:r>
      <w:r w:rsidR="009927F1" w:rsidRPr="00C23F41">
        <w:rPr>
          <w:rFonts w:ascii="Times New Roman" w:hAnsi="Times New Roman" w:cs="Times New Roman" w:hint="eastAsia"/>
          <w:bCs/>
          <w:color w:val="000000"/>
          <w:sz w:val="24"/>
          <w:szCs w:val="32"/>
        </w:rPr>
        <w:t>课程</w:t>
      </w:r>
      <w:r w:rsidRPr="00C23F41">
        <w:rPr>
          <w:rFonts w:ascii="Times New Roman" w:hAnsi="Times New Roman" w:cs="Times New Roman" w:hint="eastAsia"/>
          <w:bCs/>
          <w:color w:val="000000"/>
          <w:sz w:val="24"/>
          <w:szCs w:val="32"/>
        </w:rPr>
        <w:t>教学体系。学生在教学实践中获得</w:t>
      </w:r>
      <w:r w:rsidR="009927F1" w:rsidRPr="00C23F41">
        <w:rPr>
          <w:rFonts w:ascii="Times New Roman" w:hAnsi="Times New Roman" w:cs="Times New Roman" w:hint="eastAsia"/>
          <w:bCs/>
          <w:color w:val="000000"/>
          <w:sz w:val="24"/>
          <w:szCs w:val="32"/>
        </w:rPr>
        <w:t>丰富的实践知识</w:t>
      </w:r>
      <w:r w:rsidRPr="00C23F41">
        <w:rPr>
          <w:rFonts w:ascii="Times New Roman" w:hAnsi="Times New Roman" w:cs="Times New Roman" w:hint="eastAsia"/>
          <w:bCs/>
          <w:color w:val="000000"/>
          <w:sz w:val="24"/>
          <w:szCs w:val="32"/>
        </w:rPr>
        <w:t>，</w:t>
      </w:r>
      <w:r w:rsidR="009927F1" w:rsidRPr="00C23F41">
        <w:rPr>
          <w:rFonts w:ascii="Times New Roman" w:hAnsi="Times New Roman" w:cs="Times New Roman" w:hint="eastAsia"/>
          <w:bCs/>
          <w:color w:val="000000"/>
          <w:sz w:val="24"/>
          <w:szCs w:val="32"/>
        </w:rPr>
        <w:t>不再局限于原有的理论理解，通过把理论知识和教学的实践的有机融合，</w:t>
      </w:r>
      <w:r w:rsidRPr="00C23F41">
        <w:rPr>
          <w:rFonts w:ascii="Times New Roman" w:hAnsi="Times New Roman" w:cs="Times New Roman" w:hint="eastAsia"/>
          <w:bCs/>
          <w:color w:val="000000"/>
          <w:sz w:val="24"/>
          <w:szCs w:val="32"/>
        </w:rPr>
        <w:t>满足了现阶段国家对综合性人才培养的需要。</w:t>
      </w:r>
    </w:p>
    <w:p w:rsidR="004607AC" w:rsidRPr="00C23F41" w:rsidRDefault="004607AC"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b/>
          <w:color w:val="000000"/>
          <w:sz w:val="24"/>
          <w:szCs w:val="32"/>
        </w:rPr>
        <w:t>2</w:t>
      </w:r>
      <w:r w:rsidRPr="00C23F41">
        <w:rPr>
          <w:rFonts w:ascii="Times New Roman" w:hAnsi="Times New Roman" w:cs="Times New Roman" w:hint="eastAsia"/>
          <w:b/>
          <w:color w:val="000000"/>
          <w:sz w:val="24"/>
          <w:szCs w:val="32"/>
        </w:rPr>
        <w:t>.3</w:t>
      </w:r>
      <w:r w:rsidR="00984604" w:rsidRPr="00C23F41">
        <w:rPr>
          <w:rFonts w:ascii="Times New Roman" w:hAnsi="Times New Roman" w:cs="Times New Roman" w:hint="eastAsia"/>
          <w:b/>
          <w:color w:val="000000"/>
          <w:sz w:val="24"/>
          <w:szCs w:val="32"/>
        </w:rPr>
        <w:t>依托市级实验中心，构建实践教学平台</w:t>
      </w:r>
    </w:p>
    <w:p w:rsidR="00984604" w:rsidRPr="00C23F41" w:rsidRDefault="00984604" w:rsidP="00C23F41">
      <w:pPr>
        <w:snapToGrid w:val="0"/>
        <w:spacing w:line="360" w:lineRule="auto"/>
        <w:ind w:firstLine="480"/>
        <w:jc w:val="left"/>
        <w:rPr>
          <w:rFonts w:ascii="Times New Roman" w:hAnsi="Times New Roman" w:cs="Times New Roman"/>
          <w:bCs/>
          <w:color w:val="000000"/>
          <w:sz w:val="24"/>
          <w:szCs w:val="32"/>
        </w:rPr>
      </w:pPr>
      <w:r w:rsidRPr="00C23F41">
        <w:rPr>
          <w:rFonts w:ascii="Times New Roman" w:hAnsi="Times New Roman" w:cs="Times New Roman" w:hint="eastAsia"/>
          <w:bCs/>
          <w:color w:val="000000"/>
          <w:sz w:val="24"/>
          <w:szCs w:val="32"/>
        </w:rPr>
        <w:t>按照“拓宽专业、强化实践、突出能力、注重创新”的</w:t>
      </w:r>
      <w:r w:rsidR="00DB6D7B" w:rsidRPr="00C23F41">
        <w:rPr>
          <w:rFonts w:ascii="Times New Roman" w:hAnsi="Times New Roman" w:cs="Times New Roman" w:hint="eastAsia"/>
          <w:bCs/>
          <w:color w:val="000000"/>
          <w:sz w:val="24"/>
          <w:szCs w:val="32"/>
        </w:rPr>
        <w:t>实践教学理念</w:t>
      </w:r>
      <w:r w:rsidRPr="00C23F41">
        <w:rPr>
          <w:rFonts w:ascii="Times New Roman" w:hAnsi="Times New Roman" w:cs="Times New Roman" w:hint="eastAsia"/>
          <w:bCs/>
          <w:color w:val="000000"/>
          <w:sz w:val="24"/>
          <w:szCs w:val="32"/>
        </w:rPr>
        <w:t>，</w:t>
      </w:r>
      <w:r w:rsidR="00DB6D7B" w:rsidRPr="00C23F41">
        <w:rPr>
          <w:rFonts w:ascii="Times New Roman" w:hAnsi="Times New Roman" w:cs="Times New Roman" w:hint="eastAsia"/>
          <w:bCs/>
          <w:color w:val="000000"/>
          <w:sz w:val="24"/>
          <w:szCs w:val="32"/>
        </w:rPr>
        <w:t>在人才培养方案中优化实践教学内容和实践教学课时</w:t>
      </w:r>
      <w:r w:rsidRPr="00C23F41">
        <w:rPr>
          <w:rFonts w:ascii="Times New Roman" w:hAnsi="Times New Roman" w:cs="Times New Roman" w:hint="eastAsia"/>
          <w:bCs/>
          <w:color w:val="000000"/>
          <w:sz w:val="24"/>
          <w:szCs w:val="32"/>
        </w:rPr>
        <w:t>，</w:t>
      </w:r>
      <w:r w:rsidR="00DB6D7B" w:rsidRPr="00C23F41">
        <w:rPr>
          <w:rFonts w:ascii="Times New Roman" w:hAnsi="Times New Roman" w:cs="Times New Roman" w:hint="eastAsia"/>
          <w:bCs/>
          <w:color w:val="000000"/>
          <w:sz w:val="24"/>
          <w:szCs w:val="32"/>
        </w:rPr>
        <w:t>根据产业和企业需求，培养出适合社会发展的多学科、宽领域的复合型专业人才</w:t>
      </w:r>
      <w:r w:rsidRPr="00C23F41">
        <w:rPr>
          <w:rFonts w:ascii="Times New Roman" w:hAnsi="Times New Roman" w:cs="Times New Roman" w:hint="eastAsia"/>
          <w:bCs/>
          <w:color w:val="000000"/>
          <w:sz w:val="24"/>
          <w:szCs w:val="32"/>
        </w:rPr>
        <w:t>。针对</w:t>
      </w:r>
      <w:r w:rsidR="00DB6D7B" w:rsidRPr="00C23F41">
        <w:rPr>
          <w:rFonts w:ascii="Times New Roman" w:hAnsi="Times New Roman" w:cs="Times New Roman" w:hint="eastAsia"/>
          <w:bCs/>
          <w:color w:val="000000"/>
          <w:sz w:val="24"/>
          <w:szCs w:val="32"/>
        </w:rPr>
        <w:t>电子</w:t>
      </w:r>
      <w:r w:rsidRPr="00C23F41">
        <w:rPr>
          <w:rFonts w:ascii="Times New Roman" w:hAnsi="Times New Roman" w:cs="Times New Roman" w:hint="eastAsia"/>
          <w:bCs/>
          <w:color w:val="000000"/>
          <w:sz w:val="24"/>
          <w:szCs w:val="32"/>
        </w:rPr>
        <w:t>环境交叉学科</w:t>
      </w:r>
      <w:r w:rsidR="004F48AC" w:rsidRPr="00C23F41">
        <w:rPr>
          <w:rFonts w:ascii="Times New Roman" w:hAnsi="Times New Roman" w:cs="Times New Roman" w:hint="eastAsia"/>
          <w:bCs/>
          <w:color w:val="000000"/>
          <w:sz w:val="24"/>
          <w:szCs w:val="32"/>
        </w:rPr>
        <w:t>理论知识复杂</w:t>
      </w:r>
      <w:r w:rsidRPr="00C23F41">
        <w:rPr>
          <w:rFonts w:ascii="Times New Roman" w:hAnsi="Times New Roman" w:cs="Times New Roman" w:hint="eastAsia"/>
          <w:bCs/>
          <w:color w:val="000000"/>
          <w:sz w:val="24"/>
          <w:szCs w:val="32"/>
        </w:rPr>
        <w:t>、</w:t>
      </w:r>
      <w:r w:rsidR="004F48AC" w:rsidRPr="00C23F41">
        <w:rPr>
          <w:rFonts w:ascii="Times New Roman" w:hAnsi="Times New Roman" w:cs="Times New Roman" w:hint="eastAsia"/>
          <w:bCs/>
          <w:color w:val="000000"/>
          <w:sz w:val="24"/>
          <w:szCs w:val="32"/>
        </w:rPr>
        <w:t>实践</w:t>
      </w:r>
      <w:r w:rsidRPr="00C23F41">
        <w:rPr>
          <w:rFonts w:ascii="Times New Roman" w:hAnsi="Times New Roman" w:cs="Times New Roman" w:hint="eastAsia"/>
          <w:bCs/>
          <w:color w:val="000000"/>
          <w:sz w:val="24"/>
          <w:szCs w:val="32"/>
        </w:rPr>
        <w:t>工程性强的特点，在深入分析</w:t>
      </w:r>
      <w:r w:rsidR="004F48AC" w:rsidRPr="00C23F41">
        <w:rPr>
          <w:rFonts w:ascii="Times New Roman" w:hAnsi="Times New Roman" w:cs="Times New Roman" w:hint="eastAsia"/>
          <w:bCs/>
          <w:color w:val="000000"/>
          <w:sz w:val="24"/>
          <w:szCs w:val="32"/>
        </w:rPr>
        <w:t>电子环境交叉学科课程有序安排</w:t>
      </w:r>
      <w:r w:rsidRPr="00C23F41">
        <w:rPr>
          <w:rFonts w:ascii="Times New Roman" w:hAnsi="Times New Roman" w:cs="Times New Roman" w:hint="eastAsia"/>
          <w:bCs/>
          <w:color w:val="000000"/>
          <w:sz w:val="24"/>
          <w:szCs w:val="32"/>
        </w:rPr>
        <w:t>的</w:t>
      </w:r>
      <w:r w:rsidRPr="00C23F41">
        <w:rPr>
          <w:rFonts w:ascii="Times New Roman" w:hAnsi="Times New Roman" w:cs="Times New Roman" w:hint="eastAsia"/>
          <w:bCs/>
          <w:color w:val="000000"/>
          <w:sz w:val="24"/>
          <w:szCs w:val="32"/>
        </w:rPr>
        <w:lastRenderedPageBreak/>
        <w:t>基础上，结合适应</w:t>
      </w:r>
      <w:r w:rsidR="004F48AC" w:rsidRPr="00C23F41">
        <w:rPr>
          <w:rFonts w:ascii="Times New Roman" w:hAnsi="Times New Roman" w:cs="Times New Roman" w:hint="eastAsia"/>
          <w:bCs/>
          <w:color w:val="000000"/>
          <w:sz w:val="24"/>
          <w:szCs w:val="32"/>
        </w:rPr>
        <w:t>当今社会</w:t>
      </w:r>
      <w:r w:rsidRPr="00C23F41">
        <w:rPr>
          <w:rFonts w:ascii="Times New Roman" w:hAnsi="Times New Roman" w:cs="Times New Roman" w:hint="eastAsia"/>
          <w:bCs/>
          <w:color w:val="000000"/>
          <w:sz w:val="24"/>
          <w:szCs w:val="32"/>
        </w:rPr>
        <w:t>对环境类交叉学科专业人才培养的要求，依托</w:t>
      </w:r>
      <w:r w:rsidR="004F48AC" w:rsidRPr="00C23F41">
        <w:rPr>
          <w:rFonts w:ascii="Times New Roman" w:hAnsi="Times New Roman" w:cs="Times New Roman" w:hint="eastAsia"/>
          <w:bCs/>
          <w:color w:val="000000"/>
          <w:sz w:val="24"/>
          <w:szCs w:val="32"/>
        </w:rPr>
        <w:t>我院</w:t>
      </w:r>
      <w:r w:rsidRPr="00C23F41">
        <w:rPr>
          <w:rFonts w:ascii="Times New Roman" w:hAnsi="Times New Roman" w:cs="Times New Roman" w:hint="eastAsia"/>
          <w:bCs/>
          <w:color w:val="000000"/>
          <w:sz w:val="24"/>
          <w:szCs w:val="32"/>
        </w:rPr>
        <w:t>电子科学与技术重庆市实验教学示范中心，以培养学生</w:t>
      </w:r>
      <w:r w:rsidR="004F48AC" w:rsidRPr="00C23F41">
        <w:rPr>
          <w:rFonts w:ascii="Times New Roman" w:hAnsi="Times New Roman" w:cs="Times New Roman" w:hint="eastAsia"/>
          <w:bCs/>
          <w:color w:val="000000"/>
          <w:sz w:val="24"/>
          <w:szCs w:val="32"/>
        </w:rPr>
        <w:t>复合型创新能力</w:t>
      </w:r>
      <w:r w:rsidRPr="00C23F41">
        <w:rPr>
          <w:rFonts w:ascii="Times New Roman" w:hAnsi="Times New Roman" w:cs="Times New Roman" w:hint="eastAsia"/>
          <w:bCs/>
          <w:color w:val="000000"/>
          <w:sz w:val="24"/>
          <w:szCs w:val="32"/>
        </w:rPr>
        <w:t>为目标，构建</w:t>
      </w:r>
      <w:r w:rsidR="004F48AC" w:rsidRPr="00C23F41">
        <w:rPr>
          <w:rFonts w:ascii="Times New Roman" w:hAnsi="Times New Roman" w:cs="Times New Roman" w:hint="eastAsia"/>
          <w:bCs/>
          <w:color w:val="000000"/>
          <w:sz w:val="24"/>
          <w:szCs w:val="32"/>
        </w:rPr>
        <w:t>阶梯式</w:t>
      </w:r>
      <w:r w:rsidRPr="00C23F41">
        <w:rPr>
          <w:rFonts w:ascii="Times New Roman" w:hAnsi="Times New Roman" w:cs="Times New Roman" w:hint="eastAsia"/>
          <w:bCs/>
          <w:color w:val="000000"/>
          <w:sz w:val="24"/>
          <w:szCs w:val="32"/>
        </w:rPr>
        <w:t>多层</w:t>
      </w:r>
      <w:r w:rsidR="004F48AC" w:rsidRPr="00C23F41">
        <w:rPr>
          <w:rFonts w:ascii="Times New Roman" w:hAnsi="Times New Roman" w:cs="Times New Roman" w:hint="eastAsia"/>
          <w:bCs/>
          <w:color w:val="000000"/>
          <w:sz w:val="24"/>
          <w:szCs w:val="32"/>
        </w:rPr>
        <w:t>次</w:t>
      </w:r>
      <w:r w:rsidRPr="00C23F41">
        <w:rPr>
          <w:rFonts w:ascii="Times New Roman" w:hAnsi="Times New Roman" w:cs="Times New Roman" w:hint="eastAsia"/>
          <w:bCs/>
          <w:color w:val="000000"/>
          <w:sz w:val="24"/>
          <w:szCs w:val="32"/>
        </w:rPr>
        <w:t>实践教学模式，</w:t>
      </w:r>
      <w:r w:rsidR="004F48AC" w:rsidRPr="00C23F41">
        <w:rPr>
          <w:rFonts w:ascii="Times New Roman" w:hAnsi="Times New Roman" w:cs="Times New Roman" w:hint="eastAsia"/>
          <w:bCs/>
          <w:color w:val="000000"/>
          <w:sz w:val="24"/>
          <w:szCs w:val="32"/>
        </w:rPr>
        <w:t>并结合基于成果导向（</w:t>
      </w:r>
      <w:r w:rsidR="004F48AC" w:rsidRPr="00C23F41">
        <w:rPr>
          <w:rFonts w:ascii="Times New Roman" w:hAnsi="Times New Roman" w:cs="Times New Roman" w:hint="eastAsia"/>
          <w:bCs/>
          <w:color w:val="000000"/>
          <w:sz w:val="24"/>
          <w:szCs w:val="32"/>
        </w:rPr>
        <w:t>OBE</w:t>
      </w:r>
      <w:r w:rsidR="004F48AC" w:rsidRPr="00C23F41">
        <w:rPr>
          <w:rFonts w:ascii="Times New Roman" w:hAnsi="Times New Roman" w:cs="Times New Roman" w:hint="eastAsia"/>
          <w:bCs/>
          <w:color w:val="000000"/>
          <w:sz w:val="24"/>
          <w:szCs w:val="32"/>
        </w:rPr>
        <w:t>）的教育理念</w:t>
      </w:r>
      <w:r w:rsidRPr="00C23F41">
        <w:rPr>
          <w:rFonts w:ascii="Times New Roman" w:hAnsi="Times New Roman" w:cs="Times New Roman" w:hint="eastAsia"/>
          <w:bCs/>
          <w:color w:val="000000"/>
          <w:sz w:val="24"/>
          <w:szCs w:val="32"/>
        </w:rPr>
        <w:t>，建立多层递进的实践能力训练场地。</w:t>
      </w:r>
    </w:p>
    <w:p w:rsidR="00152291" w:rsidRPr="00C23F41" w:rsidRDefault="00CC0292" w:rsidP="00C23F41">
      <w:pPr>
        <w:snapToGrid w:val="0"/>
        <w:spacing w:line="360" w:lineRule="auto"/>
        <w:jc w:val="left"/>
        <w:rPr>
          <w:rFonts w:ascii="Times New Roman" w:hAnsi="Times New Roman" w:cs="Times New Roman"/>
          <w:b/>
          <w:color w:val="000000"/>
          <w:sz w:val="24"/>
          <w:szCs w:val="32"/>
        </w:rPr>
      </w:pPr>
      <w:r w:rsidRPr="00C23F41">
        <w:rPr>
          <w:rFonts w:ascii="Times New Roman" w:hAnsi="Times New Roman" w:cs="Times New Roman"/>
          <w:b/>
          <w:color w:val="000000"/>
          <w:sz w:val="24"/>
          <w:szCs w:val="32"/>
        </w:rPr>
        <w:t>2</w:t>
      </w:r>
      <w:r w:rsidRPr="00C23F41">
        <w:rPr>
          <w:rFonts w:ascii="Times New Roman" w:hAnsi="Times New Roman" w:cs="Times New Roman" w:hint="eastAsia"/>
          <w:b/>
          <w:color w:val="000000"/>
          <w:sz w:val="24"/>
          <w:szCs w:val="32"/>
        </w:rPr>
        <w:t>.</w:t>
      </w:r>
      <w:r w:rsidR="004607AC" w:rsidRPr="00C23F41">
        <w:rPr>
          <w:rFonts w:ascii="Times New Roman" w:hAnsi="Times New Roman" w:cs="Times New Roman" w:hint="eastAsia"/>
          <w:b/>
          <w:color w:val="000000"/>
          <w:sz w:val="24"/>
          <w:szCs w:val="32"/>
        </w:rPr>
        <w:t>4</w:t>
      </w:r>
      <w:r w:rsidR="00984604" w:rsidRPr="00C23F41">
        <w:rPr>
          <w:rFonts w:ascii="Times New Roman" w:hAnsi="Times New Roman" w:cs="Times New Roman" w:hint="eastAsia"/>
          <w:b/>
          <w:color w:val="000000"/>
          <w:sz w:val="24"/>
          <w:szCs w:val="32"/>
        </w:rPr>
        <w:t>完善实践课程考核体系，提高学生培养素质</w:t>
      </w:r>
    </w:p>
    <w:p w:rsidR="00960AD1" w:rsidRPr="00C23F41" w:rsidRDefault="00204CF8" w:rsidP="00C23F41">
      <w:pPr>
        <w:snapToGrid w:val="0"/>
        <w:spacing w:line="360" w:lineRule="auto"/>
        <w:ind w:firstLineChars="200" w:firstLine="480"/>
        <w:jc w:val="left"/>
        <w:rPr>
          <w:rFonts w:ascii="Times New Roman" w:hAnsi="Times New Roman" w:cs="Times New Roman"/>
          <w:color w:val="000000"/>
          <w:sz w:val="24"/>
          <w:szCs w:val="32"/>
        </w:rPr>
      </w:pPr>
      <w:r w:rsidRPr="00C23F41">
        <w:rPr>
          <w:rFonts w:ascii="Times New Roman" w:hAnsi="Times New Roman" w:cs="Times New Roman" w:hint="eastAsia"/>
          <w:bCs/>
          <w:color w:val="000000"/>
          <w:sz w:val="24"/>
          <w:szCs w:val="32"/>
        </w:rPr>
        <w:t>为了使学生注重平时的实践或实验过程，提高学习质量，培养学生良好的学习习惯与自我管理能力，要加强对过程成绩的考核，做到考核的具体化，包括出勤、预习、项目测试、报告完成情况等方面，各方面给出具体分数，定期总结，最终给出客观真实的平时成绩，真正反映学生平时的学习状态。</w:t>
      </w:r>
    </w:p>
    <w:p w:rsidR="00DF7EC1" w:rsidRPr="00C23F41" w:rsidRDefault="00DF7EC1" w:rsidP="00C23F41">
      <w:pPr>
        <w:snapToGrid w:val="0"/>
        <w:spacing w:line="360" w:lineRule="auto"/>
        <w:jc w:val="left"/>
        <w:rPr>
          <w:rFonts w:ascii="Times New Roman" w:hAnsi="Times New Roman" w:cs="Times New Roman"/>
          <w:color w:val="000000"/>
          <w:sz w:val="24"/>
          <w:szCs w:val="32"/>
        </w:rPr>
      </w:pPr>
      <w:r w:rsidRPr="00C23F41">
        <w:rPr>
          <w:rFonts w:ascii="Times New Roman" w:hAnsi="Times New Roman" w:cs="Times New Roman" w:hint="eastAsia"/>
          <w:color w:val="000000"/>
          <w:sz w:val="24"/>
          <w:szCs w:val="32"/>
        </w:rPr>
        <w:t xml:space="preserve">    </w:t>
      </w:r>
    </w:p>
    <w:p w:rsidR="00001E99" w:rsidRPr="00C23F41" w:rsidRDefault="00001E99" w:rsidP="00C23F41">
      <w:pPr>
        <w:snapToGrid w:val="0"/>
        <w:spacing w:line="360" w:lineRule="auto"/>
        <w:jc w:val="left"/>
        <w:rPr>
          <w:rFonts w:ascii="Times New Roman" w:hAnsi="Times New Roman" w:cs="Times New Roman"/>
          <w:color w:val="000000"/>
          <w:sz w:val="24"/>
          <w:szCs w:val="32"/>
        </w:rPr>
      </w:pPr>
      <w:r w:rsidRPr="00C23F41">
        <w:rPr>
          <w:rFonts w:ascii="Times New Roman" w:hAnsi="Times New Roman" w:cs="Times New Roman" w:hint="eastAsia"/>
          <w:b/>
          <w:color w:val="000000"/>
          <w:sz w:val="24"/>
          <w:szCs w:val="32"/>
        </w:rPr>
        <w:t>3</w:t>
      </w:r>
      <w:r w:rsidRPr="00C23F41">
        <w:rPr>
          <w:rFonts w:ascii="Times New Roman" w:hAnsi="Times New Roman" w:cs="Times New Roman" w:hint="eastAsia"/>
          <w:b/>
          <w:color w:val="000000"/>
          <w:sz w:val="24"/>
          <w:szCs w:val="32"/>
        </w:rPr>
        <w:t>结束语</w:t>
      </w:r>
    </w:p>
    <w:p w:rsidR="00ED36DC" w:rsidRPr="00C23F41" w:rsidRDefault="00204CF8" w:rsidP="00C23F41">
      <w:pPr>
        <w:snapToGrid w:val="0"/>
        <w:spacing w:line="360" w:lineRule="auto"/>
        <w:ind w:firstLineChars="200" w:firstLine="480"/>
        <w:jc w:val="left"/>
        <w:rPr>
          <w:rFonts w:ascii="Times New Roman" w:hAnsi="Times New Roman" w:cs="Times New Roman"/>
          <w:bCs/>
          <w:color w:val="000000"/>
          <w:sz w:val="24"/>
          <w:szCs w:val="32"/>
        </w:rPr>
      </w:pPr>
      <w:r w:rsidRPr="00C23F41">
        <w:rPr>
          <w:rFonts w:ascii="Times New Roman" w:hAnsi="Times New Roman" w:cs="Times New Roman" w:hint="eastAsia"/>
          <w:bCs/>
          <w:color w:val="000000"/>
          <w:sz w:val="24"/>
          <w:szCs w:val="32"/>
        </w:rPr>
        <w:t>电子监测环境类交叉学科涉及电子信息和</w:t>
      </w:r>
      <w:proofErr w:type="gramStart"/>
      <w:r w:rsidRPr="00C23F41">
        <w:rPr>
          <w:rFonts w:ascii="Times New Roman" w:hAnsi="Times New Roman" w:cs="Times New Roman" w:hint="eastAsia"/>
          <w:bCs/>
          <w:color w:val="000000"/>
          <w:sz w:val="24"/>
          <w:szCs w:val="32"/>
        </w:rPr>
        <w:t>环境类两大</w:t>
      </w:r>
      <w:proofErr w:type="gramEnd"/>
      <w:r w:rsidRPr="00C23F41">
        <w:rPr>
          <w:rFonts w:ascii="Times New Roman" w:hAnsi="Times New Roman" w:cs="Times New Roman" w:hint="eastAsia"/>
          <w:bCs/>
          <w:color w:val="000000"/>
          <w:sz w:val="24"/>
          <w:szCs w:val="32"/>
        </w:rPr>
        <w:t>专业，其教学体系中涉及的课程门数较多，该项目通过优化实践课程</w:t>
      </w:r>
      <w:r w:rsidR="00BC1AB9" w:rsidRPr="00C23F41">
        <w:rPr>
          <w:rFonts w:ascii="Times New Roman" w:hAnsi="Times New Roman" w:cs="Times New Roman" w:hint="eastAsia"/>
          <w:bCs/>
          <w:color w:val="000000"/>
          <w:sz w:val="24"/>
          <w:szCs w:val="32"/>
        </w:rPr>
        <w:t>设置</w:t>
      </w:r>
      <w:r w:rsidRPr="00C23F41">
        <w:rPr>
          <w:rFonts w:ascii="Times New Roman" w:hAnsi="Times New Roman" w:cs="Times New Roman" w:hint="eastAsia"/>
          <w:bCs/>
          <w:color w:val="000000"/>
          <w:sz w:val="24"/>
          <w:szCs w:val="32"/>
        </w:rPr>
        <w:t>、</w:t>
      </w:r>
      <w:r w:rsidR="00BC1AB9" w:rsidRPr="00C23F41">
        <w:rPr>
          <w:rFonts w:ascii="Times New Roman" w:hAnsi="Times New Roman" w:cs="Times New Roman" w:hint="eastAsia"/>
          <w:bCs/>
          <w:color w:val="000000"/>
          <w:sz w:val="24"/>
          <w:szCs w:val="32"/>
        </w:rPr>
        <w:t>协调交叉学科课程衔接</w:t>
      </w:r>
      <w:r w:rsidRPr="00C23F41">
        <w:rPr>
          <w:rFonts w:ascii="Times New Roman" w:hAnsi="Times New Roman" w:cs="Times New Roman" w:hint="eastAsia"/>
          <w:bCs/>
          <w:color w:val="000000"/>
          <w:sz w:val="24"/>
          <w:szCs w:val="32"/>
        </w:rPr>
        <w:t>、</w:t>
      </w:r>
      <w:r w:rsidR="00BC1AB9" w:rsidRPr="00C23F41">
        <w:rPr>
          <w:rFonts w:ascii="Times New Roman" w:hAnsi="Times New Roman" w:cs="Times New Roman" w:hint="eastAsia"/>
          <w:bCs/>
          <w:color w:val="000000"/>
          <w:sz w:val="24"/>
          <w:szCs w:val="32"/>
        </w:rPr>
        <w:t>厘清教学目标</w:t>
      </w:r>
      <w:r w:rsidRPr="00C23F41">
        <w:rPr>
          <w:rFonts w:ascii="Times New Roman" w:hAnsi="Times New Roman" w:cs="Times New Roman" w:hint="eastAsia"/>
          <w:bCs/>
          <w:color w:val="000000"/>
          <w:sz w:val="24"/>
          <w:szCs w:val="32"/>
        </w:rPr>
        <w:t>、</w:t>
      </w:r>
      <w:r w:rsidR="00BC1AB9" w:rsidRPr="00C23F41">
        <w:rPr>
          <w:rFonts w:ascii="Times New Roman" w:hAnsi="Times New Roman" w:cs="Times New Roman" w:hint="eastAsia"/>
          <w:bCs/>
          <w:color w:val="000000"/>
          <w:sz w:val="24"/>
          <w:szCs w:val="32"/>
        </w:rPr>
        <w:t>完善</w:t>
      </w:r>
      <w:r w:rsidRPr="00C23F41">
        <w:rPr>
          <w:rFonts w:ascii="Times New Roman" w:hAnsi="Times New Roman" w:cs="Times New Roman" w:hint="eastAsia"/>
          <w:bCs/>
          <w:color w:val="000000"/>
          <w:sz w:val="24"/>
          <w:szCs w:val="32"/>
        </w:rPr>
        <w:t>实践课程考核体系等途径，实现电子监测环境类课程体系的教学改革，解决电子环境监测交叉学科课程教学的较多问题与困惑，在教学内容及教学模式上有较大创新，力图实现教学效益的最大化。同时为高校交叉类学科其他基础课程教学改革提供参考，并起到示范或借鉴作用。通过项目实施，提高学生</w:t>
      </w:r>
      <w:r w:rsidR="00BC1AB9" w:rsidRPr="00C23F41">
        <w:rPr>
          <w:rFonts w:ascii="Times New Roman" w:hAnsi="Times New Roman" w:cs="Times New Roman" w:hint="eastAsia"/>
          <w:bCs/>
          <w:color w:val="000000"/>
          <w:sz w:val="24"/>
          <w:szCs w:val="32"/>
        </w:rPr>
        <w:t>的理论思维</w:t>
      </w:r>
      <w:r w:rsidRPr="00C23F41">
        <w:rPr>
          <w:rFonts w:ascii="Times New Roman" w:hAnsi="Times New Roman" w:cs="Times New Roman" w:hint="eastAsia"/>
          <w:bCs/>
          <w:color w:val="000000"/>
          <w:sz w:val="24"/>
          <w:szCs w:val="32"/>
        </w:rPr>
        <w:t>能力、</w:t>
      </w:r>
      <w:r w:rsidR="00BC1AB9" w:rsidRPr="00C23F41">
        <w:rPr>
          <w:rFonts w:ascii="Times New Roman" w:hAnsi="Times New Roman" w:cs="Times New Roman" w:hint="eastAsia"/>
          <w:bCs/>
          <w:color w:val="000000"/>
          <w:sz w:val="24"/>
          <w:szCs w:val="32"/>
        </w:rPr>
        <w:t>综合创新</w:t>
      </w:r>
      <w:r w:rsidRPr="00C23F41">
        <w:rPr>
          <w:rFonts w:ascii="Times New Roman" w:hAnsi="Times New Roman" w:cs="Times New Roman" w:hint="eastAsia"/>
          <w:bCs/>
          <w:color w:val="000000"/>
          <w:sz w:val="24"/>
          <w:szCs w:val="32"/>
        </w:rPr>
        <w:t>能力和工程实践能力。通过教学改革，达到增强</w:t>
      </w:r>
      <w:r w:rsidR="00BC1AB9" w:rsidRPr="00C23F41">
        <w:rPr>
          <w:rFonts w:ascii="Times New Roman" w:hAnsi="Times New Roman" w:cs="Times New Roman" w:hint="eastAsia"/>
          <w:bCs/>
          <w:color w:val="000000"/>
          <w:sz w:val="24"/>
          <w:szCs w:val="32"/>
        </w:rPr>
        <w:t>实践</w:t>
      </w:r>
      <w:r w:rsidRPr="00C23F41">
        <w:rPr>
          <w:rFonts w:ascii="Times New Roman" w:hAnsi="Times New Roman" w:cs="Times New Roman" w:hint="eastAsia"/>
          <w:bCs/>
          <w:color w:val="000000"/>
          <w:sz w:val="24"/>
          <w:szCs w:val="32"/>
        </w:rPr>
        <w:t>教学效果，提升</w:t>
      </w:r>
      <w:r w:rsidR="00FB328C" w:rsidRPr="00C23F41">
        <w:rPr>
          <w:rFonts w:ascii="Times New Roman" w:hAnsi="Times New Roman" w:cs="Times New Roman" w:hint="eastAsia"/>
          <w:bCs/>
          <w:color w:val="000000"/>
          <w:sz w:val="24"/>
          <w:szCs w:val="32"/>
        </w:rPr>
        <w:t>专业型</w:t>
      </w:r>
      <w:r w:rsidRPr="00C23F41">
        <w:rPr>
          <w:rFonts w:ascii="Times New Roman" w:hAnsi="Times New Roman" w:cs="Times New Roman" w:hint="eastAsia"/>
          <w:bCs/>
          <w:color w:val="000000"/>
          <w:sz w:val="24"/>
          <w:szCs w:val="32"/>
        </w:rPr>
        <w:t>人才培养</w:t>
      </w:r>
      <w:r w:rsidR="00FB328C" w:rsidRPr="00C23F41">
        <w:rPr>
          <w:rFonts w:ascii="Times New Roman" w:hAnsi="Times New Roman" w:cs="Times New Roman" w:hint="eastAsia"/>
          <w:bCs/>
          <w:color w:val="000000"/>
          <w:sz w:val="24"/>
          <w:szCs w:val="32"/>
        </w:rPr>
        <w:t>质量</w:t>
      </w:r>
      <w:r w:rsidRPr="00C23F41">
        <w:rPr>
          <w:rFonts w:ascii="Times New Roman" w:hAnsi="Times New Roman" w:cs="Times New Roman" w:hint="eastAsia"/>
          <w:bCs/>
          <w:color w:val="000000"/>
          <w:sz w:val="24"/>
          <w:szCs w:val="32"/>
        </w:rPr>
        <w:t>，培养学生在电子监测环境领域掌握扎实的理论</w:t>
      </w:r>
      <w:r w:rsidR="00FB328C" w:rsidRPr="00C23F41">
        <w:rPr>
          <w:rFonts w:ascii="Times New Roman" w:hAnsi="Times New Roman" w:cs="Times New Roman" w:hint="eastAsia"/>
          <w:bCs/>
          <w:color w:val="000000"/>
          <w:sz w:val="24"/>
          <w:szCs w:val="32"/>
        </w:rPr>
        <w:t>思维</w:t>
      </w:r>
      <w:r w:rsidRPr="00C23F41">
        <w:rPr>
          <w:rFonts w:ascii="Times New Roman" w:hAnsi="Times New Roman" w:cs="Times New Roman" w:hint="eastAsia"/>
          <w:bCs/>
          <w:color w:val="000000"/>
          <w:sz w:val="24"/>
          <w:szCs w:val="32"/>
        </w:rPr>
        <w:t>、专业知识及</w:t>
      </w:r>
      <w:r w:rsidR="00FB328C" w:rsidRPr="00C23F41">
        <w:rPr>
          <w:rFonts w:ascii="Times New Roman" w:hAnsi="Times New Roman" w:cs="Times New Roman" w:hint="eastAsia"/>
          <w:bCs/>
          <w:color w:val="000000"/>
          <w:sz w:val="24"/>
          <w:szCs w:val="32"/>
        </w:rPr>
        <w:t>实践</w:t>
      </w:r>
      <w:r w:rsidRPr="00C23F41">
        <w:rPr>
          <w:rFonts w:ascii="Times New Roman" w:hAnsi="Times New Roman" w:cs="Times New Roman" w:hint="eastAsia"/>
          <w:bCs/>
          <w:color w:val="000000"/>
          <w:sz w:val="24"/>
          <w:szCs w:val="32"/>
        </w:rPr>
        <w:t>技能，具有提出、研究、设计和解决实际复杂工程问题的能力</w:t>
      </w:r>
      <w:r w:rsidR="006802E3" w:rsidRPr="00C23F41">
        <w:rPr>
          <w:rFonts w:ascii="Times New Roman" w:hAnsi="Times New Roman" w:cs="Times New Roman" w:hint="eastAsia"/>
          <w:bCs/>
          <w:color w:val="000000"/>
          <w:sz w:val="24"/>
          <w:szCs w:val="32"/>
          <w:vertAlign w:val="superscript"/>
        </w:rPr>
        <w:t>[7]</w:t>
      </w:r>
      <w:r w:rsidRPr="00C23F41">
        <w:rPr>
          <w:rFonts w:ascii="Times New Roman" w:hAnsi="Times New Roman" w:cs="Times New Roman" w:hint="eastAsia"/>
          <w:bCs/>
          <w:color w:val="000000"/>
          <w:sz w:val="24"/>
          <w:szCs w:val="32"/>
        </w:rPr>
        <w:t>。</w:t>
      </w:r>
    </w:p>
    <w:p w:rsidR="00BF2C41" w:rsidRDefault="00BF2C41" w:rsidP="00A1561F">
      <w:pPr>
        <w:snapToGrid w:val="0"/>
        <w:spacing w:line="400" w:lineRule="exact"/>
        <w:ind w:firstLineChars="200" w:firstLine="480"/>
        <w:jc w:val="left"/>
        <w:rPr>
          <w:rFonts w:ascii="Times New Roman" w:hAnsi="Times New Roman" w:cs="Times New Roman"/>
          <w:bCs/>
          <w:color w:val="000000"/>
          <w:sz w:val="24"/>
          <w:szCs w:val="21"/>
        </w:rPr>
      </w:pPr>
    </w:p>
    <w:p w:rsidR="00BF2C41" w:rsidRDefault="00BF2C41" w:rsidP="00A1561F">
      <w:pPr>
        <w:snapToGrid w:val="0"/>
        <w:spacing w:line="400" w:lineRule="exact"/>
        <w:ind w:firstLineChars="200" w:firstLine="480"/>
        <w:jc w:val="left"/>
        <w:rPr>
          <w:rFonts w:ascii="Times New Roman" w:hAnsi="Times New Roman" w:cs="Times New Roman" w:hint="eastAsia"/>
          <w:bCs/>
          <w:color w:val="000000"/>
          <w:sz w:val="24"/>
          <w:szCs w:val="21"/>
        </w:rPr>
      </w:pPr>
    </w:p>
    <w:p w:rsidR="00C23F41" w:rsidRDefault="00C23F41" w:rsidP="00A1561F">
      <w:pPr>
        <w:snapToGrid w:val="0"/>
        <w:spacing w:line="400" w:lineRule="exact"/>
        <w:ind w:firstLineChars="200" w:firstLine="480"/>
        <w:jc w:val="left"/>
        <w:rPr>
          <w:rFonts w:ascii="Times New Roman" w:hAnsi="Times New Roman" w:cs="Times New Roman" w:hint="eastAsia"/>
          <w:bCs/>
          <w:color w:val="000000"/>
          <w:sz w:val="24"/>
          <w:szCs w:val="21"/>
        </w:rPr>
      </w:pPr>
    </w:p>
    <w:p w:rsidR="00C23F41" w:rsidRDefault="00C23F41" w:rsidP="00A1561F">
      <w:pPr>
        <w:snapToGrid w:val="0"/>
        <w:spacing w:line="400" w:lineRule="exact"/>
        <w:ind w:firstLineChars="200" w:firstLine="480"/>
        <w:jc w:val="left"/>
        <w:rPr>
          <w:rFonts w:ascii="Times New Roman" w:hAnsi="Times New Roman" w:cs="Times New Roman" w:hint="eastAsia"/>
          <w:bCs/>
          <w:color w:val="000000"/>
          <w:sz w:val="24"/>
          <w:szCs w:val="21"/>
        </w:rPr>
      </w:pPr>
    </w:p>
    <w:p w:rsidR="00C23F41" w:rsidRDefault="00C23F41" w:rsidP="00A1561F">
      <w:pPr>
        <w:snapToGrid w:val="0"/>
        <w:spacing w:line="400" w:lineRule="exact"/>
        <w:ind w:firstLineChars="200" w:firstLine="480"/>
        <w:jc w:val="left"/>
        <w:rPr>
          <w:rFonts w:ascii="Times New Roman" w:hAnsi="Times New Roman" w:cs="Times New Roman" w:hint="eastAsia"/>
          <w:bCs/>
          <w:color w:val="000000"/>
          <w:sz w:val="24"/>
          <w:szCs w:val="21"/>
        </w:rPr>
      </w:pPr>
    </w:p>
    <w:p w:rsidR="00C23F41" w:rsidRDefault="00C23F41" w:rsidP="00A1561F">
      <w:pPr>
        <w:snapToGrid w:val="0"/>
        <w:spacing w:line="400" w:lineRule="exact"/>
        <w:ind w:firstLineChars="200" w:firstLine="480"/>
        <w:jc w:val="left"/>
        <w:rPr>
          <w:rFonts w:ascii="Times New Roman" w:hAnsi="Times New Roman" w:cs="Times New Roman"/>
          <w:bCs/>
          <w:color w:val="000000"/>
          <w:sz w:val="24"/>
          <w:szCs w:val="21"/>
        </w:rPr>
      </w:pPr>
    </w:p>
    <w:p w:rsidR="00BF2C41" w:rsidRDefault="00BF2C41" w:rsidP="00A1561F">
      <w:pPr>
        <w:snapToGrid w:val="0"/>
        <w:spacing w:line="400" w:lineRule="exact"/>
        <w:ind w:firstLineChars="200" w:firstLine="480"/>
        <w:jc w:val="left"/>
        <w:rPr>
          <w:rFonts w:ascii="Times New Roman" w:hAnsi="Times New Roman" w:cs="Times New Roman"/>
          <w:bCs/>
          <w:color w:val="000000"/>
          <w:sz w:val="24"/>
          <w:szCs w:val="21"/>
        </w:rPr>
      </w:pPr>
    </w:p>
    <w:p w:rsidR="00C23F41" w:rsidRDefault="00C23F41" w:rsidP="00A1561F">
      <w:pPr>
        <w:snapToGrid w:val="0"/>
        <w:spacing w:line="400" w:lineRule="exact"/>
        <w:jc w:val="left"/>
        <w:rPr>
          <w:rFonts w:ascii="Times New Roman" w:hAnsi="Times New Roman" w:cs="Times New Roman" w:hint="eastAsia"/>
          <w:b/>
          <w:bCs/>
          <w:color w:val="000000"/>
          <w:szCs w:val="21"/>
        </w:rPr>
      </w:pPr>
    </w:p>
    <w:p w:rsidR="00C23F41" w:rsidRDefault="00C23F41" w:rsidP="00A1561F">
      <w:pPr>
        <w:snapToGrid w:val="0"/>
        <w:spacing w:line="400" w:lineRule="exact"/>
        <w:jc w:val="left"/>
        <w:rPr>
          <w:rFonts w:ascii="Times New Roman" w:hAnsi="Times New Roman" w:cs="Times New Roman" w:hint="eastAsia"/>
          <w:b/>
          <w:bCs/>
          <w:color w:val="000000"/>
          <w:szCs w:val="21"/>
        </w:rPr>
      </w:pPr>
    </w:p>
    <w:p w:rsidR="00C23F41" w:rsidRDefault="00C23F41" w:rsidP="00A1561F">
      <w:pPr>
        <w:snapToGrid w:val="0"/>
        <w:spacing w:line="400" w:lineRule="exact"/>
        <w:jc w:val="left"/>
        <w:rPr>
          <w:rFonts w:ascii="Times New Roman" w:hAnsi="Times New Roman" w:cs="Times New Roman" w:hint="eastAsia"/>
          <w:b/>
          <w:bCs/>
          <w:color w:val="000000"/>
          <w:szCs w:val="21"/>
        </w:rPr>
      </w:pPr>
    </w:p>
    <w:p w:rsidR="00434A0A" w:rsidRPr="00C23F41" w:rsidRDefault="0032613D" w:rsidP="00A1561F">
      <w:pPr>
        <w:snapToGrid w:val="0"/>
        <w:spacing w:line="400" w:lineRule="exact"/>
        <w:jc w:val="left"/>
        <w:rPr>
          <w:rFonts w:ascii="楷体" w:eastAsia="楷体" w:hAnsi="楷体" w:cs="Times New Roman"/>
          <w:b/>
          <w:bCs/>
          <w:color w:val="000000"/>
          <w:szCs w:val="21"/>
        </w:rPr>
      </w:pPr>
      <w:r w:rsidRPr="00C23F41">
        <w:rPr>
          <w:rFonts w:ascii="楷体" w:eastAsia="楷体" w:hAnsi="楷体" w:cs="Times New Roman" w:hint="eastAsia"/>
          <w:b/>
          <w:bCs/>
          <w:color w:val="000000"/>
          <w:szCs w:val="21"/>
        </w:rPr>
        <w:lastRenderedPageBreak/>
        <w:t>参考文献</w:t>
      </w:r>
    </w:p>
    <w:p w:rsidR="00434A0A" w:rsidRPr="00C23F41" w:rsidRDefault="0032613D" w:rsidP="00A502C2">
      <w:pPr>
        <w:snapToGrid w:val="0"/>
        <w:spacing w:line="400" w:lineRule="exact"/>
        <w:ind w:left="400" w:hangingChars="200" w:hanging="400"/>
        <w:jc w:val="left"/>
        <w:rPr>
          <w:rFonts w:ascii="楷体" w:eastAsia="楷体" w:hAnsi="楷体" w:cs="Times New Roman"/>
          <w:bCs/>
          <w:color w:val="000000"/>
          <w:sz w:val="20"/>
          <w:szCs w:val="21"/>
        </w:rPr>
      </w:pPr>
      <w:r w:rsidRPr="00C23F41">
        <w:rPr>
          <w:rFonts w:ascii="楷体" w:eastAsia="楷体" w:hAnsi="楷体" w:cs="Times New Roman" w:hint="eastAsia"/>
          <w:bCs/>
          <w:color w:val="000000"/>
          <w:sz w:val="20"/>
          <w:szCs w:val="21"/>
        </w:rPr>
        <w:t xml:space="preserve">[1] </w:t>
      </w:r>
      <w:r w:rsidR="006802E3" w:rsidRPr="00C23F41">
        <w:rPr>
          <w:rFonts w:ascii="楷体" w:eastAsia="楷体" w:hAnsi="楷体" w:cs="Times New Roman" w:hint="eastAsia"/>
          <w:bCs/>
          <w:color w:val="000000"/>
          <w:sz w:val="20"/>
          <w:szCs w:val="21"/>
        </w:rPr>
        <w:t>姚</w:t>
      </w:r>
      <w:r w:rsidR="00991FEE" w:rsidRPr="00C23F41">
        <w:rPr>
          <w:rFonts w:ascii="楷体" w:eastAsia="楷体" w:hAnsi="楷体" w:cs="Times New Roman" w:hint="eastAsia"/>
          <w:bCs/>
          <w:color w:val="000000"/>
          <w:sz w:val="20"/>
          <w:szCs w:val="21"/>
        </w:rPr>
        <w:t>晓辉</w:t>
      </w:r>
      <w:r w:rsidR="007419E4" w:rsidRPr="00C23F41">
        <w:rPr>
          <w:rFonts w:ascii="楷体" w:eastAsia="楷体" w:hAnsi="楷体" w:cs="Times New Roman" w:hint="eastAsia"/>
          <w:bCs/>
          <w:color w:val="000000"/>
          <w:sz w:val="20"/>
          <w:szCs w:val="21"/>
        </w:rPr>
        <w:t>,</w:t>
      </w:r>
      <w:r w:rsidR="00991FEE" w:rsidRPr="00C23F41">
        <w:rPr>
          <w:rFonts w:ascii="楷体" w:eastAsia="楷体" w:hAnsi="楷体" w:cs="Times New Roman" w:hint="eastAsia"/>
          <w:bCs/>
          <w:color w:val="000000"/>
          <w:sz w:val="20"/>
          <w:szCs w:val="21"/>
        </w:rPr>
        <w:t>苑硕</w:t>
      </w:r>
      <w:r w:rsidR="007419E4" w:rsidRPr="00C23F41">
        <w:rPr>
          <w:rFonts w:ascii="楷体" w:eastAsia="楷体" w:hAnsi="楷体" w:cs="Times New Roman" w:hint="eastAsia"/>
          <w:bCs/>
          <w:color w:val="000000"/>
          <w:sz w:val="20"/>
          <w:szCs w:val="21"/>
        </w:rPr>
        <w:t>,</w:t>
      </w:r>
      <w:r w:rsidR="00991FEE" w:rsidRPr="00C23F41">
        <w:rPr>
          <w:rFonts w:ascii="楷体" w:eastAsia="楷体" w:hAnsi="楷体" w:cs="Times New Roman" w:hint="eastAsia"/>
          <w:bCs/>
          <w:color w:val="000000"/>
          <w:sz w:val="20"/>
          <w:szCs w:val="21"/>
        </w:rPr>
        <w:t>鲍佩华</w:t>
      </w:r>
      <w:r w:rsidR="007419E4" w:rsidRPr="00C23F41">
        <w:rPr>
          <w:rFonts w:ascii="楷体" w:eastAsia="楷体" w:hAnsi="楷体" w:cs="Times New Roman" w:hint="eastAsia"/>
          <w:bCs/>
          <w:color w:val="000000"/>
          <w:sz w:val="20"/>
          <w:szCs w:val="21"/>
        </w:rPr>
        <w:t>,</w:t>
      </w:r>
      <w:r w:rsidR="00991FEE" w:rsidRPr="00C23F41">
        <w:rPr>
          <w:rFonts w:ascii="楷体" w:eastAsia="楷体" w:hAnsi="楷体" w:cs="Times New Roman" w:hint="eastAsia"/>
          <w:bCs/>
          <w:color w:val="000000"/>
          <w:sz w:val="20"/>
          <w:szCs w:val="21"/>
        </w:rPr>
        <w:t>从山</w:t>
      </w:r>
      <w:r w:rsidR="007419E4" w:rsidRPr="00C23F41">
        <w:rPr>
          <w:rFonts w:ascii="楷体" w:eastAsia="楷体" w:hAnsi="楷体" w:cs="Times New Roman" w:hint="eastAsia"/>
          <w:bCs/>
          <w:color w:val="000000"/>
          <w:sz w:val="20"/>
          <w:szCs w:val="21"/>
        </w:rPr>
        <w:t>.</w:t>
      </w:r>
      <w:r w:rsidR="00991FEE" w:rsidRPr="00C23F41">
        <w:rPr>
          <w:rFonts w:ascii="楷体" w:eastAsia="楷体" w:hAnsi="楷体" w:cs="Times New Roman" w:hint="eastAsia"/>
          <w:bCs/>
          <w:color w:val="000000"/>
          <w:sz w:val="20"/>
          <w:szCs w:val="21"/>
        </w:rPr>
        <w:t>“人工智能+脑科学”交叉学科人才培养框架探索</w:t>
      </w:r>
      <w:r w:rsidR="007419E4" w:rsidRPr="00C23F41">
        <w:rPr>
          <w:rFonts w:ascii="楷体" w:eastAsia="楷体" w:hAnsi="楷体" w:cs="Times New Roman" w:hint="eastAsia"/>
          <w:bCs/>
          <w:color w:val="000000"/>
          <w:sz w:val="20"/>
          <w:szCs w:val="21"/>
        </w:rPr>
        <w:t>[J].</w:t>
      </w:r>
      <w:r w:rsidR="00991FEE" w:rsidRPr="00C23F41">
        <w:rPr>
          <w:rFonts w:ascii="楷体" w:eastAsia="楷体" w:hAnsi="楷体" w:cs="Times New Roman" w:hint="eastAsia"/>
          <w:bCs/>
          <w:color w:val="000000"/>
          <w:sz w:val="20"/>
          <w:szCs w:val="21"/>
        </w:rPr>
        <w:t>教育信息化论坛</w:t>
      </w:r>
      <w:r w:rsidR="007419E4" w:rsidRPr="00C23F41">
        <w:rPr>
          <w:rFonts w:ascii="楷体" w:eastAsia="楷体" w:hAnsi="楷体" w:cs="Times New Roman" w:hint="eastAsia"/>
          <w:bCs/>
          <w:color w:val="000000"/>
          <w:sz w:val="20"/>
          <w:szCs w:val="21"/>
        </w:rPr>
        <w:t>,</w:t>
      </w:r>
      <w:r w:rsidR="00A502C2" w:rsidRPr="00C23F41">
        <w:rPr>
          <w:rFonts w:ascii="楷体" w:eastAsia="楷体" w:hAnsi="楷体"/>
        </w:rPr>
        <w:t xml:space="preserve"> </w:t>
      </w:r>
      <w:r w:rsidR="00A502C2" w:rsidRPr="00C23F41">
        <w:rPr>
          <w:rFonts w:ascii="楷体" w:eastAsia="楷体" w:hAnsi="楷体" w:cs="Times New Roman"/>
          <w:bCs/>
          <w:color w:val="000000"/>
          <w:sz w:val="20"/>
          <w:szCs w:val="21"/>
        </w:rPr>
        <w:t>2022, 6(15):</w:t>
      </w:r>
      <w:proofErr w:type="gramStart"/>
      <w:r w:rsidR="00A502C2" w:rsidRPr="00C23F41">
        <w:rPr>
          <w:rFonts w:ascii="楷体" w:eastAsia="楷体" w:hAnsi="楷体" w:cs="Times New Roman"/>
          <w:bCs/>
          <w:color w:val="000000"/>
          <w:sz w:val="20"/>
          <w:szCs w:val="21"/>
        </w:rPr>
        <w:t>60-62.</w:t>
      </w:r>
      <w:proofErr w:type="gramEnd"/>
    </w:p>
    <w:p w:rsidR="00434A0A" w:rsidRPr="00C23F41" w:rsidRDefault="00E2061C" w:rsidP="00A502C2">
      <w:pPr>
        <w:snapToGrid w:val="0"/>
        <w:spacing w:line="400" w:lineRule="exact"/>
        <w:ind w:left="400" w:hangingChars="200" w:hanging="400"/>
        <w:jc w:val="left"/>
        <w:rPr>
          <w:rFonts w:ascii="楷体" w:eastAsia="楷体" w:hAnsi="楷体" w:cs="Times New Roman"/>
          <w:bCs/>
          <w:color w:val="000000"/>
          <w:sz w:val="20"/>
          <w:szCs w:val="21"/>
        </w:rPr>
      </w:pPr>
      <w:r w:rsidRPr="00C23F41">
        <w:rPr>
          <w:rFonts w:ascii="楷体" w:eastAsia="楷体" w:hAnsi="楷体" w:cs="Times New Roman"/>
          <w:bCs/>
          <w:color w:val="000000"/>
          <w:sz w:val="20"/>
          <w:szCs w:val="21"/>
        </w:rPr>
        <w:t>[2]</w:t>
      </w:r>
      <w:r w:rsidR="00102D0D" w:rsidRPr="00C23F41">
        <w:rPr>
          <w:rFonts w:ascii="楷体" w:eastAsia="楷体" w:hAnsi="楷体" w:cs="Times New Roman" w:hint="eastAsia"/>
          <w:bCs/>
          <w:color w:val="000000"/>
          <w:sz w:val="20"/>
          <w:szCs w:val="21"/>
        </w:rPr>
        <w:t xml:space="preserve"> </w:t>
      </w:r>
      <w:r w:rsidR="00A502C2" w:rsidRPr="00C23F41">
        <w:rPr>
          <w:rFonts w:ascii="楷体" w:eastAsia="楷体" w:hAnsi="楷体" w:cs="Times New Roman" w:hint="eastAsia"/>
          <w:bCs/>
          <w:color w:val="000000"/>
          <w:sz w:val="20"/>
          <w:szCs w:val="21"/>
        </w:rPr>
        <w:t>刘晓辉,</w:t>
      </w:r>
      <w:proofErr w:type="gramStart"/>
      <w:r w:rsidR="00A502C2" w:rsidRPr="00C23F41">
        <w:rPr>
          <w:rFonts w:ascii="楷体" w:eastAsia="楷体" w:hAnsi="楷体" w:cs="Times New Roman" w:hint="eastAsia"/>
          <w:bCs/>
          <w:color w:val="000000"/>
          <w:sz w:val="20"/>
          <w:szCs w:val="21"/>
        </w:rPr>
        <w:t>靖彩玲</w:t>
      </w:r>
      <w:bookmarkStart w:id="5" w:name="_GoBack"/>
      <w:bookmarkEnd w:id="5"/>
      <w:proofErr w:type="gramEnd"/>
      <w:r w:rsidR="00A502C2" w:rsidRPr="00C23F41">
        <w:rPr>
          <w:rFonts w:ascii="楷体" w:eastAsia="楷体" w:hAnsi="楷体" w:cs="Times New Roman" w:hint="eastAsia"/>
          <w:bCs/>
          <w:color w:val="000000"/>
          <w:sz w:val="20"/>
          <w:szCs w:val="21"/>
        </w:rPr>
        <w:t>,周军.新工科背景下交叉学科专业建设研究</w:t>
      </w:r>
      <w:r w:rsidR="00A502C2" w:rsidRPr="00C23F41">
        <w:rPr>
          <w:rFonts w:ascii="楷体" w:eastAsia="楷体" w:hAnsi="楷体" w:cs="Times New Roman"/>
          <w:bCs/>
          <w:color w:val="000000"/>
          <w:sz w:val="20"/>
          <w:szCs w:val="21"/>
        </w:rPr>
        <w:t>[J]</w:t>
      </w:r>
      <w:r w:rsidR="00A502C2" w:rsidRPr="00C23F41">
        <w:rPr>
          <w:rFonts w:ascii="楷体" w:eastAsia="楷体" w:hAnsi="楷体" w:cs="Times New Roman" w:hint="eastAsia"/>
          <w:bCs/>
          <w:color w:val="000000"/>
          <w:sz w:val="20"/>
          <w:szCs w:val="21"/>
        </w:rPr>
        <w:t>.山西广播电视大学学报, 2022, 27(1):3.</w:t>
      </w:r>
    </w:p>
    <w:p w:rsidR="006A1B30" w:rsidRPr="00C23F41" w:rsidRDefault="006A1B30" w:rsidP="00A502C2">
      <w:pPr>
        <w:snapToGrid w:val="0"/>
        <w:spacing w:line="400" w:lineRule="exact"/>
        <w:ind w:left="400" w:hangingChars="200" w:hanging="400"/>
        <w:jc w:val="left"/>
        <w:rPr>
          <w:rFonts w:ascii="楷体" w:eastAsia="楷体" w:hAnsi="楷体" w:cs="Times New Roman"/>
          <w:bCs/>
          <w:color w:val="000000"/>
          <w:sz w:val="20"/>
          <w:szCs w:val="21"/>
        </w:rPr>
      </w:pP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3</w:t>
      </w: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 xml:space="preserve"> </w:t>
      </w:r>
      <w:r w:rsidR="00A502C2" w:rsidRPr="00C23F41">
        <w:rPr>
          <w:rFonts w:ascii="楷体" w:eastAsia="楷体" w:hAnsi="楷体" w:cs="Times New Roman" w:hint="eastAsia"/>
          <w:bCs/>
          <w:color w:val="000000"/>
          <w:sz w:val="20"/>
          <w:szCs w:val="21"/>
        </w:rPr>
        <w:t xml:space="preserve">刘镇,周翠英.多学科交叉渗透的复合型土木工程人才培养模式探索[J].高等建筑教育, 2014, </w:t>
      </w:r>
      <w:r w:rsidR="00A502C2" w:rsidRPr="00C23F41">
        <w:rPr>
          <w:rFonts w:ascii="楷体" w:eastAsia="楷体" w:hAnsi="楷体" w:cs="Times New Roman"/>
          <w:bCs/>
          <w:color w:val="000000"/>
          <w:sz w:val="20"/>
          <w:szCs w:val="21"/>
        </w:rPr>
        <w:t>23(2)</w:t>
      </w:r>
      <w:r w:rsidR="00A502C2" w:rsidRPr="00C23F41">
        <w:rPr>
          <w:rFonts w:ascii="楷体" w:eastAsia="楷体" w:hAnsi="楷体" w:cs="Times New Roman" w:hint="eastAsia"/>
          <w:bCs/>
          <w:color w:val="000000"/>
          <w:sz w:val="20"/>
          <w:szCs w:val="21"/>
        </w:rPr>
        <w:t>:</w:t>
      </w:r>
      <w:r w:rsidR="00A502C2" w:rsidRPr="00C23F41">
        <w:rPr>
          <w:rFonts w:ascii="楷体" w:eastAsia="楷体" w:hAnsi="楷体" w:cs="Times New Roman"/>
          <w:bCs/>
          <w:color w:val="000000"/>
          <w:sz w:val="20"/>
          <w:szCs w:val="21"/>
        </w:rPr>
        <w:t>4</w:t>
      </w:r>
      <w:r w:rsidR="00A502C2" w:rsidRPr="00C23F41">
        <w:rPr>
          <w:rFonts w:ascii="楷体" w:eastAsia="楷体" w:hAnsi="楷体" w:cs="Times New Roman" w:hint="eastAsia"/>
          <w:bCs/>
          <w:color w:val="000000"/>
          <w:sz w:val="20"/>
          <w:szCs w:val="21"/>
        </w:rPr>
        <w:t>.</w:t>
      </w:r>
    </w:p>
    <w:p w:rsidR="00DA0A91" w:rsidRPr="00C23F41" w:rsidRDefault="007841BF" w:rsidP="00DA0A91">
      <w:pPr>
        <w:snapToGrid w:val="0"/>
        <w:spacing w:line="400" w:lineRule="exact"/>
        <w:ind w:left="400" w:hangingChars="200" w:hanging="400"/>
        <w:jc w:val="left"/>
        <w:rPr>
          <w:rFonts w:ascii="楷体" w:eastAsia="楷体" w:hAnsi="楷体" w:cs="Times New Roman"/>
          <w:bCs/>
          <w:color w:val="000000"/>
          <w:sz w:val="20"/>
          <w:szCs w:val="21"/>
        </w:rPr>
      </w:pP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4</w:t>
      </w: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 xml:space="preserve"> </w:t>
      </w:r>
      <w:r w:rsidR="00DA0A91" w:rsidRPr="00C23F41">
        <w:rPr>
          <w:rFonts w:ascii="楷体" w:eastAsia="楷体" w:hAnsi="楷体" w:cs="Times New Roman" w:hint="eastAsia"/>
          <w:bCs/>
          <w:color w:val="000000"/>
          <w:sz w:val="20"/>
          <w:szCs w:val="21"/>
        </w:rPr>
        <w:t>吴向明,余红娜,陈春根.跨学科复合型人才培养模式的比较及其启示[J].浙江工业大学学报：社会科学版,20</w:t>
      </w:r>
      <w:r w:rsidR="000F0D15" w:rsidRPr="00C23F41">
        <w:rPr>
          <w:rFonts w:ascii="楷体" w:eastAsia="楷体" w:hAnsi="楷体" w:cs="Times New Roman" w:hint="eastAsia"/>
          <w:bCs/>
          <w:color w:val="000000"/>
          <w:sz w:val="20"/>
          <w:szCs w:val="21"/>
        </w:rPr>
        <w:t>1</w:t>
      </w:r>
      <w:r w:rsidR="00DA0A91" w:rsidRPr="00C23F41">
        <w:rPr>
          <w:rFonts w:ascii="楷体" w:eastAsia="楷体" w:hAnsi="楷体" w:cs="Times New Roman" w:hint="eastAsia"/>
          <w:bCs/>
          <w:color w:val="000000"/>
          <w:sz w:val="20"/>
          <w:szCs w:val="21"/>
        </w:rPr>
        <w:t>8(4):5.</w:t>
      </w:r>
      <w:r w:rsidR="00DA0A91" w:rsidRPr="00C23F41">
        <w:rPr>
          <w:rFonts w:ascii="楷体" w:eastAsia="楷体" w:hAnsi="楷体" w:cs="Times New Roman"/>
          <w:bCs/>
          <w:color w:val="000000"/>
          <w:sz w:val="20"/>
          <w:szCs w:val="21"/>
        </w:rPr>
        <w:t xml:space="preserve"> </w:t>
      </w:r>
    </w:p>
    <w:p w:rsidR="006C611C" w:rsidRPr="00C23F41" w:rsidRDefault="005F0D13" w:rsidP="006C611C">
      <w:pPr>
        <w:snapToGrid w:val="0"/>
        <w:spacing w:line="400" w:lineRule="exact"/>
        <w:ind w:left="400" w:hangingChars="200" w:hanging="400"/>
        <w:jc w:val="left"/>
        <w:rPr>
          <w:rFonts w:ascii="楷体" w:eastAsia="楷体" w:hAnsi="楷体" w:cs="Times New Roman"/>
          <w:bCs/>
          <w:color w:val="000000"/>
          <w:sz w:val="20"/>
          <w:szCs w:val="21"/>
        </w:rPr>
      </w:pP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5</w:t>
      </w: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 xml:space="preserve"> </w:t>
      </w:r>
      <w:r w:rsidR="006C611C" w:rsidRPr="00C23F41">
        <w:rPr>
          <w:rFonts w:ascii="楷体" w:eastAsia="楷体" w:hAnsi="楷体" w:cs="Times New Roman" w:hint="eastAsia"/>
          <w:bCs/>
          <w:color w:val="000000"/>
          <w:sz w:val="20"/>
          <w:szCs w:val="21"/>
        </w:rPr>
        <w:t>潘杨,朱磊,张晓丹.工程教育专业认证背景</w:t>
      </w:r>
      <w:proofErr w:type="gramStart"/>
      <w:r w:rsidR="006C611C" w:rsidRPr="00C23F41">
        <w:rPr>
          <w:rFonts w:ascii="楷体" w:eastAsia="楷体" w:hAnsi="楷体" w:cs="Times New Roman" w:hint="eastAsia"/>
          <w:bCs/>
          <w:color w:val="000000"/>
          <w:sz w:val="20"/>
          <w:szCs w:val="21"/>
        </w:rPr>
        <w:t>下电子</w:t>
      </w:r>
      <w:proofErr w:type="gramEnd"/>
      <w:r w:rsidR="006C611C" w:rsidRPr="00C23F41">
        <w:rPr>
          <w:rFonts w:ascii="楷体" w:eastAsia="楷体" w:hAnsi="楷体" w:cs="Times New Roman" w:hint="eastAsia"/>
          <w:bCs/>
          <w:color w:val="000000"/>
          <w:sz w:val="20"/>
          <w:szCs w:val="21"/>
        </w:rPr>
        <w:t>信息工程专业实践教学体系的改革探索[J].教书育人:高教论坛,</w:t>
      </w:r>
      <w:r w:rsidR="006C611C" w:rsidRPr="00C23F41">
        <w:rPr>
          <w:rFonts w:ascii="楷体" w:eastAsia="楷体" w:hAnsi="楷体" w:cs="Times New Roman"/>
          <w:bCs/>
          <w:color w:val="000000"/>
          <w:sz w:val="20"/>
          <w:szCs w:val="21"/>
        </w:rPr>
        <w:t>2017(10)</w:t>
      </w:r>
      <w:r w:rsidR="006C611C" w:rsidRPr="00C23F41">
        <w:rPr>
          <w:rFonts w:ascii="楷体" w:eastAsia="楷体" w:hAnsi="楷体" w:cs="Times New Roman" w:hint="eastAsia"/>
          <w:bCs/>
          <w:color w:val="000000"/>
          <w:sz w:val="20"/>
          <w:szCs w:val="21"/>
        </w:rPr>
        <w:t>:2.</w:t>
      </w:r>
      <w:r w:rsidR="006C611C" w:rsidRPr="00C23F41">
        <w:rPr>
          <w:rFonts w:ascii="楷体" w:eastAsia="楷体" w:hAnsi="楷体" w:cs="Times New Roman"/>
          <w:bCs/>
          <w:color w:val="000000"/>
          <w:sz w:val="20"/>
          <w:szCs w:val="21"/>
        </w:rPr>
        <w:t xml:space="preserve"> </w:t>
      </w:r>
    </w:p>
    <w:p w:rsidR="007841BF" w:rsidRPr="00C23F41" w:rsidRDefault="006A1B30" w:rsidP="00C7267E">
      <w:pPr>
        <w:snapToGrid w:val="0"/>
        <w:spacing w:line="400" w:lineRule="exact"/>
        <w:ind w:left="400" w:hangingChars="200" w:hanging="400"/>
        <w:jc w:val="left"/>
        <w:rPr>
          <w:rFonts w:ascii="楷体" w:eastAsia="楷体" w:hAnsi="楷体" w:cs="Times New Roman"/>
          <w:bCs/>
          <w:color w:val="000000"/>
          <w:sz w:val="20"/>
          <w:szCs w:val="21"/>
        </w:rPr>
      </w:pPr>
      <w:r w:rsidRPr="00C23F41">
        <w:rPr>
          <w:rFonts w:ascii="楷体" w:eastAsia="楷体" w:hAnsi="楷体" w:cs="Times New Roman"/>
          <w:bCs/>
          <w:color w:val="000000"/>
          <w:sz w:val="20"/>
          <w:szCs w:val="21"/>
        </w:rPr>
        <w:t>[</w:t>
      </w:r>
      <w:r w:rsidR="00D07825" w:rsidRPr="00C23F41">
        <w:rPr>
          <w:rFonts w:ascii="楷体" w:eastAsia="楷体" w:hAnsi="楷体" w:cs="Times New Roman" w:hint="eastAsia"/>
          <w:bCs/>
          <w:color w:val="000000"/>
          <w:sz w:val="20"/>
          <w:szCs w:val="21"/>
        </w:rPr>
        <w:t>6</w:t>
      </w: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 xml:space="preserve"> </w:t>
      </w:r>
      <w:r w:rsidR="00C7267E" w:rsidRPr="00C23F41">
        <w:rPr>
          <w:rFonts w:ascii="楷体" w:eastAsia="楷体" w:hAnsi="楷体" w:cs="Times New Roman" w:hint="eastAsia"/>
          <w:bCs/>
          <w:color w:val="000000"/>
          <w:sz w:val="20"/>
          <w:szCs w:val="21"/>
        </w:rPr>
        <w:t>]宋莹,王兴芬,张伟.新工科背景下多学科交叉融合的大数据人才培养新模式探索</w:t>
      </w:r>
      <w:r w:rsidR="00C7267E" w:rsidRPr="00C23F41">
        <w:rPr>
          <w:rFonts w:ascii="楷体" w:eastAsia="楷体" w:hAnsi="楷体" w:cs="Times New Roman"/>
          <w:bCs/>
          <w:color w:val="000000"/>
          <w:sz w:val="20"/>
          <w:szCs w:val="21"/>
        </w:rPr>
        <w:t>[J]</w:t>
      </w:r>
      <w:r w:rsidR="00C7267E" w:rsidRPr="00C23F41">
        <w:rPr>
          <w:rFonts w:ascii="楷体" w:eastAsia="楷体" w:hAnsi="楷体" w:cs="Times New Roman" w:hint="eastAsia"/>
          <w:bCs/>
          <w:color w:val="000000"/>
          <w:sz w:val="20"/>
          <w:szCs w:val="21"/>
        </w:rPr>
        <w:t>.创新教育研究,</w:t>
      </w:r>
      <w:r w:rsidR="00C7267E" w:rsidRPr="00C23F41">
        <w:rPr>
          <w:rFonts w:ascii="楷体" w:eastAsia="楷体" w:hAnsi="楷体" w:cs="Times New Roman"/>
          <w:bCs/>
          <w:color w:val="000000"/>
          <w:sz w:val="20"/>
          <w:szCs w:val="21"/>
        </w:rPr>
        <w:t>2019</w:t>
      </w:r>
      <w:r w:rsidR="00C7267E" w:rsidRPr="00C23F41">
        <w:rPr>
          <w:rFonts w:ascii="楷体" w:eastAsia="楷体" w:hAnsi="楷体" w:cs="Times New Roman" w:hint="eastAsia"/>
          <w:bCs/>
          <w:color w:val="000000"/>
          <w:sz w:val="20"/>
          <w:szCs w:val="21"/>
        </w:rPr>
        <w:t>,7(5):5.</w:t>
      </w:r>
    </w:p>
    <w:p w:rsidR="00D07825" w:rsidRPr="00C23F41" w:rsidRDefault="004E75B9" w:rsidP="00C7267E">
      <w:pPr>
        <w:snapToGrid w:val="0"/>
        <w:spacing w:line="400" w:lineRule="exact"/>
        <w:jc w:val="left"/>
        <w:rPr>
          <w:rFonts w:ascii="楷体" w:eastAsia="楷体" w:hAnsi="楷体" w:cs="Times New Roman"/>
          <w:bCs/>
          <w:color w:val="000000"/>
          <w:sz w:val="20"/>
          <w:szCs w:val="21"/>
        </w:rPr>
      </w:pPr>
      <w:r w:rsidRPr="00C23F41">
        <w:rPr>
          <w:rFonts w:ascii="楷体" w:eastAsia="楷体" w:hAnsi="楷体" w:cs="Times New Roman"/>
          <w:bCs/>
          <w:color w:val="000000"/>
          <w:sz w:val="20"/>
          <w:szCs w:val="21"/>
        </w:rPr>
        <w:t>[</w:t>
      </w:r>
      <w:r w:rsidR="00D07825" w:rsidRPr="00C23F41">
        <w:rPr>
          <w:rFonts w:ascii="楷体" w:eastAsia="楷体" w:hAnsi="楷体" w:cs="Times New Roman" w:hint="eastAsia"/>
          <w:bCs/>
          <w:color w:val="000000"/>
          <w:sz w:val="20"/>
          <w:szCs w:val="21"/>
        </w:rPr>
        <w:t>7</w:t>
      </w:r>
      <w:r w:rsidRPr="00C23F41">
        <w:rPr>
          <w:rFonts w:ascii="楷体" w:eastAsia="楷体" w:hAnsi="楷体" w:cs="Times New Roman"/>
          <w:bCs/>
          <w:color w:val="000000"/>
          <w:sz w:val="20"/>
          <w:szCs w:val="21"/>
        </w:rPr>
        <w:t>]</w:t>
      </w:r>
      <w:r w:rsidRPr="00C23F41">
        <w:rPr>
          <w:rFonts w:ascii="楷体" w:eastAsia="楷体" w:hAnsi="楷体" w:cs="Times New Roman" w:hint="eastAsia"/>
          <w:bCs/>
          <w:color w:val="000000"/>
          <w:sz w:val="20"/>
          <w:szCs w:val="21"/>
        </w:rPr>
        <w:t xml:space="preserve"> </w:t>
      </w:r>
      <w:r w:rsidR="00C7267E" w:rsidRPr="00C23F41">
        <w:rPr>
          <w:rFonts w:ascii="楷体" w:eastAsia="楷体" w:hAnsi="楷体" w:cs="Times New Roman" w:hint="eastAsia"/>
          <w:bCs/>
          <w:color w:val="000000"/>
          <w:sz w:val="20"/>
          <w:szCs w:val="21"/>
        </w:rPr>
        <w:t>张小美.专业认证背景下信号处理课程群建设研究</w:t>
      </w:r>
      <w:r w:rsidR="00C7267E" w:rsidRPr="00C23F41">
        <w:rPr>
          <w:rFonts w:ascii="楷体" w:eastAsia="楷体" w:hAnsi="楷体" w:cs="Times New Roman"/>
          <w:bCs/>
          <w:color w:val="000000"/>
          <w:sz w:val="20"/>
          <w:szCs w:val="21"/>
        </w:rPr>
        <w:t>[J]</w:t>
      </w:r>
      <w:r w:rsidR="00C7267E" w:rsidRPr="00C23F41">
        <w:rPr>
          <w:rFonts w:ascii="楷体" w:eastAsia="楷体" w:hAnsi="楷体" w:cs="Times New Roman" w:hint="eastAsia"/>
          <w:bCs/>
          <w:color w:val="000000"/>
          <w:sz w:val="20"/>
          <w:szCs w:val="21"/>
        </w:rPr>
        <w:t>.教育教学论坛,</w:t>
      </w:r>
      <w:r w:rsidR="00C7267E" w:rsidRPr="00C23F41">
        <w:rPr>
          <w:rFonts w:ascii="楷体" w:eastAsia="楷体" w:hAnsi="楷体" w:cs="Times New Roman"/>
          <w:bCs/>
          <w:color w:val="000000"/>
          <w:sz w:val="20"/>
          <w:szCs w:val="21"/>
        </w:rPr>
        <w:t>2017(7)</w:t>
      </w:r>
      <w:r w:rsidR="00C7267E" w:rsidRPr="00C23F41">
        <w:rPr>
          <w:rFonts w:ascii="楷体" w:eastAsia="楷体" w:hAnsi="楷体" w:cs="Times New Roman" w:hint="eastAsia"/>
          <w:bCs/>
          <w:color w:val="000000"/>
          <w:sz w:val="20"/>
          <w:szCs w:val="21"/>
        </w:rPr>
        <w:t>:3.</w:t>
      </w:r>
    </w:p>
    <w:sectPr w:rsidR="00D07825" w:rsidRPr="00C23F41" w:rsidSect="00872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5A" w:rsidRDefault="0027725A" w:rsidP="00EE1AA9">
      <w:r>
        <w:separator/>
      </w:r>
    </w:p>
  </w:endnote>
  <w:endnote w:type="continuationSeparator" w:id="0">
    <w:p w:rsidR="0027725A" w:rsidRDefault="0027725A" w:rsidP="00E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5A" w:rsidRDefault="0027725A" w:rsidP="00EE1AA9">
      <w:r>
        <w:separator/>
      </w:r>
    </w:p>
  </w:footnote>
  <w:footnote w:type="continuationSeparator" w:id="0">
    <w:p w:rsidR="0027725A" w:rsidRDefault="0027725A" w:rsidP="00EE1AA9">
      <w:r>
        <w:continuationSeparator/>
      </w:r>
    </w:p>
  </w:footnote>
  <w:footnote w:id="1">
    <w:p w:rsidR="008C081D" w:rsidRPr="00C23F41" w:rsidRDefault="00C23F41" w:rsidP="00703194">
      <w:pPr>
        <w:pStyle w:val="a6"/>
        <w:rPr>
          <w:rFonts w:ascii="楷体" w:eastAsia="楷体" w:hAnsi="楷体"/>
        </w:rPr>
      </w:pPr>
      <w:r>
        <w:rPr>
          <w:rFonts w:ascii="楷体" w:eastAsia="楷体" w:hAnsi="楷体" w:hint="eastAsia"/>
        </w:rPr>
        <w:t>【基金项目】</w:t>
      </w:r>
      <w:r w:rsidR="00E76869" w:rsidRPr="00C23F41">
        <w:rPr>
          <w:rFonts w:ascii="楷体" w:eastAsia="楷体" w:hAnsi="楷体" w:hint="eastAsia"/>
        </w:rPr>
        <w:t>长江师范学院</w:t>
      </w:r>
      <w:r w:rsidR="00395685" w:rsidRPr="00C23F41">
        <w:rPr>
          <w:rFonts w:ascii="楷体" w:eastAsia="楷体" w:hAnsi="楷体" w:hint="eastAsia"/>
        </w:rPr>
        <w:t>本科教学改革重大项目</w:t>
      </w:r>
      <w:proofErr w:type="gramStart"/>
      <w:r w:rsidR="00395685" w:rsidRPr="00C23F41">
        <w:rPr>
          <w:rFonts w:ascii="楷体" w:eastAsia="楷体" w:hAnsi="楷体" w:hint="eastAsia"/>
        </w:rPr>
        <w:t>暨重大</w:t>
      </w:r>
      <w:proofErr w:type="gramEnd"/>
      <w:r w:rsidR="00395685" w:rsidRPr="00C23F41">
        <w:rPr>
          <w:rFonts w:ascii="楷体" w:eastAsia="楷体" w:hAnsi="楷体" w:hint="eastAsia"/>
        </w:rPr>
        <w:t>教学成果培育计划，项目</w:t>
      </w:r>
      <w:r w:rsidR="00395685" w:rsidRPr="00C23F41">
        <w:rPr>
          <w:rFonts w:ascii="楷体" w:eastAsia="楷体" w:hAnsi="楷体"/>
        </w:rPr>
        <w:t>“</w:t>
      </w:r>
      <w:r w:rsidR="00395685" w:rsidRPr="00C23F41">
        <w:rPr>
          <w:rFonts w:ascii="楷体" w:eastAsia="楷体" w:hAnsi="楷体" w:hint="eastAsia"/>
        </w:rPr>
        <w:t>基于学科交叉的产业学院‘双向五维’建设路径的探索与实践</w:t>
      </w:r>
      <w:r w:rsidR="00395685" w:rsidRPr="00C23F41">
        <w:rPr>
          <w:rFonts w:ascii="楷体" w:eastAsia="楷体" w:hAnsi="楷体"/>
        </w:rPr>
        <w:t>”揭榜挂帅子项目“</w:t>
      </w:r>
      <w:r w:rsidR="00395685" w:rsidRPr="00C23F41">
        <w:rPr>
          <w:rFonts w:ascii="楷体" w:eastAsia="楷体" w:hAnsi="楷体" w:hint="eastAsia"/>
        </w:rPr>
        <w:t>基于OBE理念的‘智慧+’电子监测环境类交叉学科课程实践教学体系的研究</w:t>
      </w:r>
      <w:r w:rsidR="00395685" w:rsidRPr="00C23F41">
        <w:rPr>
          <w:rFonts w:ascii="楷体" w:eastAsia="楷体" w:hAnsi="楷体"/>
        </w:rPr>
        <w:t>”</w:t>
      </w:r>
      <w:r w:rsidR="00E004E5" w:rsidRPr="00C23F41">
        <w:rPr>
          <w:rFonts w:ascii="楷体" w:eastAsia="楷体" w:hAnsi="楷体"/>
        </w:rPr>
        <w:t>（ JGZXM202306）</w:t>
      </w:r>
      <w:r w:rsidR="00703194" w:rsidRPr="00C23F41">
        <w:rPr>
          <w:rFonts w:ascii="楷体" w:eastAsia="楷体" w:hAnsi="楷体"/>
        </w:rPr>
        <w:t xml:space="preserve">； </w:t>
      </w:r>
    </w:p>
    <w:p w:rsidR="00E26B6D" w:rsidRPr="00C23F41" w:rsidRDefault="00E26B6D">
      <w:pPr>
        <w:pStyle w:val="a6"/>
        <w:rPr>
          <w:rFonts w:ascii="楷体" w:eastAsia="楷体" w:hAnsi="楷体"/>
        </w:rPr>
      </w:pPr>
      <w:r w:rsidRPr="00C23F41">
        <w:rPr>
          <w:rFonts w:ascii="楷体" w:eastAsia="楷体" w:hAnsi="楷体" w:hint="eastAsia"/>
        </w:rPr>
        <w:t>作者简介：邢应寿(</w:t>
      </w:r>
      <w:r w:rsidRPr="00C23F41">
        <w:rPr>
          <w:rFonts w:ascii="楷体" w:eastAsia="楷体" w:hAnsi="楷体"/>
        </w:rPr>
        <w:t>1976</w:t>
      </w:r>
      <w:r w:rsidR="008339E8" w:rsidRPr="00C23F41">
        <w:rPr>
          <w:rFonts w:ascii="楷体" w:eastAsia="楷体" w:hAnsi="楷体"/>
        </w:rPr>
        <w:t>, 7</w:t>
      </w:r>
      <w:r w:rsidRPr="00C23F41">
        <w:rPr>
          <w:rFonts w:ascii="楷体" w:eastAsia="楷体" w:hAnsi="楷体"/>
        </w:rPr>
        <w:t>-)</w:t>
      </w:r>
      <w:r w:rsidRPr="00C23F41">
        <w:rPr>
          <w:rFonts w:ascii="楷体" w:eastAsia="楷体" w:hAnsi="楷体" w:hint="eastAsia"/>
        </w:rPr>
        <w:t>，</w:t>
      </w:r>
      <w:r w:rsidR="008339E8" w:rsidRPr="00C23F41">
        <w:rPr>
          <w:rFonts w:ascii="楷体" w:eastAsia="楷体" w:hAnsi="楷体" w:hint="eastAsia"/>
        </w:rPr>
        <w:t>男，汉，</w:t>
      </w:r>
      <w:r w:rsidRPr="00C23F41">
        <w:rPr>
          <w:rFonts w:ascii="楷体" w:eastAsia="楷体" w:hAnsi="楷体" w:hint="eastAsia"/>
        </w:rPr>
        <w:t>安徽合肥人，博士，</w:t>
      </w:r>
      <w:r w:rsidR="005A2AB7" w:rsidRPr="00C23F41">
        <w:rPr>
          <w:rFonts w:ascii="楷体" w:eastAsia="楷体" w:hAnsi="楷体" w:hint="eastAsia"/>
        </w:rPr>
        <w:t>副教授，</w:t>
      </w:r>
      <w:r w:rsidRPr="00C23F41">
        <w:rPr>
          <w:rFonts w:ascii="楷体" w:eastAsia="楷体" w:hAnsi="楷体" w:hint="eastAsia"/>
        </w:rPr>
        <w:t>主要研究方向为信号与信息处理。</w:t>
      </w:r>
    </w:p>
    <w:p w:rsidR="008339E8" w:rsidRPr="00C23F41" w:rsidRDefault="008339E8">
      <w:pPr>
        <w:pStyle w:val="a6"/>
        <w:rPr>
          <w:rFonts w:ascii="楷体" w:eastAsia="楷体" w:hAnsi="楷体"/>
        </w:rPr>
      </w:pPr>
      <w:r w:rsidRPr="00C23F41">
        <w:rPr>
          <w:rFonts w:ascii="楷体" w:eastAsia="楷体" w:hAnsi="楷体" w:hint="eastAsia"/>
        </w:rPr>
        <w:t>手机号：1</w:t>
      </w:r>
      <w:r w:rsidRPr="00C23F41">
        <w:rPr>
          <w:rFonts w:ascii="楷体" w:eastAsia="楷体" w:hAnsi="楷体"/>
        </w:rPr>
        <w:t>5095858951</w:t>
      </w:r>
      <w:r w:rsidRPr="00C23F41">
        <w:rPr>
          <w:rFonts w:ascii="楷体" w:eastAsia="楷体" w:hAnsi="楷体" w:hint="eastAsia"/>
        </w:rPr>
        <w:t xml:space="preserve">， </w:t>
      </w:r>
      <w:hyperlink r:id="rId1" w:history="1">
        <w:r w:rsidR="00DA0608" w:rsidRPr="00C23F41">
          <w:rPr>
            <w:rStyle w:val="a8"/>
            <w:rFonts w:ascii="楷体" w:eastAsia="楷体" w:hAnsi="楷体" w:hint="eastAsia"/>
          </w:rPr>
          <w:t>邮箱x</w:t>
        </w:r>
        <w:r w:rsidR="00DA0608" w:rsidRPr="00C23F41">
          <w:rPr>
            <w:rStyle w:val="a8"/>
            <w:rFonts w:ascii="楷体" w:eastAsia="楷体" w:hAnsi="楷体"/>
          </w:rPr>
          <w:t>ys_0531@163.com</w:t>
        </w:r>
      </w:hyperlink>
    </w:p>
    <w:p w:rsidR="00DA0608" w:rsidRPr="008339E8" w:rsidRDefault="00DA0608" w:rsidP="00DA0608">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A9"/>
    <w:rsid w:val="00001E99"/>
    <w:rsid w:val="0001217F"/>
    <w:rsid w:val="00066FED"/>
    <w:rsid w:val="000732C8"/>
    <w:rsid w:val="000850FA"/>
    <w:rsid w:val="00094093"/>
    <w:rsid w:val="000C2676"/>
    <w:rsid w:val="000F0D15"/>
    <w:rsid w:val="00102D0D"/>
    <w:rsid w:val="00147B09"/>
    <w:rsid w:val="00150570"/>
    <w:rsid w:val="00152291"/>
    <w:rsid w:val="001543E4"/>
    <w:rsid w:val="00162BD5"/>
    <w:rsid w:val="001A16E0"/>
    <w:rsid w:val="001A3D95"/>
    <w:rsid w:val="001E5326"/>
    <w:rsid w:val="001F2AB3"/>
    <w:rsid w:val="001F30E1"/>
    <w:rsid w:val="00204CF8"/>
    <w:rsid w:val="00227FBC"/>
    <w:rsid w:val="0026647B"/>
    <w:rsid w:val="0027725A"/>
    <w:rsid w:val="002909C2"/>
    <w:rsid w:val="0029352B"/>
    <w:rsid w:val="002A0F38"/>
    <w:rsid w:val="002B3206"/>
    <w:rsid w:val="00304AE0"/>
    <w:rsid w:val="0032613D"/>
    <w:rsid w:val="00340ABB"/>
    <w:rsid w:val="003416C2"/>
    <w:rsid w:val="00347111"/>
    <w:rsid w:val="0037308C"/>
    <w:rsid w:val="003848F4"/>
    <w:rsid w:val="003920E5"/>
    <w:rsid w:val="003952F9"/>
    <w:rsid w:val="00395685"/>
    <w:rsid w:val="003963F9"/>
    <w:rsid w:val="003B272A"/>
    <w:rsid w:val="003B4DC7"/>
    <w:rsid w:val="003C14B4"/>
    <w:rsid w:val="003C66E6"/>
    <w:rsid w:val="00402372"/>
    <w:rsid w:val="00434A0A"/>
    <w:rsid w:val="00442718"/>
    <w:rsid w:val="004607AC"/>
    <w:rsid w:val="004A71A2"/>
    <w:rsid w:val="004C3EE2"/>
    <w:rsid w:val="004E0F92"/>
    <w:rsid w:val="004E75B9"/>
    <w:rsid w:val="004F1AAD"/>
    <w:rsid w:val="004F3468"/>
    <w:rsid w:val="004F48AC"/>
    <w:rsid w:val="005121E8"/>
    <w:rsid w:val="00532665"/>
    <w:rsid w:val="005377D8"/>
    <w:rsid w:val="00552022"/>
    <w:rsid w:val="005537C7"/>
    <w:rsid w:val="005755AF"/>
    <w:rsid w:val="00583093"/>
    <w:rsid w:val="005A2AB7"/>
    <w:rsid w:val="005B5E0F"/>
    <w:rsid w:val="005D46C5"/>
    <w:rsid w:val="005E28B3"/>
    <w:rsid w:val="005E71E7"/>
    <w:rsid w:val="005F0D13"/>
    <w:rsid w:val="005F54D1"/>
    <w:rsid w:val="00610C5D"/>
    <w:rsid w:val="00622E3C"/>
    <w:rsid w:val="00642F30"/>
    <w:rsid w:val="00654E4E"/>
    <w:rsid w:val="00657234"/>
    <w:rsid w:val="00661A6A"/>
    <w:rsid w:val="00663942"/>
    <w:rsid w:val="00666919"/>
    <w:rsid w:val="006802E3"/>
    <w:rsid w:val="006A1B30"/>
    <w:rsid w:val="006B235E"/>
    <w:rsid w:val="006B7EDB"/>
    <w:rsid w:val="006C5AB5"/>
    <w:rsid w:val="006C611C"/>
    <w:rsid w:val="006D121A"/>
    <w:rsid w:val="006D5BC1"/>
    <w:rsid w:val="006D6D6F"/>
    <w:rsid w:val="006E4FFE"/>
    <w:rsid w:val="00703194"/>
    <w:rsid w:val="00715669"/>
    <w:rsid w:val="00734606"/>
    <w:rsid w:val="007419E4"/>
    <w:rsid w:val="007441FA"/>
    <w:rsid w:val="00754E68"/>
    <w:rsid w:val="007841BF"/>
    <w:rsid w:val="007A035B"/>
    <w:rsid w:val="007A5EEA"/>
    <w:rsid w:val="007D096E"/>
    <w:rsid w:val="007D5A42"/>
    <w:rsid w:val="007E33D4"/>
    <w:rsid w:val="007F41C9"/>
    <w:rsid w:val="008339E8"/>
    <w:rsid w:val="0087012A"/>
    <w:rsid w:val="008723EC"/>
    <w:rsid w:val="008C06A5"/>
    <w:rsid w:val="008C081D"/>
    <w:rsid w:val="008C2C46"/>
    <w:rsid w:val="00924262"/>
    <w:rsid w:val="00926A3A"/>
    <w:rsid w:val="00934899"/>
    <w:rsid w:val="00960AD1"/>
    <w:rsid w:val="0096193F"/>
    <w:rsid w:val="009630B9"/>
    <w:rsid w:val="00972DFA"/>
    <w:rsid w:val="00984604"/>
    <w:rsid w:val="00991FEE"/>
    <w:rsid w:val="009927F1"/>
    <w:rsid w:val="009974DC"/>
    <w:rsid w:val="009B073D"/>
    <w:rsid w:val="009D09B3"/>
    <w:rsid w:val="00A1561F"/>
    <w:rsid w:val="00A313A0"/>
    <w:rsid w:val="00A40FEC"/>
    <w:rsid w:val="00A502C2"/>
    <w:rsid w:val="00A669DC"/>
    <w:rsid w:val="00A75C32"/>
    <w:rsid w:val="00A93E73"/>
    <w:rsid w:val="00A961F7"/>
    <w:rsid w:val="00A968F7"/>
    <w:rsid w:val="00B54EA5"/>
    <w:rsid w:val="00B56484"/>
    <w:rsid w:val="00B8089F"/>
    <w:rsid w:val="00B8214E"/>
    <w:rsid w:val="00B87E71"/>
    <w:rsid w:val="00B90CB7"/>
    <w:rsid w:val="00BA30DD"/>
    <w:rsid w:val="00BC1AB9"/>
    <w:rsid w:val="00BC2605"/>
    <w:rsid w:val="00BF2C41"/>
    <w:rsid w:val="00C151E0"/>
    <w:rsid w:val="00C23F41"/>
    <w:rsid w:val="00C32DBE"/>
    <w:rsid w:val="00C3652F"/>
    <w:rsid w:val="00C4212D"/>
    <w:rsid w:val="00C44AF5"/>
    <w:rsid w:val="00C635BA"/>
    <w:rsid w:val="00C7267E"/>
    <w:rsid w:val="00C742F2"/>
    <w:rsid w:val="00CB2E6B"/>
    <w:rsid w:val="00CB32DE"/>
    <w:rsid w:val="00CC0292"/>
    <w:rsid w:val="00CC08FA"/>
    <w:rsid w:val="00CE3165"/>
    <w:rsid w:val="00D07825"/>
    <w:rsid w:val="00D231DE"/>
    <w:rsid w:val="00D542AB"/>
    <w:rsid w:val="00D564C6"/>
    <w:rsid w:val="00D72905"/>
    <w:rsid w:val="00DA0608"/>
    <w:rsid w:val="00DA0A91"/>
    <w:rsid w:val="00DA625F"/>
    <w:rsid w:val="00DB3C53"/>
    <w:rsid w:val="00DB6D7B"/>
    <w:rsid w:val="00DC1CDB"/>
    <w:rsid w:val="00DE043A"/>
    <w:rsid w:val="00DE57F1"/>
    <w:rsid w:val="00DF7EC1"/>
    <w:rsid w:val="00E004E5"/>
    <w:rsid w:val="00E2061C"/>
    <w:rsid w:val="00E26B6D"/>
    <w:rsid w:val="00E34247"/>
    <w:rsid w:val="00E55808"/>
    <w:rsid w:val="00E6051D"/>
    <w:rsid w:val="00E6519C"/>
    <w:rsid w:val="00E67B4F"/>
    <w:rsid w:val="00E76869"/>
    <w:rsid w:val="00E96889"/>
    <w:rsid w:val="00EC1E36"/>
    <w:rsid w:val="00EC42DC"/>
    <w:rsid w:val="00ED36DC"/>
    <w:rsid w:val="00EE1AA9"/>
    <w:rsid w:val="00F009AF"/>
    <w:rsid w:val="00F00E27"/>
    <w:rsid w:val="00F07085"/>
    <w:rsid w:val="00F14021"/>
    <w:rsid w:val="00F52813"/>
    <w:rsid w:val="00F878A0"/>
    <w:rsid w:val="00FB328C"/>
    <w:rsid w:val="00FD1715"/>
    <w:rsid w:val="00FD6823"/>
    <w:rsid w:val="00FE45E8"/>
    <w:rsid w:val="00FF0C00"/>
    <w:rsid w:val="00FF1F7C"/>
    <w:rsid w:val="00FF6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1AA9"/>
    <w:rPr>
      <w:sz w:val="18"/>
      <w:szCs w:val="18"/>
    </w:rPr>
  </w:style>
  <w:style w:type="paragraph" w:styleId="a4">
    <w:name w:val="footer"/>
    <w:basedOn w:val="a"/>
    <w:link w:val="Char0"/>
    <w:uiPriority w:val="99"/>
    <w:semiHidden/>
    <w:unhideWhenUsed/>
    <w:rsid w:val="00EE1A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1AA9"/>
    <w:rPr>
      <w:sz w:val="18"/>
      <w:szCs w:val="18"/>
    </w:rPr>
  </w:style>
  <w:style w:type="paragraph" w:styleId="a5">
    <w:name w:val="List Paragraph"/>
    <w:basedOn w:val="a"/>
    <w:uiPriority w:val="34"/>
    <w:qFormat/>
    <w:rsid w:val="00227FBC"/>
    <w:pPr>
      <w:ind w:firstLineChars="200" w:firstLine="420"/>
    </w:pPr>
  </w:style>
  <w:style w:type="paragraph" w:styleId="a6">
    <w:name w:val="footnote text"/>
    <w:basedOn w:val="a"/>
    <w:link w:val="Char1"/>
    <w:uiPriority w:val="99"/>
    <w:semiHidden/>
    <w:unhideWhenUsed/>
    <w:rsid w:val="00FF6849"/>
    <w:pPr>
      <w:snapToGrid w:val="0"/>
      <w:jc w:val="left"/>
    </w:pPr>
    <w:rPr>
      <w:sz w:val="18"/>
      <w:szCs w:val="18"/>
    </w:rPr>
  </w:style>
  <w:style w:type="character" w:customStyle="1" w:styleId="Char1">
    <w:name w:val="脚注文本 Char"/>
    <w:basedOn w:val="a0"/>
    <w:link w:val="a6"/>
    <w:uiPriority w:val="99"/>
    <w:semiHidden/>
    <w:rsid w:val="00FF6849"/>
    <w:rPr>
      <w:sz w:val="18"/>
      <w:szCs w:val="18"/>
    </w:rPr>
  </w:style>
  <w:style w:type="character" w:styleId="a7">
    <w:name w:val="footnote reference"/>
    <w:basedOn w:val="a0"/>
    <w:uiPriority w:val="99"/>
    <w:semiHidden/>
    <w:unhideWhenUsed/>
    <w:rsid w:val="00FF6849"/>
    <w:rPr>
      <w:vertAlign w:val="superscript"/>
    </w:rPr>
  </w:style>
  <w:style w:type="character" w:styleId="a8">
    <w:name w:val="Hyperlink"/>
    <w:basedOn w:val="a0"/>
    <w:uiPriority w:val="99"/>
    <w:unhideWhenUsed/>
    <w:rsid w:val="00DA0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1AA9"/>
    <w:rPr>
      <w:sz w:val="18"/>
      <w:szCs w:val="18"/>
    </w:rPr>
  </w:style>
  <w:style w:type="paragraph" w:styleId="a4">
    <w:name w:val="footer"/>
    <w:basedOn w:val="a"/>
    <w:link w:val="Char0"/>
    <w:uiPriority w:val="99"/>
    <w:semiHidden/>
    <w:unhideWhenUsed/>
    <w:rsid w:val="00EE1A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1AA9"/>
    <w:rPr>
      <w:sz w:val="18"/>
      <w:szCs w:val="18"/>
    </w:rPr>
  </w:style>
  <w:style w:type="paragraph" w:styleId="a5">
    <w:name w:val="List Paragraph"/>
    <w:basedOn w:val="a"/>
    <w:uiPriority w:val="34"/>
    <w:qFormat/>
    <w:rsid w:val="00227FBC"/>
    <w:pPr>
      <w:ind w:firstLineChars="200" w:firstLine="420"/>
    </w:pPr>
  </w:style>
  <w:style w:type="paragraph" w:styleId="a6">
    <w:name w:val="footnote text"/>
    <w:basedOn w:val="a"/>
    <w:link w:val="Char1"/>
    <w:uiPriority w:val="99"/>
    <w:semiHidden/>
    <w:unhideWhenUsed/>
    <w:rsid w:val="00FF6849"/>
    <w:pPr>
      <w:snapToGrid w:val="0"/>
      <w:jc w:val="left"/>
    </w:pPr>
    <w:rPr>
      <w:sz w:val="18"/>
      <w:szCs w:val="18"/>
    </w:rPr>
  </w:style>
  <w:style w:type="character" w:customStyle="1" w:styleId="Char1">
    <w:name w:val="脚注文本 Char"/>
    <w:basedOn w:val="a0"/>
    <w:link w:val="a6"/>
    <w:uiPriority w:val="99"/>
    <w:semiHidden/>
    <w:rsid w:val="00FF6849"/>
    <w:rPr>
      <w:sz w:val="18"/>
      <w:szCs w:val="18"/>
    </w:rPr>
  </w:style>
  <w:style w:type="character" w:styleId="a7">
    <w:name w:val="footnote reference"/>
    <w:basedOn w:val="a0"/>
    <w:uiPriority w:val="99"/>
    <w:semiHidden/>
    <w:unhideWhenUsed/>
    <w:rsid w:val="00FF6849"/>
    <w:rPr>
      <w:vertAlign w:val="superscript"/>
    </w:rPr>
  </w:style>
  <w:style w:type="character" w:styleId="a8">
    <w:name w:val="Hyperlink"/>
    <w:basedOn w:val="a0"/>
    <w:uiPriority w:val="99"/>
    <w:unhideWhenUsed/>
    <w:rsid w:val="00DA0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37038;&#31665;xys_053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2531-F0E2-4159-A3B7-ADDCAC29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608</Words>
  <Characters>3466</Characters>
  <Application>Microsoft Office Word</Application>
  <DocSecurity>0</DocSecurity>
  <Lines>28</Lines>
  <Paragraphs>8</Paragraphs>
  <ScaleCrop>false</ScaleCrop>
  <Company>微软中国</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xys</cp:lastModifiedBy>
  <cp:revision>31</cp:revision>
  <dcterms:created xsi:type="dcterms:W3CDTF">2023-07-11T08:41:00Z</dcterms:created>
  <dcterms:modified xsi:type="dcterms:W3CDTF">2023-08-28T09:01:00Z</dcterms:modified>
</cp:coreProperties>
</file>