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sz w:val="32"/>
          <w:szCs w:val="32"/>
        </w:rPr>
      </w:pPr>
      <w:r>
        <w:rPr>
          <w:rFonts w:hint="eastAsia" w:ascii="黑体" w:hAnsi="黑体" w:eastAsia="黑体" w:cs="黑体"/>
          <w:sz w:val="32"/>
          <w:szCs w:val="32"/>
        </w:rPr>
        <w:t>药用植物学课程思政教学体系探索</w:t>
      </w:r>
    </w:p>
    <w:p>
      <w:pPr>
        <w:spacing w:line="360" w:lineRule="auto"/>
        <w:jc w:val="center"/>
        <w:rPr>
          <w:rFonts w:hint="eastAsia" w:asciiTheme="majorEastAsia" w:hAnsiTheme="majorEastAsia" w:eastAsiaTheme="majorEastAsia" w:cstheme="majorEastAsia"/>
          <w:sz w:val="32"/>
          <w:szCs w:val="32"/>
          <w:vertAlign w:val="superscript"/>
          <w:lang w:eastAsia="zh-CN"/>
        </w:rPr>
      </w:pPr>
      <w:r>
        <w:rPr>
          <w:rFonts w:hint="eastAsia" w:asciiTheme="majorEastAsia" w:hAnsiTheme="majorEastAsia" w:eastAsiaTheme="majorEastAsia" w:cstheme="majorEastAsia"/>
          <w:sz w:val="32"/>
          <w:szCs w:val="32"/>
        </w:rPr>
        <w:t>董 丽</w:t>
      </w:r>
      <w:r>
        <w:rPr>
          <w:rFonts w:hint="eastAsia" w:asciiTheme="majorEastAsia" w:hAnsiTheme="majorEastAsia" w:eastAsiaTheme="majorEastAsia" w:cstheme="majorEastAsia"/>
          <w:sz w:val="32"/>
          <w:szCs w:val="32"/>
          <w:vertAlign w:val="superscript"/>
        </w:rPr>
        <w:t>1</w:t>
      </w:r>
      <w:r>
        <w:rPr>
          <w:rFonts w:hint="eastAsia" w:asciiTheme="majorEastAsia" w:hAnsiTheme="majorEastAsia" w:eastAsiaTheme="majorEastAsia" w:cstheme="majorEastAsia"/>
          <w:sz w:val="32"/>
          <w:szCs w:val="32"/>
        </w:rPr>
        <w:t>，史金凤</w:t>
      </w:r>
      <w:r>
        <w:rPr>
          <w:rFonts w:hint="eastAsia" w:asciiTheme="majorEastAsia" w:hAnsiTheme="majorEastAsia" w:eastAsiaTheme="majorEastAsia" w:cstheme="majorEastAsia"/>
          <w:sz w:val="32"/>
          <w:szCs w:val="32"/>
          <w:vertAlign w:val="superscript"/>
        </w:rPr>
        <w:t>2</w:t>
      </w:r>
      <w:r>
        <w:rPr>
          <w:rFonts w:hint="eastAsia" w:asciiTheme="majorEastAsia" w:hAnsiTheme="majorEastAsia" w:eastAsiaTheme="majorEastAsia" w:cstheme="majorEastAsia"/>
          <w:sz w:val="32"/>
          <w:szCs w:val="32"/>
          <w:vertAlign w:val="superscript"/>
          <w:lang w:eastAsia="zh-CN"/>
        </w:rPr>
        <w:t>，</w:t>
      </w:r>
      <w:r>
        <w:rPr>
          <w:rFonts w:hint="eastAsia" w:asciiTheme="majorEastAsia" w:hAnsiTheme="majorEastAsia" w:eastAsiaTheme="majorEastAsia" w:cstheme="majorEastAsia"/>
          <w:sz w:val="32"/>
          <w:szCs w:val="32"/>
          <w:vertAlign w:val="baseline"/>
          <w:lang w:eastAsia="zh-CN"/>
        </w:rPr>
        <w:t>张佳蓉</w:t>
      </w:r>
      <w:r>
        <w:rPr>
          <w:rFonts w:hint="eastAsia" w:asciiTheme="majorEastAsia" w:hAnsiTheme="majorEastAsia" w:eastAsiaTheme="majorEastAsia" w:cstheme="majorEastAsia"/>
          <w:sz w:val="32"/>
          <w:szCs w:val="32"/>
          <w:vertAlign w:val="superscript"/>
          <w:lang w:eastAsia="zh-CN"/>
        </w:rPr>
        <w:t>2</w:t>
      </w:r>
    </w:p>
    <w:p>
      <w:pPr>
        <w:spacing w:line="360" w:lineRule="auto"/>
        <w:jc w:val="left"/>
        <w:rPr>
          <w:rFonts w:ascii="Times New Roman" w:hAnsi="Times New Roman" w:cs="Times New Roman"/>
          <w:sz w:val="32"/>
          <w:szCs w:val="32"/>
        </w:rPr>
      </w:pPr>
      <w:r>
        <w:rPr>
          <w:rFonts w:hint="eastAsia" w:ascii="Times New Roman" w:hAnsi="Times New Roman" w:cs="Times New Roman"/>
          <w:sz w:val="32"/>
          <w:szCs w:val="32"/>
        </w:rPr>
        <w:t>（1</w:t>
      </w:r>
      <w:r>
        <w:rPr>
          <w:rFonts w:ascii="Times New Roman" w:hAnsi="Times New Roman" w:cs="Times New Roman"/>
          <w:sz w:val="32"/>
          <w:szCs w:val="32"/>
        </w:rPr>
        <w:t>.楚雄技术学院  云南  楚雄  675000；2.云南现代职业技术学院 云南  楚雄 675000</w:t>
      </w:r>
      <w:r>
        <w:rPr>
          <w:rFonts w:hint="eastAsia" w:ascii="Times New Roman" w:hAnsi="Times New Roman" w:cs="Times New Roman"/>
          <w:sz w:val="32"/>
          <w:szCs w:val="32"/>
        </w:rPr>
        <w:t>）</w:t>
      </w:r>
    </w:p>
    <w:p>
      <w:pPr>
        <w:spacing w:line="360" w:lineRule="auto"/>
        <w:jc w:val="left"/>
        <w:rPr>
          <w:rFonts w:hint="eastAsia" w:ascii="Times New Roman" w:hAnsi="Times New Roman" w:cs="Times New Roman"/>
          <w:sz w:val="32"/>
          <w:szCs w:val="32"/>
        </w:rPr>
      </w:pPr>
    </w:p>
    <w:p>
      <w:pPr>
        <w:spacing w:line="360" w:lineRule="auto"/>
        <w:rPr>
          <w:rFonts w:ascii="楷体" w:hAnsi="楷体" w:eastAsia="楷体" w:cs="楷体"/>
          <w:sz w:val="32"/>
          <w:szCs w:val="32"/>
        </w:rPr>
      </w:pPr>
      <w:r>
        <w:rPr>
          <w:rFonts w:hint="eastAsia" w:ascii="楷体" w:hAnsi="楷体" w:eastAsia="楷体" w:cs="楷体"/>
          <w:sz w:val="32"/>
          <w:szCs w:val="32"/>
        </w:rPr>
        <w:t>[摘要]</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“课程思政”是对学校思政课程的拓展和深化，是建构学校“大思政”教育体系，贯彻和践行习近平总书记 “要坚持把立德树人作为中心环节，把思想政治工作贯穿教育教学全过程，实现全程育人、全方位育人”殷切要求的重要举措 。《药用植物学》是药品生产技术专业学生的专业基础课程，在专业课程体系中起到承上启下的作用，处于源头位置，是学生从基础学科转入专业领域的转折点，课程的思政内容对学生巩固专业思想，坚定专业自信十分重要。通过挖掘《药用植物学》课堂思政元素以及构建教学体系，推动教学思政改革。</w:t>
      </w:r>
    </w:p>
    <w:p>
      <w:pPr>
        <w:spacing w:line="360" w:lineRule="auto"/>
        <w:rPr>
          <w:rFonts w:hint="eastAsia" w:ascii="楷体" w:hAnsi="楷体" w:eastAsia="楷体" w:cs="楷体"/>
          <w:sz w:val="32"/>
          <w:szCs w:val="32"/>
        </w:rPr>
      </w:pPr>
      <w:r>
        <w:rPr>
          <w:rFonts w:hint="eastAsia" w:ascii="楷体" w:hAnsi="楷体" w:eastAsia="楷体" w:cs="楷体"/>
          <w:sz w:val="32"/>
          <w:szCs w:val="32"/>
        </w:rPr>
        <w:t>[关键词]</w:t>
      </w:r>
      <w:r>
        <w:rPr>
          <w:rFonts w:hint="eastAsia" w:ascii="楷体" w:hAnsi="楷体" w:eastAsia="楷体" w:cs="楷体"/>
          <w:sz w:val="32"/>
          <w:szCs w:val="32"/>
          <w:lang w:val="en-US" w:eastAsia="zh-CN"/>
        </w:rPr>
        <w:t xml:space="preserve"> </w:t>
      </w:r>
      <w:bookmarkStart w:id="0" w:name="_GoBack"/>
      <w:bookmarkEnd w:id="0"/>
      <w:r>
        <w:rPr>
          <w:rFonts w:hint="eastAsia" w:ascii="楷体" w:hAnsi="楷体" w:eastAsia="楷体" w:cs="楷体"/>
          <w:sz w:val="32"/>
          <w:szCs w:val="32"/>
        </w:rPr>
        <w:t>课程思政；药用植物学；教学体系</w:t>
      </w:r>
    </w:p>
    <w:p>
      <w:pPr>
        <w:spacing w:line="360" w:lineRule="auto"/>
        <w:rPr>
          <w:rFonts w:ascii="楷体" w:hAnsi="楷体" w:eastAsia="楷体" w:cs="楷体"/>
          <w:sz w:val="32"/>
          <w:szCs w:val="32"/>
        </w:rPr>
      </w:pPr>
      <w:r>
        <w:rPr>
          <w:rFonts w:hint="eastAsia" w:ascii="楷体" w:hAnsi="楷体" w:eastAsia="楷体" w:cs="楷体"/>
          <w:sz w:val="32"/>
          <w:szCs w:val="32"/>
        </w:rPr>
        <w:t>[作者简介]</w:t>
      </w:r>
    </w:p>
    <w:p>
      <w:pPr>
        <w:spacing w:line="360" w:lineRule="auto"/>
        <w:rPr>
          <w:rFonts w:hint="eastAsia" w:ascii="楷体" w:hAnsi="楷体" w:eastAsia="楷体" w:cs="楷体"/>
          <w:sz w:val="24"/>
          <w:szCs w:val="32"/>
          <w:lang w:eastAsia="zh-CN"/>
        </w:rPr>
      </w:pPr>
      <w:r>
        <w:rPr>
          <w:rFonts w:hint="eastAsia" w:ascii="楷体" w:hAnsi="楷体" w:eastAsia="楷体" w:cs="楷体"/>
          <w:sz w:val="28"/>
          <w:szCs w:val="28"/>
        </w:rPr>
        <w:t>董丽（1964-），女（汉族），云南牟定人，农业推广硕士，楚雄技师学院生物化工系，正高级讲师，主要从事药用植物栽培技术及资源开发利用教学及研究</w:t>
      </w:r>
      <w:r>
        <w:rPr>
          <w:rFonts w:hint="eastAsia" w:ascii="楷体" w:hAnsi="楷体" w:eastAsia="楷体" w:cs="楷体"/>
          <w:sz w:val="28"/>
          <w:szCs w:val="28"/>
          <w:lang w:eastAsia="zh-CN"/>
        </w:rPr>
        <w:t>；</w:t>
      </w:r>
      <w:r>
        <w:rPr>
          <w:rFonts w:hint="eastAsia" w:ascii="楷体" w:hAnsi="楷体" w:eastAsia="楷体" w:cs="楷体"/>
          <w:sz w:val="28"/>
          <w:szCs w:val="28"/>
        </w:rPr>
        <w:t>史金凤（1994-），女（白族），云南玉龙人，中药学硕士，云南现代职业技术学院农业与生物技术学院，助教，主要从事中药、民族药药物资源开发利用教学与研究</w:t>
      </w:r>
      <w:r>
        <w:rPr>
          <w:rFonts w:hint="eastAsia" w:ascii="楷体" w:hAnsi="楷体" w:eastAsia="楷体" w:cs="楷体"/>
          <w:sz w:val="28"/>
          <w:szCs w:val="28"/>
          <w:lang w:eastAsia="zh-CN"/>
        </w:rPr>
        <w:t>；张佳蓉（1993-），女（汉族），云南禄丰人，生物化工硕士，云南现代职业技术学院农业与生物技术学院，助教（通讯作者），主要从事植物组织培养相关教学与研究。</w:t>
      </w:r>
    </w:p>
    <w:p>
      <w:pPr>
        <w:spacing w:line="360" w:lineRule="auto"/>
        <w:rPr>
          <w:rFonts w:hint="eastAsia" w:ascii="楷体" w:hAnsi="楷体" w:eastAsia="楷体" w:cs="楷体"/>
          <w:sz w:val="32"/>
          <w:szCs w:val="32"/>
        </w:rPr>
      </w:pPr>
    </w:p>
    <w:p>
      <w:pPr>
        <w:widowControl/>
        <w:spacing w:line="360" w:lineRule="auto"/>
        <w:jc w:val="both"/>
        <w:rPr>
          <w:rFonts w:ascii="Times New Roman" w:hAnsi="Times New Roman" w:eastAsia="E-HZ" w:cs="Times New Roman"/>
          <w:color w:val="000000"/>
          <w:kern w:val="0"/>
          <w:sz w:val="27"/>
          <w:szCs w:val="27"/>
          <w:lang w:bidi="ar"/>
        </w:rPr>
      </w:pPr>
      <w:r>
        <w:rPr>
          <w:rFonts w:ascii="Times New Roman" w:hAnsi="Times New Roman" w:eastAsia="E-HZ" w:cs="Times New Roman"/>
          <w:color w:val="000000"/>
          <w:kern w:val="0"/>
          <w:sz w:val="27"/>
          <w:szCs w:val="27"/>
          <w:lang w:bidi="ar"/>
        </w:rPr>
        <w:t xml:space="preserve">Discussion on the </w:t>
      </w:r>
      <w:r>
        <w:rPr>
          <w:rFonts w:hint="eastAsia" w:ascii="Times New Roman" w:hAnsi="Times New Roman" w:eastAsia="E-HZ" w:cs="Times New Roman"/>
          <w:color w:val="000000"/>
          <w:kern w:val="0"/>
          <w:sz w:val="27"/>
          <w:szCs w:val="27"/>
          <w:lang w:bidi="ar"/>
        </w:rPr>
        <w:t>Teaching system</w:t>
      </w:r>
      <w:r>
        <w:rPr>
          <w:rFonts w:ascii="Times New Roman" w:hAnsi="Times New Roman" w:eastAsia="E-HZ" w:cs="Times New Roman"/>
          <w:color w:val="000000"/>
          <w:kern w:val="0"/>
          <w:sz w:val="27"/>
          <w:szCs w:val="27"/>
          <w:lang w:bidi="ar"/>
        </w:rPr>
        <w:t xml:space="preserve"> of Ideological and Political Education</w:t>
      </w:r>
      <w:r>
        <w:rPr>
          <w:rFonts w:hint="eastAsia" w:ascii="Times New Roman" w:hAnsi="Times New Roman" w:eastAsia="E-HZ" w:cs="Times New Roman"/>
          <w:color w:val="000000"/>
          <w:kern w:val="0"/>
          <w:sz w:val="27"/>
          <w:szCs w:val="27"/>
          <w:lang w:bidi="ar"/>
        </w:rPr>
        <w:t xml:space="preserve"> </w:t>
      </w:r>
      <w:r>
        <w:rPr>
          <w:rFonts w:ascii="Times New Roman" w:hAnsi="Times New Roman" w:eastAsia="E-HZ" w:cs="Times New Roman"/>
          <w:color w:val="000000"/>
          <w:kern w:val="0"/>
          <w:sz w:val="27"/>
          <w:szCs w:val="27"/>
          <w:lang w:bidi="ar"/>
        </w:rPr>
        <w:t xml:space="preserve"> in Medicinal Botany Course</w:t>
      </w:r>
    </w:p>
    <w:p>
      <w:pPr>
        <w:widowControl/>
        <w:spacing w:line="360" w:lineRule="auto"/>
        <w:jc w:val="center"/>
        <w:rPr>
          <w:rFonts w:ascii="Times New Roman" w:hAnsi="Times New Roman" w:cs="Times New Roman"/>
          <w:color w:val="000000"/>
          <w:kern w:val="0"/>
          <w:sz w:val="27"/>
          <w:szCs w:val="27"/>
          <w:vertAlign w:val="superscript"/>
          <w:lang w:bidi="ar"/>
        </w:rPr>
      </w:pPr>
      <w:r>
        <w:rPr>
          <w:rFonts w:hint="eastAsia" w:ascii="Times New Roman" w:hAnsi="Times New Roman" w:eastAsia="E-HZ" w:cs="Times New Roman"/>
          <w:color w:val="000000"/>
          <w:kern w:val="0"/>
          <w:sz w:val="27"/>
          <w:szCs w:val="27"/>
          <w:lang w:bidi="ar"/>
        </w:rPr>
        <w:t xml:space="preserve">DONG  Li </w:t>
      </w:r>
      <w:r>
        <w:rPr>
          <w:rFonts w:hint="eastAsia" w:ascii="Times New Roman" w:hAnsi="Times New Roman" w:eastAsia="E-HZ" w:cs="Times New Roman"/>
          <w:color w:val="000000"/>
          <w:kern w:val="0"/>
          <w:sz w:val="27"/>
          <w:szCs w:val="27"/>
          <w:vertAlign w:val="superscript"/>
          <w:lang w:bidi="ar"/>
        </w:rPr>
        <w:t>1</w:t>
      </w:r>
      <w:r>
        <w:rPr>
          <w:rFonts w:hint="eastAsia" w:ascii="Times New Roman" w:hAnsi="Times New Roman" w:eastAsia="E-HZ" w:cs="Times New Roman"/>
          <w:color w:val="000000"/>
          <w:kern w:val="0"/>
          <w:sz w:val="27"/>
          <w:szCs w:val="27"/>
          <w:lang w:bidi="ar"/>
        </w:rPr>
        <w:t>， ZHANG Jia-rong</w:t>
      </w:r>
      <w:r>
        <w:rPr>
          <w:rFonts w:hint="eastAsia" w:ascii="Times New Roman" w:hAnsi="Times New Roman" w:eastAsia="E-HZ" w:cs="Times New Roman"/>
          <w:color w:val="000000"/>
          <w:kern w:val="0"/>
          <w:sz w:val="27"/>
          <w:szCs w:val="27"/>
          <w:vertAlign w:val="superscript"/>
          <w:lang w:bidi="ar"/>
        </w:rPr>
        <w:t>2</w:t>
      </w:r>
      <w:r>
        <w:rPr>
          <w:rFonts w:hint="eastAsia" w:ascii="Times New Roman" w:hAnsi="Times New Roman" w:eastAsia="E-HZ" w:cs="Times New Roman"/>
          <w:color w:val="000000"/>
          <w:kern w:val="0"/>
          <w:sz w:val="27"/>
          <w:szCs w:val="27"/>
          <w:lang w:bidi="ar"/>
        </w:rPr>
        <w:t>，</w:t>
      </w:r>
      <w:r>
        <w:rPr>
          <w:rFonts w:hint="eastAsia" w:ascii="Times New Roman" w:hAnsi="Times New Roman" w:cs="Times New Roman"/>
          <w:color w:val="000000"/>
          <w:kern w:val="0"/>
          <w:sz w:val="27"/>
          <w:szCs w:val="27"/>
          <w:lang w:bidi="ar"/>
        </w:rPr>
        <w:t>S</w:t>
      </w:r>
      <w:r>
        <w:rPr>
          <w:rFonts w:ascii="Times New Roman" w:hAnsi="Times New Roman" w:cs="Times New Roman"/>
          <w:color w:val="000000"/>
          <w:kern w:val="0"/>
          <w:sz w:val="27"/>
          <w:szCs w:val="27"/>
          <w:lang w:bidi="ar"/>
        </w:rPr>
        <w:t>HI jin-feng</w:t>
      </w:r>
      <w:r>
        <w:rPr>
          <w:rFonts w:ascii="Times New Roman" w:hAnsi="Times New Roman" w:cs="Times New Roman"/>
          <w:color w:val="000000"/>
          <w:kern w:val="0"/>
          <w:sz w:val="27"/>
          <w:szCs w:val="27"/>
          <w:vertAlign w:val="superscript"/>
          <w:lang w:bidi="ar"/>
        </w:rPr>
        <w:t>2</w:t>
      </w:r>
    </w:p>
    <w:p>
      <w:pPr>
        <w:widowControl/>
        <w:numPr>
          <w:ilvl w:val="0"/>
          <w:numId w:val="1"/>
        </w:numPr>
        <w:spacing w:line="360" w:lineRule="auto"/>
        <w:rPr>
          <w:rFonts w:ascii="Times New Roman" w:hAnsi="Times New Roman" w:eastAsia="E-HZ" w:cs="Times New Roman"/>
          <w:color w:val="000000"/>
          <w:kern w:val="0"/>
          <w:sz w:val="27"/>
          <w:szCs w:val="27"/>
          <w:lang w:bidi="ar"/>
        </w:rPr>
      </w:pPr>
      <w:r>
        <w:rPr>
          <w:rFonts w:hint="eastAsia" w:ascii="Times New Roman" w:hAnsi="Times New Roman" w:eastAsia="E-HZ" w:cs="Times New Roman"/>
          <w:color w:val="000000"/>
          <w:kern w:val="0"/>
          <w:sz w:val="27"/>
          <w:szCs w:val="27"/>
          <w:lang w:bidi="ar"/>
        </w:rPr>
        <w:t>Chuxiong  Technician  College , Chuxiong,Yunnan ,675000；2. Yunnan Modern Professional Technical College, Chuxiong,Yunnan 675000）</w:t>
      </w:r>
    </w:p>
    <w:p>
      <w:pPr>
        <w:widowControl/>
        <w:spacing w:line="360" w:lineRule="auto"/>
        <w:rPr>
          <w:rFonts w:hint="eastAsia" w:ascii="Times New Roman" w:hAnsi="Times New Roman" w:eastAsia="等线"/>
          <w:kern w:val="0"/>
          <w:sz w:val="27"/>
          <w:szCs w:val="27"/>
          <w:lang w:bidi="ar"/>
        </w:rPr>
      </w:pPr>
      <w:r>
        <w:rPr>
          <w:rFonts w:hint="eastAsia" w:ascii="Times New Roman" w:hAnsi="Times New Roman" w:eastAsia="E-HZ" w:cs="Times New Roman"/>
          <w:color w:val="000000"/>
          <w:kern w:val="0"/>
          <w:sz w:val="27"/>
          <w:szCs w:val="27"/>
          <w:lang w:bidi="ar"/>
        </w:rPr>
        <w:t>[Abstract]</w:t>
      </w:r>
      <w:r>
        <w:rPr>
          <w:rFonts w:hint="eastAsia" w:ascii="Times New Roman" w:hAnsi="Times New Roman" w:eastAsia="宋体" w:cs="Times New Roman"/>
          <w:color w:val="000000"/>
          <w:kern w:val="0"/>
          <w:sz w:val="27"/>
          <w:szCs w:val="27"/>
          <w:lang w:val="en-US" w:eastAsia="zh-CN" w:bidi="ar"/>
        </w:rPr>
        <w:t xml:space="preserve"> </w:t>
      </w:r>
      <w:r>
        <w:rPr>
          <w:rFonts w:ascii="Times New Roman" w:hAnsi="Times New Roman" w:eastAsia="E-HZ"/>
          <w:color w:val="000000"/>
          <w:kern w:val="0"/>
          <w:sz w:val="27"/>
          <w:szCs w:val="27"/>
          <w:lang w:bidi="ar"/>
        </w:rPr>
        <w:t>"Curriculum Civics and Politics" is the expansion and deepening of the school's Civics and Politics courses. It is an important initiative</w:t>
      </w:r>
      <w:r>
        <w:rPr>
          <w:rFonts w:ascii="Times New Roman" w:hAnsi="Times New Roman" w:eastAsia="等线"/>
          <w:color w:val="000000"/>
          <w:kern w:val="0"/>
          <w:sz w:val="27"/>
          <w:szCs w:val="27"/>
          <w:lang w:bidi="ar"/>
        </w:rPr>
        <w:t xml:space="preserve"> t</w:t>
      </w:r>
      <w:r>
        <w:rPr>
          <w:rFonts w:ascii="Times New Roman" w:hAnsi="Times New Roman" w:eastAsia="E-HZ"/>
          <w:color w:val="000000"/>
          <w:kern w:val="0"/>
          <w:sz w:val="27"/>
          <w:szCs w:val="27"/>
          <w:lang w:bidi="ar"/>
        </w:rPr>
        <w:t xml:space="preserve">o construct the school's "Great Civics and Politics" education system and to implement and practice the requirements proposed by the General Secretary Xi Jinping that We should insist on making the cultivation of morality and nurture of human beings as the education and teaching, so as to realize the whole process of nurturing people and all-around nurturing of human beings". It is an important measure to implement and fulfill the request of General Secretary Xi Jinping that "we should insist on making the cultivation of morality and education the central part, and carry out ideological and political work throughout the whole process of education and teaching, so as to realize the </w:t>
      </w:r>
      <w:r>
        <w:rPr>
          <w:rFonts w:ascii="Times New Roman" w:hAnsi="Times New Roman" w:eastAsia="E-HZ"/>
          <w:kern w:val="0"/>
          <w:sz w:val="27"/>
          <w:szCs w:val="27"/>
          <w:lang w:bidi="ar"/>
        </w:rPr>
        <w:t>whole process of educating people and all-around educating people. Pharmaceutical Botany" is a professional basic course for students majoring in pharmaceutical production technology, which plays the role of carrying on the professional course system and is in the source position, and is the turning point for students to enter the professional field from the basic disciplines.</w:t>
      </w:r>
      <w:r>
        <w:rPr>
          <w:rFonts w:hint="eastAsia" w:ascii="Times New Roman" w:hAnsi="Times New Roman" w:eastAsia="等线"/>
          <w:kern w:val="0"/>
          <w:sz w:val="27"/>
          <w:szCs w:val="27"/>
          <w:lang w:bidi="ar"/>
        </w:rPr>
        <w:t xml:space="preserve"> </w:t>
      </w:r>
      <w:r>
        <w:rPr>
          <w:rFonts w:ascii="Times New Roman" w:hAnsi="Times New Roman" w:eastAsia="E-HZ"/>
          <w:kern w:val="0"/>
          <w:sz w:val="27"/>
          <w:szCs w:val="27"/>
          <w:lang w:bidi="ar"/>
        </w:rPr>
        <w:t>The content of "Curriculum Civics and Politics" is very important for students to consolidate their professional thoughts and strengthen their professional self-confidence.</w:t>
      </w:r>
      <w:r>
        <w:rPr>
          <w:rFonts w:hint="eastAsia" w:ascii="Times New Roman" w:hAnsi="Times New Roman" w:eastAsia="等线"/>
          <w:kern w:val="0"/>
          <w:sz w:val="27"/>
          <w:szCs w:val="27"/>
          <w:lang w:bidi="ar"/>
        </w:rPr>
        <w:t xml:space="preserve"> </w:t>
      </w:r>
      <w:r>
        <w:rPr>
          <w:rFonts w:ascii="Times New Roman" w:hAnsi="Times New Roman" w:eastAsia="E-HZ"/>
          <w:kern w:val="0"/>
          <w:sz w:val="27"/>
          <w:szCs w:val="27"/>
          <w:lang w:bidi="ar"/>
        </w:rPr>
        <w:t>The reform of "Curriculum Civics and Politics" is promoted by exploring the ideological and political elements of “Medical Botany” and constructing the teaching system</w:t>
      </w:r>
      <w:r>
        <w:rPr>
          <w:rFonts w:hint="eastAsia" w:ascii="Times New Roman" w:hAnsi="Times New Roman" w:eastAsia="等线"/>
          <w:kern w:val="0"/>
          <w:sz w:val="27"/>
          <w:szCs w:val="27"/>
          <w:lang w:bidi="ar"/>
        </w:rPr>
        <w:t>.</w:t>
      </w:r>
    </w:p>
    <w:p>
      <w:pPr>
        <w:widowControl/>
        <w:spacing w:line="360" w:lineRule="auto"/>
        <w:rPr>
          <w:rFonts w:hint="eastAsia" w:ascii="Times New Roman" w:hAnsi="Times New Roman" w:eastAsia="宋体" w:cs="Times New Roman"/>
          <w:color w:val="000000"/>
          <w:kern w:val="0"/>
          <w:sz w:val="27"/>
          <w:szCs w:val="27"/>
          <w:lang w:val="en-US" w:eastAsia="zh-CN" w:bidi="ar"/>
        </w:rPr>
      </w:pPr>
    </w:p>
    <w:p>
      <w:pPr>
        <w:widowControl/>
        <w:spacing w:line="360" w:lineRule="auto"/>
        <w:rPr>
          <w:rFonts w:hint="eastAsia" w:ascii="Times New Roman" w:hAnsi="Times New Roman" w:eastAsia="宋体" w:cs="Times New Roman"/>
          <w:color w:val="000000"/>
          <w:kern w:val="0"/>
          <w:sz w:val="27"/>
          <w:szCs w:val="27"/>
          <w:lang w:eastAsia="zh-CN" w:bidi="ar"/>
        </w:rPr>
      </w:pPr>
      <w:r>
        <w:rPr>
          <w:rFonts w:hint="eastAsia" w:ascii="Times New Roman" w:hAnsi="Times New Roman" w:eastAsia="E-HZ" w:cs="Times New Roman"/>
          <w:color w:val="000000"/>
          <w:kern w:val="0"/>
          <w:sz w:val="27"/>
          <w:szCs w:val="27"/>
          <w:lang w:bidi="ar"/>
        </w:rPr>
        <w:t>[Key Words]</w:t>
      </w:r>
      <w:r>
        <w:rPr>
          <w:rFonts w:hint="eastAsia" w:ascii="Times New Roman" w:hAnsi="Times New Roman" w:eastAsia="宋体" w:cs="Times New Roman"/>
          <w:color w:val="000000"/>
          <w:kern w:val="0"/>
          <w:sz w:val="27"/>
          <w:szCs w:val="27"/>
          <w:lang w:val="en-US" w:eastAsia="zh-CN" w:bidi="ar"/>
        </w:rPr>
        <w:t xml:space="preserve"> </w:t>
      </w:r>
      <w:r>
        <w:rPr>
          <w:rFonts w:hint="eastAsia" w:ascii="Times New Roman" w:hAnsi="Times New Roman" w:eastAsia="E-HZ" w:cs="Times New Roman"/>
          <w:color w:val="000000"/>
          <w:kern w:val="0"/>
          <w:sz w:val="27"/>
          <w:szCs w:val="27"/>
          <w:lang w:bidi="ar"/>
        </w:rPr>
        <w:t>curriculum ideological and political education</w:t>
      </w:r>
      <w:r>
        <w:rPr>
          <w:rFonts w:hint="eastAsia" w:ascii="Times New Roman" w:hAnsi="Times New Roman" w:eastAsia="宋体" w:cs="Times New Roman"/>
          <w:color w:val="000000"/>
          <w:kern w:val="0"/>
          <w:sz w:val="27"/>
          <w:szCs w:val="27"/>
          <w:lang w:eastAsia="zh-CN" w:bidi="ar"/>
        </w:rPr>
        <w:t>；pharmaceutical botany；</w:t>
      </w:r>
      <w:r>
        <w:rPr>
          <w:rFonts w:hint="eastAsia" w:ascii="Times New Roman" w:hAnsi="Times New Roman" w:eastAsia="宋体" w:cs="Times New Roman"/>
          <w:color w:val="000000"/>
          <w:kern w:val="0"/>
          <w:sz w:val="27"/>
          <w:szCs w:val="27"/>
          <w:lang w:val="en-US" w:eastAsia="zh-CN" w:bidi="ar"/>
        </w:rPr>
        <w:t>t</w:t>
      </w:r>
      <w:r>
        <w:rPr>
          <w:rFonts w:hint="eastAsia" w:ascii="Times New Roman" w:hAnsi="Times New Roman" w:eastAsia="宋体" w:cs="Times New Roman"/>
          <w:color w:val="000000"/>
          <w:kern w:val="0"/>
          <w:sz w:val="27"/>
          <w:szCs w:val="27"/>
          <w:lang w:eastAsia="zh-CN" w:bidi="ar"/>
        </w:rPr>
        <w:t xml:space="preserve">eaching </w:t>
      </w:r>
      <w:r>
        <w:rPr>
          <w:rFonts w:hint="eastAsia" w:ascii="Times New Roman" w:hAnsi="Times New Roman" w:eastAsia="宋体" w:cs="Times New Roman"/>
          <w:color w:val="000000"/>
          <w:kern w:val="0"/>
          <w:sz w:val="27"/>
          <w:szCs w:val="27"/>
          <w:lang w:val="en-US" w:eastAsia="zh-CN" w:bidi="ar"/>
        </w:rPr>
        <w:t>s</w:t>
      </w:r>
      <w:r>
        <w:rPr>
          <w:rFonts w:hint="eastAsia" w:ascii="Times New Roman" w:hAnsi="Times New Roman" w:eastAsia="宋体" w:cs="Times New Roman"/>
          <w:color w:val="000000"/>
          <w:kern w:val="0"/>
          <w:sz w:val="27"/>
          <w:szCs w:val="27"/>
          <w:lang w:eastAsia="zh-CN" w:bidi="ar"/>
        </w:rPr>
        <w:t>ystem</w:t>
      </w:r>
    </w:p>
    <w:p>
      <w:pPr>
        <w:spacing w:line="360" w:lineRule="auto"/>
        <w:rPr>
          <w:rFonts w:ascii="楷体" w:hAnsi="楷体" w:eastAsia="楷体" w:cs="楷体"/>
          <w:sz w:val="32"/>
          <w:szCs w:val="32"/>
        </w:rPr>
      </w:pPr>
    </w:p>
    <w:p>
      <w:pPr>
        <w:spacing w:before="21" w:line="360" w:lineRule="auto"/>
        <w:ind w:firstLine="680" w:firstLineChars="200"/>
        <w:rPr>
          <w:rFonts w:asciiTheme="minorEastAsia" w:hAnsiTheme="minorEastAsia" w:cstheme="minorEastAsia"/>
          <w:sz w:val="32"/>
          <w:szCs w:val="32"/>
        </w:rPr>
      </w:pPr>
      <w:r>
        <w:rPr>
          <w:rFonts w:hint="eastAsia" w:asciiTheme="minorEastAsia" w:hAnsiTheme="minorEastAsia" w:cstheme="minorEastAsia"/>
          <w:spacing w:val="10"/>
          <w:sz w:val="32"/>
          <w:szCs w:val="32"/>
        </w:rPr>
        <w:t>习近平总书记在</w:t>
      </w:r>
      <w:r>
        <w:rPr>
          <w:rFonts w:hint="eastAsia" w:asciiTheme="minorEastAsia" w:hAnsiTheme="minorEastAsia" w:cstheme="minorEastAsia"/>
          <w:spacing w:val="9"/>
          <w:sz w:val="32"/>
          <w:szCs w:val="32"/>
        </w:rPr>
        <w:t>全</w:t>
      </w:r>
      <w:r>
        <w:rPr>
          <w:rFonts w:hint="eastAsia" w:asciiTheme="minorEastAsia" w:hAnsiTheme="minorEastAsia" w:cstheme="minorEastAsia"/>
          <w:spacing w:val="7"/>
          <w:sz w:val="32"/>
          <w:szCs w:val="32"/>
        </w:rPr>
        <w:t>国高校思想政治工作会议上</w:t>
      </w:r>
      <w:r>
        <w:rPr>
          <w:rFonts w:hint="eastAsia" w:asciiTheme="minorEastAsia" w:hAnsiTheme="minorEastAsia" w:cstheme="minorEastAsia"/>
          <w:spacing w:val="9"/>
          <w:sz w:val="32"/>
          <w:szCs w:val="32"/>
        </w:rPr>
        <w:t>的重要讲话中指出“要用好</w:t>
      </w:r>
      <w:r>
        <w:rPr>
          <w:rFonts w:hint="eastAsia" w:asciiTheme="minorEastAsia" w:hAnsiTheme="minorEastAsia" w:cstheme="minorEastAsia"/>
          <w:spacing w:val="7"/>
          <w:sz w:val="32"/>
          <w:szCs w:val="32"/>
        </w:rPr>
        <w:t>课</w:t>
      </w:r>
      <w:r>
        <w:rPr>
          <w:rFonts w:hint="eastAsia" w:asciiTheme="minorEastAsia" w:hAnsiTheme="minorEastAsia" w:cstheme="minorEastAsia"/>
          <w:spacing w:val="9"/>
          <w:sz w:val="32"/>
          <w:szCs w:val="32"/>
        </w:rPr>
        <w:t>堂教学这个主渠道，思想政</w:t>
      </w:r>
      <w:r>
        <w:rPr>
          <w:rFonts w:hint="eastAsia" w:asciiTheme="minorEastAsia" w:hAnsiTheme="minorEastAsia" w:cstheme="minorEastAsia"/>
          <w:spacing w:val="7"/>
          <w:sz w:val="32"/>
          <w:szCs w:val="32"/>
        </w:rPr>
        <w:t>治</w:t>
      </w:r>
      <w:r>
        <w:rPr>
          <w:rFonts w:hint="eastAsia" w:asciiTheme="minorEastAsia" w:hAnsiTheme="minorEastAsia" w:cstheme="minorEastAsia"/>
          <w:spacing w:val="10"/>
          <w:sz w:val="32"/>
          <w:szCs w:val="32"/>
        </w:rPr>
        <w:t>理</w:t>
      </w:r>
      <w:r>
        <w:rPr>
          <w:rFonts w:hint="eastAsia" w:asciiTheme="minorEastAsia" w:hAnsiTheme="minorEastAsia" w:cstheme="minorEastAsia"/>
          <w:spacing w:val="9"/>
          <w:sz w:val="32"/>
          <w:szCs w:val="32"/>
        </w:rPr>
        <w:t>论课要坚持在改进中加强，提升思想政治教育亲和力和</w:t>
      </w:r>
      <w:r>
        <w:rPr>
          <w:rFonts w:hint="eastAsia" w:asciiTheme="minorEastAsia" w:hAnsiTheme="minorEastAsia" w:cstheme="minorEastAsia"/>
          <w:spacing w:val="7"/>
          <w:sz w:val="32"/>
          <w:szCs w:val="32"/>
        </w:rPr>
        <w:t>针</w:t>
      </w:r>
      <w:r>
        <w:rPr>
          <w:rFonts w:hint="eastAsia" w:asciiTheme="minorEastAsia" w:hAnsiTheme="minorEastAsia" w:cstheme="minorEastAsia"/>
          <w:spacing w:val="9"/>
          <w:sz w:val="32"/>
          <w:szCs w:val="32"/>
        </w:rPr>
        <w:t>对性，满足学生成长发展需</w:t>
      </w:r>
      <w:r>
        <w:rPr>
          <w:rFonts w:hint="eastAsia" w:asciiTheme="minorEastAsia" w:hAnsiTheme="minorEastAsia" w:cstheme="minorEastAsia"/>
          <w:spacing w:val="7"/>
          <w:sz w:val="32"/>
          <w:szCs w:val="32"/>
        </w:rPr>
        <w:t>求</w:t>
      </w:r>
      <w:r>
        <w:rPr>
          <w:rFonts w:hint="eastAsia" w:asciiTheme="minorEastAsia" w:hAnsiTheme="minorEastAsia" w:cstheme="minorEastAsia"/>
          <w:spacing w:val="6"/>
          <w:sz w:val="32"/>
          <w:szCs w:val="32"/>
        </w:rPr>
        <w:t>和期待”</w:t>
      </w:r>
      <w:r>
        <w:rPr>
          <w:rFonts w:hint="eastAsia" w:asciiTheme="minorEastAsia" w:hAnsiTheme="minorEastAsia" w:cstheme="minorEastAsia"/>
          <w:spacing w:val="6"/>
          <w:sz w:val="32"/>
          <w:szCs w:val="32"/>
          <w:vertAlign w:val="superscript"/>
        </w:rPr>
        <w:t>[1-2]</w:t>
      </w:r>
      <w:r>
        <w:rPr>
          <w:rFonts w:hint="eastAsia" w:asciiTheme="minorEastAsia" w:hAnsiTheme="minorEastAsia" w:cstheme="minorEastAsia"/>
          <w:spacing w:val="6"/>
          <w:sz w:val="32"/>
          <w:szCs w:val="32"/>
        </w:rPr>
        <w:t>。</w:t>
      </w:r>
      <w:r>
        <w:rPr>
          <w:rFonts w:hint="eastAsia" w:asciiTheme="minorEastAsia" w:hAnsiTheme="minorEastAsia" w:cstheme="minorEastAsia"/>
          <w:sz w:val="32"/>
          <w:szCs w:val="32"/>
        </w:rPr>
        <w:t>近年来，“课程思政”、“课程育人”是高校教育教学改革的热词，按照习近平总书记提出的“各类课程与思想政治理论课同向、同行，形成协调效应”的要求，践行课程思政理念，是对习近平总书记提出的“不能把思想政治工作只当作思想政治理论课的事，其他各门课要守好一段渠、种好责任田”中“守好一段渠”的诠释</w:t>
      </w:r>
      <w:r>
        <w:rPr>
          <w:rFonts w:hint="eastAsia" w:asciiTheme="minorEastAsia" w:hAnsiTheme="minorEastAsia" w:cstheme="minorEastAsia"/>
          <w:sz w:val="32"/>
          <w:szCs w:val="32"/>
          <w:vertAlign w:val="superscript"/>
        </w:rPr>
        <w:t>[3-4]</w:t>
      </w:r>
      <w:r>
        <w:rPr>
          <w:rFonts w:hint="eastAsia" w:asciiTheme="minorEastAsia" w:hAnsiTheme="minorEastAsia" w:cstheme="minorEastAsia"/>
          <w:sz w:val="32"/>
          <w:szCs w:val="32"/>
        </w:rPr>
        <w:t>。 “课程思政”是对学校思政课程的拓展和深化，是建构学校“大思政”教育体系，贯彻和践行习近平总书记 “要坚持把立德树人作为中心环节，把思想政治工作贯穿教育教学全过程，实现全程育人、全方位育人”殷切要求的重要举措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在推动以课程思政为目标的教学改革中，受到关注较多的是专业课教师的岗位胜任能力，以及“思政”如何与专业课程相融合的难题。专业课教师是实施课程思政的主体，是课堂教学的第一责任人，其思政意识、思政素养和思政能力对于课程思政教学改革的成功至关重要。 然而，与专门的思政课不同的是，专业课教师除教材外，并无现成的思政方面的参考资料，思政元素是隐含在课程体系中的，需要教师自己去发掘蕴藏在专业知识里的德育成分，将德育渗入、穿插在教育和授课的全流程。而且不同类型的课程体系所蕴含的思政元素也不尽相同。因此，整体把握课程体系，挖掘、提炼思政元素，探索符合专业特点的课程思政是教学改革的基础和重点工作</w:t>
      </w:r>
      <w:r>
        <w:rPr>
          <w:rFonts w:hint="eastAsia" w:asciiTheme="minorEastAsia" w:hAnsiTheme="minorEastAsia" w:cstheme="minorEastAsia"/>
          <w:sz w:val="32"/>
          <w:szCs w:val="32"/>
          <w:vertAlign w:val="superscript"/>
        </w:rPr>
        <w:t>[5]</w:t>
      </w:r>
      <w:r>
        <w:rPr>
          <w:rFonts w:hint="eastAsia" w:asciiTheme="minorEastAsia" w:hAnsiTheme="minorEastAsia" w:cstheme="minorEastAsia"/>
          <w:sz w:val="32"/>
          <w:szCs w:val="32"/>
        </w:rPr>
        <w:t>。</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1.《药用植物学》中融入课堂思政的重要性</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《药用植物学》是云南现代职业技术学院三年制药品生产技术专业的一门专业基础课，课程是关于运用植物学知识和方法研究具有防治疾病和保健作用的植物的一门理论与实践紧密结合的课程。 该门课程的教学为后续的《中药鉴定学》《中药学》《中药炮制学》《天然药物化学》等课程奠定基础，在药品生产技术专业的课程体系中起到承上启下的作用。在学生今后的职业生涯中，生产上有助于保证中药材采收阶段品种的准确性，从源头上保证中药质量</w:t>
      </w:r>
      <w:r>
        <w:rPr>
          <w:rFonts w:hint="eastAsia" w:asciiTheme="minorEastAsia" w:hAnsiTheme="minorEastAsia" w:cstheme="minorEastAsia"/>
          <w:sz w:val="32"/>
          <w:szCs w:val="32"/>
          <w:vertAlign w:val="superscript"/>
        </w:rPr>
        <w:t>[6]</w:t>
      </w:r>
      <w:r>
        <w:rPr>
          <w:rFonts w:hint="eastAsia" w:asciiTheme="minorEastAsia" w:hAnsiTheme="minorEastAsia" w:cstheme="minorEastAsia"/>
          <w:sz w:val="32"/>
          <w:szCs w:val="32"/>
        </w:rPr>
        <w:t xml:space="preserve">。 </w:t>
      </w:r>
    </w:p>
    <w:p>
      <w:pPr>
        <w:spacing w:line="360" w:lineRule="auto"/>
        <w:ind w:firstLine="640" w:firstLineChars="200"/>
        <w:rPr>
          <w:rFonts w:asciiTheme="minorEastAsia" w:hAnsiTheme="minorEastAsia" w:cstheme="minorEastAsia"/>
          <w:kern w:val="0"/>
          <w:sz w:val="32"/>
          <w:szCs w:val="32"/>
          <w:lang w:bidi="ar"/>
        </w:rPr>
      </w:pPr>
      <w:r>
        <w:rPr>
          <w:rFonts w:hint="eastAsia" w:asciiTheme="minorEastAsia" w:hAnsiTheme="minorEastAsia" w:cstheme="minorEastAsia"/>
          <w:sz w:val="32"/>
          <w:szCs w:val="32"/>
        </w:rPr>
        <w:t>根据药品生产技术人才培养方案，人才培养目标是培养拥护党的基本路线，为制药企业和药品流通行业培养适应药品生产、管理、营销第一线需要的，德、智、体、美等方面全面发展的，掌握本专业必备的基础理论知识，具有本专业相关领域工作的岗位能力和专业技能，具有良好职业素养，适应药品生产、流通一线的技术、管理等职业岗位要求的技术技能人才。 在这一体系中，《药用植物学》处于源头位置，是学生从基础学科转入专业领域的转折点，课程的思政内容对学生巩固专业思想，坚定专业自信十分重要。同时，开设本门课程的时间大学一年级下学期，此时学生的人生观、价值观正处于形成的关键时期，这时学校尤其需要培养学生执业所需的公民基本政治素质、基本道德素质，以及家国情怀、社会责任和科学精神等。 因此， 在教学中应从人才培养的角度，在药用植物学课程中挖掘和整理思政元素，构建课程思政的教学体系，全方位、多途径实施课程思政教学。</w:t>
      </w:r>
    </w:p>
    <w:p>
      <w:pPr>
        <w:widowControl/>
        <w:spacing w:line="360" w:lineRule="auto"/>
        <w:ind w:firstLine="640" w:firstLineChars="200"/>
        <w:jc w:val="left"/>
        <w:rPr>
          <w:rFonts w:ascii="黑体" w:hAnsi="黑体" w:eastAsia="黑体" w:cs="黑体"/>
          <w:kern w:val="0"/>
          <w:sz w:val="32"/>
          <w:szCs w:val="32"/>
          <w:lang w:bidi="ar"/>
        </w:rPr>
      </w:pPr>
      <w:r>
        <w:rPr>
          <w:rFonts w:hint="eastAsia" w:ascii="黑体" w:hAnsi="黑体" w:eastAsia="黑体" w:cs="黑体"/>
          <w:kern w:val="0"/>
          <w:sz w:val="32"/>
          <w:szCs w:val="32"/>
          <w:lang w:bidi="ar"/>
        </w:rPr>
        <w:t>2.《药用植物学》思政建设目标</w:t>
      </w:r>
    </w:p>
    <w:p>
      <w:pPr>
        <w:widowControl/>
        <w:spacing w:line="360" w:lineRule="auto"/>
        <w:ind w:firstLine="480"/>
        <w:jc w:val="left"/>
        <w:rPr>
          <w:rFonts w:asciiTheme="minorEastAsia" w:hAnsiTheme="minorEastAsia" w:cstheme="minorEastAsia"/>
          <w:kern w:val="0"/>
          <w:sz w:val="32"/>
          <w:szCs w:val="32"/>
          <w:lang w:bidi="ar"/>
        </w:rPr>
      </w:pPr>
      <w:r>
        <w:rPr>
          <w:rFonts w:hint="eastAsia" w:asciiTheme="minorEastAsia" w:hAnsiTheme="minorEastAsia" w:cstheme="minorEastAsia"/>
          <w:kern w:val="0"/>
          <w:sz w:val="32"/>
          <w:szCs w:val="32"/>
          <w:lang w:bidi="ar"/>
        </w:rPr>
        <w:t>《药用植物学》是云南现代职业技术学院药品生产技术专业的专业基础核心课程，结合学院办学定位、人才培养方案，本课程作为专业基础课程在课程思政方面形成如下建设目标：坚持立德树人的思想，引导学生树立正确的价值观和人生观，培养爱国、爱中国传统文化的家国情怀</w:t>
      </w:r>
      <w:r>
        <w:rPr>
          <w:rFonts w:hint="eastAsia" w:asciiTheme="minorEastAsia" w:hAnsiTheme="minorEastAsia" w:cstheme="minorEastAsia"/>
          <w:kern w:val="0"/>
          <w:sz w:val="32"/>
          <w:szCs w:val="32"/>
          <w:vertAlign w:val="superscript"/>
          <w:lang w:bidi="ar"/>
        </w:rPr>
        <w:t>[7]</w:t>
      </w:r>
      <w:r>
        <w:rPr>
          <w:rFonts w:hint="eastAsia" w:asciiTheme="minorEastAsia" w:hAnsiTheme="minorEastAsia" w:cstheme="minorEastAsia"/>
          <w:kern w:val="0"/>
          <w:sz w:val="32"/>
          <w:szCs w:val="32"/>
          <w:lang w:bidi="ar"/>
        </w:rPr>
        <w:t>。通过课程专业知识+思政学习，培养学生热爱中药事业对未来职业的高度认同感，高度责任感、使命感和科学精神，严格的科学作风、团队协作与拼搏的精神，勇于创新和质疑的能力。</w:t>
      </w:r>
    </w:p>
    <w:p>
      <w:pPr>
        <w:widowControl/>
        <w:spacing w:line="360" w:lineRule="auto"/>
        <w:ind w:firstLine="640" w:firstLineChars="200"/>
        <w:jc w:val="left"/>
        <w:rPr>
          <w:rFonts w:ascii="黑体" w:hAnsi="黑体" w:eastAsia="黑体" w:cs="黑体"/>
          <w:kern w:val="0"/>
          <w:sz w:val="32"/>
          <w:szCs w:val="32"/>
          <w:lang w:bidi="ar"/>
        </w:rPr>
      </w:pPr>
      <w:r>
        <w:rPr>
          <w:rFonts w:hint="eastAsia" w:ascii="黑体" w:hAnsi="黑体" w:eastAsia="黑体" w:cs="黑体"/>
          <w:kern w:val="0"/>
          <w:sz w:val="32"/>
          <w:szCs w:val="32"/>
          <w:lang w:bidi="ar"/>
        </w:rPr>
        <w:t>3.《药用植物学》课程思政教学设计</w:t>
      </w:r>
    </w:p>
    <w:p>
      <w:pPr>
        <w:spacing w:line="360" w:lineRule="auto"/>
        <w:ind w:firstLine="640" w:firstLineChars="200"/>
        <w:rPr>
          <w:rFonts w:hint="eastAsia" w:asciiTheme="minorEastAsia" w:hAnsiTheme="minorEastAsia" w:cstheme="minorEastAsia"/>
          <w:sz w:val="32"/>
          <w:szCs w:val="32"/>
        </w:rPr>
      </w:pPr>
      <w:r>
        <w:rPr>
          <w:rFonts w:hint="eastAsia" w:asciiTheme="minorEastAsia" w:hAnsiTheme="minorEastAsia" w:cstheme="minorEastAsia"/>
          <w:kern w:val="0"/>
          <w:sz w:val="32"/>
          <w:szCs w:val="32"/>
          <w:lang w:bidi="ar"/>
        </w:rPr>
        <w:t>按照人才培养方案，制定药品生产教师三年制大专《药用植物学》课程标准及教学大纲，拟定《药用植物学课程思政方案》,达到教学目标的明确性、内容设计的契合性，方法手段的融入性，评价反馈的合理性。落实人才培养的最后一公里：专业、课程、教师。</w:t>
      </w:r>
      <w:r>
        <w:rPr>
          <w:rFonts w:hint="eastAsia" w:asciiTheme="minorEastAsia" w:hAnsiTheme="minorEastAsia" w:cstheme="minorEastAsia"/>
          <w:sz w:val="32"/>
          <w:szCs w:val="32"/>
        </w:rPr>
        <w:t>将专业知识和课程思政有机融合，课程思政“润物细无声”，两者形成协同效应；明确理论教学、实验教学、实训教学、社会实践和评价机制在课程思政中的功能和作用；通过充实课程思政资源、优化教学内容，丰富教学组织形式、创新教学模式与方法、多元化考核方法改革等，将价值塑造、知识传授、能力培养融入到人才培养全过程；使思政内容“因时而进、因势而新”，形成“知识+思政”的新型教学体系。</w:t>
      </w:r>
    </w:p>
    <w:p>
      <w:pPr>
        <w:widowControl/>
        <w:spacing w:line="360" w:lineRule="auto"/>
        <w:ind w:firstLine="640" w:firstLineChars="200"/>
        <w:jc w:val="left"/>
        <w:rPr>
          <w:rFonts w:ascii="黑体" w:hAnsi="黑体" w:eastAsia="黑体" w:cs="黑体"/>
          <w:kern w:val="0"/>
          <w:sz w:val="32"/>
          <w:szCs w:val="32"/>
          <w:lang w:bidi="ar"/>
        </w:rPr>
      </w:pPr>
      <w:r>
        <w:rPr>
          <w:rFonts w:hint="eastAsia" w:ascii="黑体" w:hAnsi="黑体" w:eastAsia="黑体" w:cs="黑体"/>
          <w:kern w:val="0"/>
          <w:sz w:val="32"/>
          <w:szCs w:val="32"/>
          <w:lang w:bidi="ar"/>
        </w:rPr>
        <w:t>4.构建课程思政教学体系</w:t>
      </w:r>
    </w:p>
    <w:p>
      <w:pPr>
        <w:widowControl/>
        <w:spacing w:line="360" w:lineRule="auto"/>
        <w:ind w:firstLine="640" w:firstLineChars="200"/>
        <w:jc w:val="left"/>
        <w:rPr>
          <w:rFonts w:asciiTheme="minorEastAsia" w:hAnsiTheme="minorEastAsia" w:cstheme="minorEastAsia"/>
          <w:kern w:val="0"/>
          <w:sz w:val="32"/>
          <w:szCs w:val="32"/>
          <w:lang w:bidi="ar"/>
        </w:rPr>
      </w:pPr>
      <w:r>
        <w:rPr>
          <w:rFonts w:hint="eastAsia" w:asciiTheme="minorEastAsia" w:hAnsiTheme="minorEastAsia" w:cstheme="minorEastAsia"/>
          <w:kern w:val="0"/>
          <w:sz w:val="32"/>
          <w:szCs w:val="32"/>
          <w:lang w:bidi="ar"/>
        </w:rPr>
        <w:t>形成以教师队伍为“核心”，课程建设为“载体”，课堂教学为“表达”，团队建设为“带动”的课程思政体系。把时间维度（课程思政全过程）、空间维度（线上线下、 课堂课外），课程维度（知识、能力、素养），实效维度（定性定量）有机统一，实现知识传授、价值塑造和能力培养的多元统一。</w:t>
      </w:r>
    </w:p>
    <w:p>
      <w:pPr>
        <w:pStyle w:val="2"/>
        <w:spacing w:before="0" w:beforeLines="0" w:after="0" w:afterLines="0" w:line="360" w:lineRule="auto"/>
        <w:rPr>
          <w:rFonts w:hint="eastAsia" w:asciiTheme="minorEastAsia" w:hAnsiTheme="minorEastAsia" w:eastAsiaTheme="minorEastAsia" w:cstheme="minorEastAsia"/>
          <w:b w:val="0"/>
          <w:bCs w:val="0"/>
          <w:sz w:val="32"/>
          <w:szCs w:val="32"/>
          <w:lang w:eastAsia="zh-CN"/>
        </w:rPr>
      </w:pPr>
      <w:r>
        <w:rPr>
          <w:rFonts w:asciiTheme="minorEastAsia" w:hAnsiTheme="minorEastAsia" w:eastAsiaTheme="minorEastAsia" w:cstheme="minorEastAsia"/>
          <w:b w:val="0"/>
          <w:bCs w:val="0"/>
          <w:kern w:val="0"/>
          <w:sz w:val="32"/>
          <w:szCs w:val="32"/>
          <w:lang w:bidi="ar"/>
        </w:rPr>
        <w:t>4.1</w:t>
      </w:r>
      <w:r>
        <w:rPr>
          <w:rStyle w:val="11"/>
          <w:rFonts w:asciiTheme="minorEastAsia" w:hAnsiTheme="minorEastAsia" w:eastAsiaTheme="minorEastAsia" w:cstheme="minorEastAsia"/>
          <w:b w:val="0"/>
          <w:bCs w:val="0"/>
          <w:sz w:val="32"/>
          <w:szCs w:val="32"/>
        </w:rPr>
        <w:t>建设课程思政教学资源库，</w:t>
      </w:r>
      <w:r>
        <w:rPr>
          <w:rStyle w:val="11"/>
          <w:rFonts w:asciiTheme="minorEastAsia" w:hAnsiTheme="minorEastAsia" w:eastAsiaTheme="minorEastAsia" w:cstheme="minorEastAsia"/>
          <w:b w:val="0"/>
          <w:bCs w:val="0"/>
          <w:sz w:val="32"/>
          <w:szCs w:val="32"/>
          <w:lang w:eastAsia="zh-CN"/>
        </w:rPr>
        <w:t>挖掘课程思政元素，</w:t>
      </w:r>
      <w:r>
        <w:rPr>
          <w:rStyle w:val="11"/>
          <w:rFonts w:asciiTheme="minorEastAsia" w:hAnsiTheme="minorEastAsia" w:eastAsiaTheme="minorEastAsia" w:cstheme="minorEastAsia"/>
          <w:b w:val="0"/>
          <w:bCs w:val="0"/>
          <w:sz w:val="32"/>
          <w:szCs w:val="32"/>
        </w:rPr>
        <w:t>优化教学内容</w:t>
      </w:r>
      <w:r>
        <w:rPr>
          <w:rStyle w:val="11"/>
          <w:rFonts w:asciiTheme="minorEastAsia" w:hAnsiTheme="minorEastAsia" w:eastAsiaTheme="minorEastAsia" w:cstheme="minorEastAsia"/>
          <w:b w:val="0"/>
          <w:bCs w:val="0"/>
          <w:sz w:val="32"/>
          <w:szCs w:val="32"/>
          <w:lang w:eastAsia="zh-CN"/>
        </w:rPr>
        <w:t>（见表</w:t>
      </w:r>
      <w:r>
        <w:rPr>
          <w:rStyle w:val="11"/>
          <w:rFonts w:hint="eastAsia" w:asciiTheme="minorEastAsia" w:hAnsiTheme="minorEastAsia" w:eastAsiaTheme="minorEastAsia" w:cstheme="minorEastAsia"/>
          <w:b w:val="0"/>
          <w:bCs w:val="0"/>
          <w:sz w:val="32"/>
          <w:szCs w:val="32"/>
          <w:lang w:val="en-US" w:eastAsia="zh-CN"/>
        </w:rPr>
        <w:t>1</w:t>
      </w:r>
      <w:r>
        <w:rPr>
          <w:rStyle w:val="11"/>
          <w:rFonts w:asciiTheme="minorEastAsia" w:hAnsiTheme="minorEastAsia" w:eastAsiaTheme="minorEastAsia" w:cstheme="minorEastAsia"/>
          <w:b w:val="0"/>
          <w:bCs w:val="0"/>
          <w:sz w:val="32"/>
          <w:szCs w:val="32"/>
          <w:lang w:eastAsia="zh-CN"/>
        </w:rPr>
        <w:t>）</w:t>
      </w:r>
    </w:p>
    <w:p>
      <w:pPr>
        <w:widowControl/>
        <w:spacing w:line="360" w:lineRule="auto"/>
        <w:jc w:val="left"/>
        <w:rPr>
          <w:rFonts w:asciiTheme="minorEastAsia" w:hAnsiTheme="minorEastAsia" w:cstheme="minorEastAsia"/>
          <w:kern w:val="0"/>
          <w:sz w:val="32"/>
          <w:szCs w:val="32"/>
          <w:lang w:bidi="ar"/>
        </w:rPr>
      </w:pPr>
      <w:r>
        <w:rPr>
          <w:rFonts w:hint="eastAsia" w:asciiTheme="minorEastAsia" w:hAnsiTheme="minorEastAsia" w:cstheme="minorEastAsia"/>
          <w:kern w:val="0"/>
          <w:sz w:val="32"/>
          <w:szCs w:val="32"/>
          <w:lang w:bidi="ar"/>
        </w:rPr>
        <w:t>4.1.1课堂教学过程有机融入传统中医药文化</w:t>
      </w:r>
    </w:p>
    <w:p>
      <w:pPr>
        <w:widowControl/>
        <w:spacing w:line="360" w:lineRule="auto"/>
        <w:ind w:firstLine="640" w:firstLineChars="200"/>
        <w:jc w:val="left"/>
        <w:rPr>
          <w:rFonts w:asciiTheme="minorEastAsia" w:hAnsiTheme="minorEastAsia" w:cstheme="minorEastAsia"/>
          <w:kern w:val="0"/>
          <w:sz w:val="32"/>
          <w:szCs w:val="32"/>
          <w:lang w:bidi="ar"/>
        </w:rPr>
      </w:pPr>
      <w:r>
        <w:rPr>
          <w:rFonts w:hint="eastAsia" w:asciiTheme="minorEastAsia" w:hAnsiTheme="minorEastAsia" w:cstheme="minorEastAsia"/>
          <w:kern w:val="0"/>
          <w:sz w:val="32"/>
          <w:szCs w:val="32"/>
          <w:lang w:bidi="ar"/>
        </w:rPr>
        <w:t>教学过程以药用植物为载体，将中医药文化如中医天人合一、中药道地药材及中药材正本清源等知识融入课堂，如纪录片《影响世界的中国植物》《本草中华》等有效地激发学生对中医药的热爱和学习热情。</w:t>
      </w:r>
    </w:p>
    <w:p>
      <w:pPr>
        <w:widowControl/>
        <w:spacing w:line="360" w:lineRule="auto"/>
        <w:jc w:val="left"/>
        <w:rPr>
          <w:rFonts w:asciiTheme="minorEastAsia" w:hAnsiTheme="minorEastAsia" w:cstheme="minorEastAsia"/>
          <w:kern w:val="0"/>
          <w:sz w:val="32"/>
          <w:szCs w:val="32"/>
          <w:lang w:bidi="ar"/>
        </w:rPr>
      </w:pPr>
      <w:r>
        <w:rPr>
          <w:rFonts w:hint="eastAsia" w:asciiTheme="minorEastAsia" w:hAnsiTheme="minorEastAsia" w:cstheme="minorEastAsia"/>
          <w:kern w:val="0"/>
          <w:sz w:val="32"/>
          <w:szCs w:val="32"/>
          <w:lang w:bidi="ar"/>
        </w:rPr>
        <w:t>4.1.2教学过程融入中医药励志典故和趣味故事</w:t>
      </w:r>
    </w:p>
    <w:p>
      <w:pPr>
        <w:widowControl/>
        <w:spacing w:line="360" w:lineRule="auto"/>
        <w:ind w:firstLine="640" w:firstLineChars="200"/>
        <w:jc w:val="left"/>
        <w:rPr>
          <w:rFonts w:asciiTheme="minorEastAsia" w:hAnsiTheme="minorEastAsia" w:cstheme="minorEastAsia"/>
          <w:kern w:val="0"/>
          <w:sz w:val="32"/>
          <w:szCs w:val="32"/>
          <w:lang w:bidi="ar"/>
        </w:rPr>
      </w:pPr>
      <w:r>
        <w:rPr>
          <w:rFonts w:hint="eastAsia" w:asciiTheme="minorEastAsia" w:hAnsiTheme="minorEastAsia" w:cstheme="minorEastAsia"/>
          <w:kern w:val="0"/>
          <w:sz w:val="32"/>
          <w:szCs w:val="32"/>
          <w:lang w:bidi="ar"/>
        </w:rPr>
        <w:t>很多学生对中医药信心不足，加上中医药知识庞杂，学习难度大，往往会产生畏难的心理。教师可以选择励志成才、催人奋进的中医药典故如李时珍撰写出版《本草纲目》的历程，袁隆平院士培育杂交水稻、朱有勇院士林下种植三七等获得成功，将论文写在祖国大地上等事件，挖掘“奉献、求实、严谨、坚忍、精勤”奉献、求实、严谨、坚忍、精勤等思政核心；告诉学生只有循序渐进、勤奋刻苦方能成就事业，通过正确引导与鼓励，帮助学生指引方向、树立信心。</w:t>
      </w:r>
    </w:p>
    <w:p>
      <w:pPr>
        <w:widowControl/>
        <w:spacing w:line="360" w:lineRule="auto"/>
        <w:jc w:val="left"/>
        <w:rPr>
          <w:rFonts w:asciiTheme="minorEastAsia" w:hAnsiTheme="minorEastAsia" w:cstheme="minorEastAsia"/>
          <w:kern w:val="0"/>
          <w:sz w:val="32"/>
          <w:szCs w:val="32"/>
          <w:lang w:bidi="ar"/>
        </w:rPr>
      </w:pPr>
      <w:r>
        <w:rPr>
          <w:rFonts w:hint="eastAsia" w:asciiTheme="minorEastAsia" w:hAnsiTheme="minorEastAsia" w:cstheme="minorEastAsia"/>
          <w:kern w:val="0"/>
          <w:sz w:val="32"/>
          <w:szCs w:val="32"/>
          <w:lang w:bidi="ar"/>
        </w:rPr>
        <w:t>4.1.3结合中药的重大发现和影响深远的中医药事件，让学生认识到中医药事业面临的发展机遇和前景，树立学好中医药的决心</w:t>
      </w:r>
    </w:p>
    <w:p>
      <w:pPr>
        <w:widowControl/>
        <w:spacing w:line="360" w:lineRule="auto"/>
        <w:ind w:firstLine="640" w:firstLineChars="200"/>
        <w:jc w:val="left"/>
        <w:rPr>
          <w:rFonts w:asciiTheme="minorEastAsia" w:hAnsiTheme="minorEastAsia" w:cstheme="minorEastAsia"/>
          <w:kern w:val="0"/>
          <w:sz w:val="32"/>
          <w:szCs w:val="32"/>
          <w:lang w:bidi="ar"/>
        </w:rPr>
      </w:pPr>
      <w:r>
        <w:rPr>
          <w:rFonts w:hint="eastAsia" w:asciiTheme="minorEastAsia" w:hAnsiTheme="minorEastAsia" w:cstheme="minorEastAsia"/>
          <w:kern w:val="0"/>
          <w:sz w:val="32"/>
          <w:szCs w:val="32"/>
          <w:lang w:bidi="ar"/>
        </w:rPr>
        <w:t>如介绍屠呦呦因青蒿素获得诺贝尔奖、中医药在新冠肺炎疫情防控中发挥的重要作用等，强化学生责任意识，树立中医药自信。</w:t>
      </w:r>
    </w:p>
    <w:p>
      <w:pPr>
        <w:widowControl/>
        <w:spacing w:line="360" w:lineRule="auto"/>
        <w:jc w:val="left"/>
        <w:rPr>
          <w:rFonts w:asciiTheme="minorEastAsia" w:hAnsiTheme="minorEastAsia" w:cstheme="minorEastAsia"/>
          <w:kern w:val="0"/>
          <w:sz w:val="32"/>
          <w:szCs w:val="32"/>
          <w:lang w:bidi="ar"/>
        </w:rPr>
      </w:pPr>
      <w:r>
        <w:rPr>
          <w:rFonts w:hint="eastAsia" w:asciiTheme="minorEastAsia" w:hAnsiTheme="minorEastAsia" w:cstheme="minorEastAsia"/>
          <w:kern w:val="0"/>
          <w:sz w:val="32"/>
          <w:szCs w:val="32"/>
          <w:lang w:bidi="ar"/>
        </w:rPr>
        <w:t>4.1.4结合中药新资源培养培养学生不畏艰难、科学奉献的精神</w:t>
      </w:r>
    </w:p>
    <w:p>
      <w:pPr>
        <w:widowControl/>
        <w:spacing w:line="360" w:lineRule="auto"/>
        <w:ind w:firstLine="640" w:firstLineChars="200"/>
        <w:jc w:val="left"/>
        <w:rPr>
          <w:rFonts w:hint="eastAsia" w:asciiTheme="minorEastAsia" w:hAnsiTheme="minorEastAsia" w:cstheme="minorEastAsia"/>
          <w:kern w:val="0"/>
          <w:sz w:val="32"/>
          <w:szCs w:val="32"/>
          <w:lang w:bidi="ar"/>
        </w:rPr>
      </w:pPr>
      <w:r>
        <w:rPr>
          <w:rFonts w:hint="eastAsia" w:asciiTheme="minorEastAsia" w:hAnsiTheme="minorEastAsia" w:cstheme="minorEastAsia"/>
          <w:kern w:val="0"/>
          <w:sz w:val="32"/>
          <w:szCs w:val="32"/>
          <w:lang w:bidi="ar"/>
        </w:rPr>
        <w:t>如萝芙木、国产血竭、保肝护肝五味子的发现等重大事件，培养学生不畏艰难、科学奉献的精神。</w:t>
      </w:r>
    </w:p>
    <w:p>
      <w:pPr>
        <w:widowControl/>
        <w:spacing w:line="360" w:lineRule="auto"/>
        <w:ind w:firstLine="640" w:firstLineChars="200"/>
        <w:jc w:val="left"/>
        <w:rPr>
          <w:rFonts w:hint="eastAsia" w:asciiTheme="minorEastAsia" w:hAnsiTheme="minorEastAsia" w:cstheme="minorEastAsia"/>
          <w:kern w:val="0"/>
          <w:sz w:val="32"/>
          <w:szCs w:val="32"/>
          <w:lang w:bidi="ar"/>
        </w:rPr>
      </w:pPr>
    </w:p>
    <w:p>
      <w:pPr>
        <w:widowControl/>
        <w:spacing w:line="360" w:lineRule="auto"/>
        <w:ind w:firstLine="643" w:firstLineChars="200"/>
        <w:jc w:val="center"/>
        <w:rPr>
          <w:rFonts w:asciiTheme="minorEastAsia" w:hAnsiTheme="minorEastAsia" w:cstheme="minorEastAsia"/>
          <w:kern w:val="0"/>
          <w:sz w:val="32"/>
          <w:szCs w:val="32"/>
          <w:lang w:bidi="ar"/>
        </w:rPr>
      </w:pPr>
      <w:r>
        <w:rPr>
          <w:rFonts w:hint="eastAsia" w:asciiTheme="minorEastAsia" w:hAnsiTheme="minorEastAsia" w:cstheme="minorEastAsia"/>
          <w:b/>
          <w:bCs/>
          <w:kern w:val="0"/>
          <w:sz w:val="32"/>
          <w:szCs w:val="32"/>
          <w:lang w:bidi="ar"/>
        </w:rPr>
        <w:t>表1 药用植物学课</w:t>
      </w:r>
      <w:r>
        <w:rPr>
          <w:rFonts w:hint="eastAsia" w:asciiTheme="minorEastAsia" w:hAnsiTheme="minorEastAsia" w:cstheme="minorEastAsia"/>
          <w:b/>
          <w:bCs/>
          <w:kern w:val="0"/>
          <w:sz w:val="32"/>
          <w:szCs w:val="32"/>
          <w:lang w:eastAsia="zh-CN" w:bidi="ar"/>
        </w:rPr>
        <w:t>程</w:t>
      </w:r>
      <w:r>
        <w:rPr>
          <w:rFonts w:hint="eastAsia" w:asciiTheme="minorEastAsia" w:hAnsiTheme="minorEastAsia" w:cstheme="minorEastAsia"/>
          <w:b/>
          <w:bCs/>
          <w:kern w:val="0"/>
          <w:sz w:val="32"/>
          <w:szCs w:val="32"/>
          <w:lang w:bidi="ar"/>
        </w:rPr>
        <w:t>思政元素列举</w:t>
      </w:r>
    </w:p>
    <w:tbl>
      <w:tblPr>
        <w:tblStyle w:val="7"/>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373"/>
        <w:gridCol w:w="1812"/>
        <w:gridCol w:w="4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91" w:type="dxa"/>
            <w:shd w:val="clear" w:color="auto" w:fill="D6AFAA"/>
          </w:tcPr>
          <w:p>
            <w:pPr>
              <w:spacing w:line="360" w:lineRule="auto"/>
              <w:rPr>
                <w:rFonts w:asciiTheme="minorEastAsia" w:hAnsiTheme="minorEastAsia" w:cstheme="minorEastAsia"/>
                <w:sz w:val="24"/>
              </w:rPr>
            </w:pPr>
            <w:r>
              <w:rPr>
                <w:rFonts w:hint="eastAsia" w:asciiTheme="minorEastAsia" w:hAnsiTheme="minorEastAsia" w:cstheme="minorEastAsia"/>
                <w:sz w:val="24"/>
              </w:rPr>
              <w:t>教学项目</w:t>
            </w:r>
          </w:p>
        </w:tc>
        <w:tc>
          <w:tcPr>
            <w:tcW w:w="1373" w:type="dxa"/>
            <w:shd w:val="clear" w:color="auto" w:fill="D6AFAA"/>
          </w:tcPr>
          <w:p>
            <w:pPr>
              <w:spacing w:line="360" w:lineRule="auto"/>
              <w:rPr>
                <w:rFonts w:asciiTheme="minorEastAsia" w:hAnsiTheme="minorEastAsia" w:cstheme="minorEastAsia"/>
                <w:sz w:val="24"/>
              </w:rPr>
            </w:pPr>
            <w:r>
              <w:rPr>
                <w:rFonts w:hint="eastAsia" w:asciiTheme="minorEastAsia" w:hAnsiTheme="minorEastAsia" w:cstheme="minorEastAsia"/>
                <w:sz w:val="24"/>
              </w:rPr>
              <w:t>教学内容</w:t>
            </w:r>
          </w:p>
        </w:tc>
        <w:tc>
          <w:tcPr>
            <w:tcW w:w="1812" w:type="dxa"/>
            <w:shd w:val="clear" w:color="auto" w:fill="D6AFAA"/>
          </w:tcPr>
          <w:p>
            <w:pPr>
              <w:spacing w:line="360" w:lineRule="auto"/>
              <w:ind w:firstLine="720" w:firstLineChars="300"/>
              <w:rPr>
                <w:rFonts w:asciiTheme="minorEastAsia" w:hAnsiTheme="minorEastAsia" w:cstheme="minorEastAsia"/>
                <w:sz w:val="24"/>
              </w:rPr>
            </w:pPr>
            <w:r>
              <w:rPr>
                <w:rFonts w:hint="eastAsia" w:asciiTheme="minorEastAsia" w:hAnsiTheme="minorEastAsia" w:cstheme="minorEastAsia"/>
                <w:sz w:val="24"/>
              </w:rPr>
              <w:t>知识点</w:t>
            </w:r>
          </w:p>
        </w:tc>
        <w:tc>
          <w:tcPr>
            <w:tcW w:w="4279" w:type="dxa"/>
            <w:shd w:val="clear" w:color="auto" w:fill="D6AFAA"/>
          </w:tcPr>
          <w:p>
            <w:pPr>
              <w:spacing w:line="360" w:lineRule="auto"/>
              <w:ind w:firstLine="720" w:firstLineChars="300"/>
              <w:rPr>
                <w:rFonts w:asciiTheme="minorEastAsia" w:hAnsiTheme="minorEastAsia" w:cstheme="minorEastAsia"/>
                <w:sz w:val="24"/>
              </w:rPr>
            </w:pPr>
            <w:r>
              <w:rPr>
                <w:rFonts w:hint="eastAsia" w:asciiTheme="minorEastAsia" w:hAnsiTheme="minorEastAsia" w:cstheme="minorEastAsia"/>
                <w:sz w:val="24"/>
              </w:rPr>
              <w:t>课堂思政元素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restart"/>
            <w:shd w:val="clear" w:color="auto" w:fill="B5C7EA" w:themeFill="accent1" w:themeFillTint="66"/>
          </w:tcPr>
          <w:p>
            <w:pPr>
              <w:spacing w:line="360" w:lineRule="auto"/>
              <w:ind w:firstLine="480" w:firstLineChars="200"/>
              <w:jc w:val="center"/>
              <w:rPr>
                <w:rFonts w:asciiTheme="minorEastAsia" w:hAnsiTheme="minorEastAsia" w:cstheme="minorEastAsia"/>
                <w:sz w:val="24"/>
              </w:rPr>
            </w:pPr>
          </w:p>
          <w:p>
            <w:pPr>
              <w:spacing w:line="360" w:lineRule="auto"/>
              <w:ind w:firstLine="240" w:firstLineChars="100"/>
              <w:rPr>
                <w:rFonts w:asciiTheme="minorEastAsia" w:hAnsiTheme="minorEastAsia" w:cstheme="minorEastAsia"/>
                <w:sz w:val="24"/>
              </w:rPr>
            </w:pPr>
          </w:p>
          <w:p>
            <w:pPr>
              <w:spacing w:line="360" w:lineRule="auto"/>
              <w:ind w:firstLine="240" w:firstLineChars="100"/>
              <w:rPr>
                <w:rFonts w:asciiTheme="minorEastAsia" w:hAnsiTheme="minorEastAsia" w:cstheme="minorEastAsia"/>
                <w:sz w:val="24"/>
              </w:rPr>
            </w:pPr>
            <w:r>
              <w:rPr>
                <w:rFonts w:hint="eastAsia" w:asciiTheme="minorEastAsia" w:hAnsiTheme="minorEastAsia" w:cstheme="minorEastAsia"/>
                <w:sz w:val="24"/>
              </w:rPr>
              <w:t>绪</w:t>
            </w:r>
          </w:p>
          <w:p>
            <w:pPr>
              <w:spacing w:line="360" w:lineRule="auto"/>
              <w:ind w:firstLine="240" w:firstLineChars="100"/>
              <w:rPr>
                <w:rFonts w:asciiTheme="minorEastAsia" w:hAnsiTheme="minorEastAsia" w:cstheme="minorEastAsia"/>
                <w:sz w:val="24"/>
              </w:rPr>
            </w:pPr>
            <w:r>
              <w:rPr>
                <w:rFonts w:hint="eastAsia" w:asciiTheme="minorEastAsia" w:hAnsiTheme="minorEastAsia" w:cstheme="minorEastAsia"/>
                <w:sz w:val="24"/>
              </w:rPr>
              <w:t>论</w:t>
            </w:r>
          </w:p>
          <w:p>
            <w:pPr>
              <w:spacing w:line="360" w:lineRule="auto"/>
              <w:jc w:val="center"/>
              <w:rPr>
                <w:rFonts w:asciiTheme="minorEastAsia" w:hAnsiTheme="minorEastAsia" w:cstheme="minorEastAsia"/>
                <w:sz w:val="24"/>
              </w:rPr>
            </w:pPr>
          </w:p>
        </w:tc>
        <w:tc>
          <w:tcPr>
            <w:tcW w:w="1373" w:type="dxa"/>
            <w:vMerge w:val="restart"/>
            <w:shd w:val="clear" w:color="auto" w:fill="E3F2D9" w:themeFill="accent4" w:themeFillTint="32"/>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发展历史和概况</w:t>
            </w:r>
          </w:p>
        </w:tc>
        <w:tc>
          <w:tcPr>
            <w:tcW w:w="1812"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《影响世界的中国植物》</w:t>
            </w:r>
          </w:p>
        </w:tc>
        <w:tc>
          <w:tcPr>
            <w:tcW w:w="4279"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激发学生对中医药的热爱和学习热情。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1" w:type="dxa"/>
            <w:vMerge w:val="continue"/>
            <w:shd w:val="clear" w:color="auto" w:fill="B5C7EA" w:themeFill="accent1" w:themeFillTint="66"/>
          </w:tcPr>
          <w:p>
            <w:pPr>
              <w:spacing w:line="360" w:lineRule="auto"/>
              <w:rPr>
                <w:rFonts w:asciiTheme="minorEastAsia" w:hAnsiTheme="minorEastAsia" w:cstheme="minorEastAsia"/>
                <w:sz w:val="24"/>
              </w:rPr>
            </w:pPr>
          </w:p>
        </w:tc>
        <w:tc>
          <w:tcPr>
            <w:tcW w:w="1373" w:type="dxa"/>
            <w:vMerge w:val="continue"/>
            <w:shd w:val="clear" w:color="auto" w:fill="E3F2D9" w:themeFill="accent4" w:themeFillTint="32"/>
          </w:tcPr>
          <w:p>
            <w:pPr>
              <w:spacing w:line="360" w:lineRule="auto"/>
              <w:rPr>
                <w:rFonts w:asciiTheme="minorEastAsia" w:hAnsiTheme="minorEastAsia" w:cstheme="minorEastAsia"/>
                <w:sz w:val="24"/>
              </w:rPr>
            </w:pPr>
          </w:p>
        </w:tc>
        <w:tc>
          <w:tcPr>
            <w:tcW w:w="1812"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中药典故</w:t>
            </w:r>
          </w:p>
        </w:tc>
        <w:tc>
          <w:tcPr>
            <w:tcW w:w="4279"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color w:val="000000"/>
                <w:kern w:val="0"/>
                <w:sz w:val="24"/>
                <w:lang w:bidi="ar"/>
              </w:rPr>
              <w:t>培养学生的文化自信和民族自豪感。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191" w:type="dxa"/>
            <w:vMerge w:val="continue"/>
            <w:shd w:val="clear" w:color="auto" w:fill="B5C7EA" w:themeFill="accent1" w:themeFillTint="66"/>
          </w:tcPr>
          <w:p>
            <w:pPr>
              <w:spacing w:line="360" w:lineRule="auto"/>
              <w:rPr>
                <w:rFonts w:asciiTheme="minorEastAsia" w:hAnsiTheme="minorEastAsia" w:cstheme="minorEastAsia"/>
                <w:sz w:val="24"/>
              </w:rPr>
            </w:pPr>
          </w:p>
        </w:tc>
        <w:tc>
          <w:tcPr>
            <w:tcW w:w="1373" w:type="dxa"/>
            <w:shd w:val="clear" w:color="auto" w:fill="E3F2D9" w:themeFill="accent4" w:themeFillTint="32"/>
          </w:tcPr>
          <w:p>
            <w:pPr>
              <w:spacing w:line="360" w:lineRule="auto"/>
              <w:ind w:firstLine="240" w:firstLineChars="100"/>
              <w:rPr>
                <w:rFonts w:asciiTheme="minorEastAsia" w:hAnsiTheme="minorEastAsia" w:cstheme="minorEastAsia"/>
                <w:sz w:val="24"/>
              </w:rPr>
            </w:pPr>
            <w:r>
              <w:rPr>
                <w:rFonts w:hint="eastAsia" w:asciiTheme="minorEastAsia" w:hAnsiTheme="minorEastAsia" w:cstheme="minorEastAsia"/>
                <w:sz w:val="24"/>
              </w:rPr>
              <w:t>植物资源</w:t>
            </w:r>
          </w:p>
        </w:tc>
        <w:tc>
          <w:tcPr>
            <w:tcW w:w="1812"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color w:val="000000"/>
                <w:kern w:val="0"/>
                <w:sz w:val="24"/>
                <w:lang w:bidi="ar"/>
              </w:rPr>
              <w:t>植物野生植物资源的保护和新资源的开发</w:t>
            </w:r>
          </w:p>
        </w:tc>
        <w:tc>
          <w:tcPr>
            <w:tcW w:w="4279"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color w:val="000000"/>
                <w:kern w:val="0"/>
                <w:sz w:val="24"/>
                <w:lang w:bidi="ar"/>
              </w:rPr>
              <w:t>启发学生对保护野生植物资源重要性对药用植物保护意义的认识。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91" w:type="dxa"/>
            <w:vMerge w:val="continue"/>
            <w:shd w:val="clear" w:color="auto" w:fill="B5C7EA" w:themeFill="accent1" w:themeFillTint="66"/>
          </w:tcPr>
          <w:p>
            <w:pPr>
              <w:spacing w:line="360" w:lineRule="auto"/>
              <w:rPr>
                <w:rFonts w:asciiTheme="minorEastAsia" w:hAnsiTheme="minorEastAsia" w:cstheme="minorEastAsia"/>
                <w:sz w:val="24"/>
              </w:rPr>
            </w:pPr>
          </w:p>
        </w:tc>
        <w:tc>
          <w:tcPr>
            <w:tcW w:w="1373"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重要本草著作</w:t>
            </w:r>
          </w:p>
        </w:tc>
        <w:tc>
          <w:tcPr>
            <w:tcW w:w="1812"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《本草中华》、《本草纲目》</w:t>
            </w:r>
          </w:p>
        </w:tc>
        <w:tc>
          <w:tcPr>
            <w:tcW w:w="4279"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培养学生求实、严谨、坚韧的科学作风。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91" w:type="dxa"/>
            <w:shd w:val="clear" w:color="auto" w:fill="B5C7EA" w:themeFill="accent1" w:themeFillTint="66"/>
          </w:tcPr>
          <w:p>
            <w:pPr>
              <w:spacing w:line="360" w:lineRule="auto"/>
              <w:rPr>
                <w:rFonts w:asciiTheme="minorEastAsia" w:hAnsiTheme="minorEastAsia" w:cstheme="minorEastAsia"/>
                <w:sz w:val="24"/>
              </w:rPr>
            </w:pPr>
          </w:p>
        </w:tc>
        <w:tc>
          <w:tcPr>
            <w:tcW w:w="1373"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药用植物学的发展</w:t>
            </w:r>
          </w:p>
        </w:tc>
        <w:tc>
          <w:tcPr>
            <w:tcW w:w="1812"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以屠呦呦发现青蒿素对人类的贡献</w:t>
            </w:r>
          </w:p>
        </w:tc>
        <w:tc>
          <w:tcPr>
            <w:tcW w:w="4279"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培养学生勇于探索的科学精神。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191" w:type="dxa"/>
            <w:vMerge w:val="restart"/>
            <w:shd w:val="clear" w:color="auto" w:fill="B5C7EA" w:themeFill="accent1" w:themeFillTint="66"/>
          </w:tcPr>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r>
              <w:rPr>
                <w:rFonts w:hint="eastAsia" w:asciiTheme="minorEastAsia" w:hAnsiTheme="minorEastAsia" w:cstheme="minorEastAsia"/>
                <w:sz w:val="24"/>
              </w:rPr>
              <w:t>植物的细胞和组织</w:t>
            </w:r>
          </w:p>
        </w:tc>
        <w:tc>
          <w:tcPr>
            <w:tcW w:w="1373" w:type="dxa"/>
            <w:vMerge w:val="restart"/>
            <w:shd w:val="clear" w:color="auto" w:fill="E3F2D9" w:themeFill="accent4" w:themeFillTint="32"/>
          </w:tcPr>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r>
              <w:rPr>
                <w:rFonts w:hint="eastAsia" w:asciiTheme="minorEastAsia" w:hAnsiTheme="minorEastAsia" w:cstheme="minorEastAsia"/>
                <w:sz w:val="24"/>
              </w:rPr>
              <w:t>细胞的构造和组织</w:t>
            </w:r>
          </w:p>
        </w:tc>
        <w:tc>
          <w:tcPr>
            <w:tcW w:w="1812"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显微观察细胞构造，解决“丸散膏丹，神仙难辨”的难题</w:t>
            </w:r>
          </w:p>
        </w:tc>
        <w:tc>
          <w:tcPr>
            <w:tcW w:w="4279"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color w:val="000000"/>
                <w:kern w:val="0"/>
                <w:sz w:val="24"/>
                <w:lang w:bidi="ar"/>
              </w:rPr>
              <w:t>增强学生的使命感和责任感。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91" w:type="dxa"/>
            <w:vMerge w:val="continue"/>
            <w:shd w:val="clear" w:color="auto" w:fill="B5C7EA" w:themeFill="accent1" w:themeFillTint="66"/>
          </w:tcPr>
          <w:p>
            <w:pPr>
              <w:spacing w:line="360" w:lineRule="auto"/>
              <w:rPr>
                <w:rFonts w:asciiTheme="minorEastAsia" w:hAnsiTheme="minorEastAsia" w:cstheme="minorEastAsia"/>
                <w:sz w:val="24"/>
              </w:rPr>
            </w:pPr>
          </w:p>
        </w:tc>
        <w:tc>
          <w:tcPr>
            <w:tcW w:w="1373" w:type="dxa"/>
            <w:vMerge w:val="continue"/>
            <w:shd w:val="clear" w:color="auto" w:fill="E3F2D9" w:themeFill="accent4" w:themeFillTint="32"/>
          </w:tcPr>
          <w:p>
            <w:pPr>
              <w:spacing w:line="360" w:lineRule="auto"/>
              <w:rPr>
                <w:rFonts w:asciiTheme="minorEastAsia" w:hAnsiTheme="minorEastAsia" w:cstheme="minorEastAsia"/>
                <w:sz w:val="24"/>
              </w:rPr>
            </w:pPr>
          </w:p>
        </w:tc>
        <w:tc>
          <w:tcPr>
            <w:tcW w:w="1812" w:type="dxa"/>
            <w:shd w:val="clear" w:color="auto" w:fill="E3F2D9" w:themeFill="accent4" w:themeFillTint="32"/>
          </w:tcPr>
          <w:p>
            <w:pPr>
              <w:spacing w:line="360" w:lineRule="auto"/>
              <w:jc w:val="left"/>
              <w:rPr>
                <w:rFonts w:asciiTheme="minorEastAsia" w:hAnsiTheme="minorEastAsia" w:cstheme="minorEastAsia"/>
                <w:sz w:val="24"/>
              </w:rPr>
            </w:pPr>
            <w:r>
              <w:rPr>
                <w:rFonts w:hint="eastAsia" w:asciiTheme="minorEastAsia" w:hAnsiTheme="minorEastAsia" w:cstheme="minorEastAsia"/>
                <w:sz w:val="24"/>
              </w:rPr>
              <w:t>显微镜观察机械组织、保护组织、维管束及其类型</w:t>
            </w:r>
          </w:p>
        </w:tc>
        <w:tc>
          <w:tcPr>
            <w:tcW w:w="4279"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培养学生认真、细致、严谨、实事 求是的职业态度。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restart"/>
            <w:shd w:val="clear" w:color="auto" w:fill="B5C7EA" w:themeFill="accent1" w:themeFillTint="66"/>
          </w:tcPr>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r>
              <w:rPr>
                <w:rFonts w:hint="eastAsia" w:asciiTheme="minorEastAsia" w:hAnsiTheme="minorEastAsia" w:cstheme="minorEastAsia"/>
                <w:sz w:val="24"/>
              </w:rPr>
              <w:t>植物的器官</w:t>
            </w:r>
          </w:p>
        </w:tc>
        <w:tc>
          <w:tcPr>
            <w:tcW w:w="1373" w:type="dxa"/>
            <w:vMerge w:val="restart"/>
            <w:shd w:val="clear" w:color="auto" w:fill="E3F2D9" w:themeFill="accent4" w:themeFillTint="32"/>
          </w:tcPr>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花</w:t>
            </w:r>
          </w:p>
        </w:tc>
        <w:tc>
          <w:tcPr>
            <w:tcW w:w="1812"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中国国花的评选</w:t>
            </w:r>
          </w:p>
        </w:tc>
        <w:tc>
          <w:tcPr>
            <w:tcW w:w="4279"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学习梅花的精神品质，树立文化自信。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shd w:val="clear" w:color="auto" w:fill="B5C7EA" w:themeFill="accent1" w:themeFillTint="66"/>
          </w:tcPr>
          <w:p>
            <w:pPr>
              <w:spacing w:line="360" w:lineRule="auto"/>
              <w:rPr>
                <w:rFonts w:asciiTheme="minorEastAsia" w:hAnsiTheme="minorEastAsia" w:cstheme="minorEastAsia"/>
                <w:sz w:val="24"/>
              </w:rPr>
            </w:pPr>
          </w:p>
        </w:tc>
        <w:tc>
          <w:tcPr>
            <w:tcW w:w="1373" w:type="dxa"/>
            <w:vMerge w:val="continue"/>
            <w:shd w:val="clear" w:color="auto" w:fill="E3F2D9" w:themeFill="accent4" w:themeFillTint="32"/>
          </w:tcPr>
          <w:p>
            <w:pPr>
              <w:spacing w:line="360" w:lineRule="auto"/>
              <w:rPr>
                <w:rFonts w:asciiTheme="minorEastAsia" w:hAnsiTheme="minorEastAsia" w:cstheme="minorEastAsia"/>
                <w:sz w:val="24"/>
              </w:rPr>
            </w:pPr>
          </w:p>
        </w:tc>
        <w:tc>
          <w:tcPr>
            <w:tcW w:w="1812"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云南花卉的发展概况</w:t>
            </w:r>
          </w:p>
        </w:tc>
        <w:tc>
          <w:tcPr>
            <w:tcW w:w="4279"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培养学生热爱家乡、建设家乡的精神。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shd w:val="clear" w:color="auto" w:fill="B5C7EA" w:themeFill="accent1" w:themeFillTint="66"/>
          </w:tcPr>
          <w:p>
            <w:pPr>
              <w:spacing w:line="360" w:lineRule="auto"/>
              <w:rPr>
                <w:rFonts w:asciiTheme="minorEastAsia" w:hAnsiTheme="minorEastAsia" w:cstheme="minorEastAsia"/>
                <w:sz w:val="24"/>
              </w:rPr>
            </w:pPr>
          </w:p>
        </w:tc>
        <w:tc>
          <w:tcPr>
            <w:tcW w:w="1373" w:type="dxa"/>
            <w:shd w:val="clear" w:color="auto" w:fill="E3F2D9" w:themeFill="accent4" w:themeFillTint="32"/>
          </w:tcPr>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种子</w:t>
            </w:r>
          </w:p>
        </w:tc>
        <w:tc>
          <w:tcPr>
            <w:tcW w:w="1812"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农业生产中种子的重要性</w:t>
            </w:r>
          </w:p>
        </w:tc>
        <w:tc>
          <w:tcPr>
            <w:tcW w:w="4279"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加深对国家大力发展种子产业的重要性认识，</w:t>
            </w:r>
            <w:r>
              <w:rPr>
                <w:rFonts w:hint="eastAsia" w:asciiTheme="minorEastAsia" w:hAnsiTheme="minorEastAsia" w:cstheme="minorEastAsia"/>
                <w:color w:val="000000"/>
                <w:kern w:val="0"/>
                <w:sz w:val="24"/>
                <w:lang w:bidi="ar"/>
              </w:rPr>
              <w:t>增强学生的使命感和责任感。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191" w:type="dxa"/>
            <w:vMerge w:val="restart"/>
            <w:shd w:val="clear" w:color="auto" w:fill="B5C7EA" w:themeFill="accent1" w:themeFillTint="66"/>
          </w:tcPr>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r>
              <w:rPr>
                <w:rFonts w:hint="eastAsia" w:asciiTheme="minorEastAsia" w:hAnsiTheme="minorEastAsia" w:cstheme="minorEastAsia"/>
                <w:sz w:val="24"/>
              </w:rPr>
              <w:t>植物的分类</w:t>
            </w:r>
          </w:p>
        </w:tc>
        <w:tc>
          <w:tcPr>
            <w:tcW w:w="1373" w:type="dxa"/>
            <w:shd w:val="clear" w:color="auto" w:fill="E3F2D9" w:themeFill="accent4" w:themeFillTint="32"/>
          </w:tcPr>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藻类</w:t>
            </w:r>
          </w:p>
        </w:tc>
        <w:tc>
          <w:tcPr>
            <w:tcW w:w="1812"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海带、紫菜等养殖成功</w:t>
            </w:r>
          </w:p>
        </w:tc>
        <w:tc>
          <w:tcPr>
            <w:tcW w:w="4279"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了解物种起源的过程，加深对进化论的认识，增强对自然资源的保护意识。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shd w:val="clear" w:color="auto" w:fill="B5C7EA" w:themeFill="accent1" w:themeFillTint="66"/>
          </w:tcPr>
          <w:p>
            <w:pPr>
              <w:spacing w:line="360" w:lineRule="auto"/>
              <w:rPr>
                <w:rFonts w:asciiTheme="minorEastAsia" w:hAnsiTheme="minorEastAsia" w:cstheme="minorEastAsia"/>
                <w:sz w:val="24"/>
              </w:rPr>
            </w:pPr>
          </w:p>
        </w:tc>
        <w:tc>
          <w:tcPr>
            <w:tcW w:w="1373" w:type="dxa"/>
            <w:shd w:val="clear" w:color="auto" w:fill="E3F2D9" w:themeFill="accent4" w:themeFillTint="32"/>
          </w:tcPr>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菌类</w:t>
            </w:r>
          </w:p>
        </w:tc>
        <w:tc>
          <w:tcPr>
            <w:tcW w:w="1812"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代表的药用植物菌类数目的逐渐减少</w:t>
            </w:r>
          </w:p>
        </w:tc>
        <w:tc>
          <w:tcPr>
            <w:tcW w:w="4279"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了解环境保护的重要性，教会学生用发展的眼光看问题。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shd w:val="clear" w:color="auto" w:fill="B5C7EA" w:themeFill="accent1" w:themeFillTint="66"/>
          </w:tcPr>
          <w:p>
            <w:pPr>
              <w:spacing w:line="360" w:lineRule="auto"/>
              <w:rPr>
                <w:rFonts w:asciiTheme="minorEastAsia" w:hAnsiTheme="minorEastAsia" w:cstheme="minorEastAsia"/>
                <w:sz w:val="24"/>
              </w:rPr>
            </w:pPr>
          </w:p>
        </w:tc>
        <w:tc>
          <w:tcPr>
            <w:tcW w:w="1373"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地衣、苔藓类</w:t>
            </w:r>
          </w:p>
        </w:tc>
        <w:tc>
          <w:tcPr>
            <w:tcW w:w="1812"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地衣对环境的指示性作用，以及苔花的精神品质</w:t>
            </w:r>
          </w:p>
        </w:tc>
        <w:tc>
          <w:tcPr>
            <w:tcW w:w="4279"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培养学生不畏环境、勇于奋斗的精神。</w:t>
            </w:r>
          </w:p>
          <w:p>
            <w:pPr>
              <w:spacing w:line="360" w:lineRule="auto"/>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shd w:val="clear" w:color="auto" w:fill="B5C7EA" w:themeFill="accent1" w:themeFillTint="66"/>
          </w:tcPr>
          <w:p>
            <w:pPr>
              <w:spacing w:line="360" w:lineRule="auto"/>
              <w:rPr>
                <w:rFonts w:asciiTheme="minorEastAsia" w:hAnsiTheme="minorEastAsia" w:cstheme="minorEastAsia"/>
                <w:sz w:val="24"/>
              </w:rPr>
            </w:pPr>
          </w:p>
        </w:tc>
        <w:tc>
          <w:tcPr>
            <w:tcW w:w="1373" w:type="dxa"/>
            <w:shd w:val="clear" w:color="auto" w:fill="E3F2D9" w:themeFill="accent4" w:themeFillTint="32"/>
          </w:tcPr>
          <w:p>
            <w:pPr>
              <w:spacing w:line="360" w:lineRule="auto"/>
              <w:ind w:firstLine="240" w:firstLineChars="100"/>
              <w:rPr>
                <w:rFonts w:asciiTheme="minorEastAsia" w:hAnsiTheme="minorEastAsia" w:cstheme="minorEastAsia"/>
                <w:sz w:val="24"/>
              </w:rPr>
            </w:pPr>
            <w:r>
              <w:rPr>
                <w:rFonts w:hint="eastAsia" w:asciiTheme="minorEastAsia" w:hAnsiTheme="minorEastAsia" w:cstheme="minorEastAsia"/>
                <w:sz w:val="24"/>
              </w:rPr>
              <w:t>裸子植物</w:t>
            </w:r>
          </w:p>
        </w:tc>
        <w:tc>
          <w:tcPr>
            <w:tcW w:w="1812"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松科植物</w:t>
            </w:r>
          </w:p>
        </w:tc>
        <w:tc>
          <w:tcPr>
            <w:tcW w:w="4279"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让学生学习松树的品格，树立人与自然和谐发展观。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shd w:val="clear" w:color="auto" w:fill="B5C7EA" w:themeFill="accent1" w:themeFillTint="66"/>
          </w:tcPr>
          <w:p>
            <w:pPr>
              <w:spacing w:line="360" w:lineRule="auto"/>
              <w:rPr>
                <w:rFonts w:asciiTheme="minorEastAsia" w:hAnsiTheme="minorEastAsia" w:cstheme="minorEastAsia"/>
                <w:sz w:val="24"/>
              </w:rPr>
            </w:pPr>
          </w:p>
        </w:tc>
        <w:tc>
          <w:tcPr>
            <w:tcW w:w="1373" w:type="dxa"/>
            <w:vMerge w:val="restart"/>
            <w:shd w:val="clear" w:color="auto" w:fill="E3F2D9" w:themeFill="accent4" w:themeFillTint="32"/>
          </w:tcPr>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p>
          <w:p>
            <w:pPr>
              <w:spacing w:line="360" w:lineRule="auto"/>
              <w:rPr>
                <w:rFonts w:asciiTheme="minorEastAsia" w:hAnsiTheme="minorEastAsia" w:cstheme="minorEastAsia"/>
                <w:sz w:val="24"/>
              </w:rPr>
            </w:pPr>
            <w:r>
              <w:rPr>
                <w:rFonts w:hint="eastAsia" w:asciiTheme="minorEastAsia" w:hAnsiTheme="minorEastAsia" w:cstheme="minorEastAsia"/>
                <w:sz w:val="24"/>
              </w:rPr>
              <w:t>被子植物</w:t>
            </w:r>
          </w:p>
        </w:tc>
        <w:tc>
          <w:tcPr>
            <w:tcW w:w="1812"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桑科植物，引入中国丝绸之路</w:t>
            </w:r>
          </w:p>
        </w:tc>
        <w:tc>
          <w:tcPr>
            <w:tcW w:w="4279"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培养对传统中医药的热爱和大国工匠精神。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shd w:val="clear" w:color="auto" w:fill="B5C7EA" w:themeFill="accent1" w:themeFillTint="66"/>
          </w:tcPr>
          <w:p>
            <w:pPr>
              <w:spacing w:line="360" w:lineRule="auto"/>
              <w:rPr>
                <w:rFonts w:asciiTheme="minorEastAsia" w:hAnsiTheme="minorEastAsia" w:cstheme="minorEastAsia"/>
                <w:sz w:val="24"/>
              </w:rPr>
            </w:pPr>
          </w:p>
        </w:tc>
        <w:tc>
          <w:tcPr>
            <w:tcW w:w="1373" w:type="dxa"/>
            <w:vMerge w:val="continue"/>
            <w:shd w:val="clear" w:color="auto" w:fill="E3F2D9" w:themeFill="accent4" w:themeFillTint="32"/>
          </w:tcPr>
          <w:p>
            <w:pPr>
              <w:spacing w:line="360" w:lineRule="auto"/>
              <w:rPr>
                <w:rFonts w:asciiTheme="minorEastAsia" w:hAnsiTheme="minorEastAsia" w:cstheme="minorEastAsia"/>
                <w:sz w:val="24"/>
              </w:rPr>
            </w:pPr>
          </w:p>
        </w:tc>
        <w:tc>
          <w:tcPr>
            <w:tcW w:w="1812"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罂粟科，引入鸦片战争</w:t>
            </w:r>
          </w:p>
        </w:tc>
        <w:tc>
          <w:tcPr>
            <w:tcW w:w="4279"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激发学生的爱国情怀，培养爱国精神。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shd w:val="clear" w:color="auto" w:fill="B5C7EA" w:themeFill="accent1" w:themeFillTint="66"/>
          </w:tcPr>
          <w:p>
            <w:pPr>
              <w:spacing w:line="360" w:lineRule="auto"/>
              <w:rPr>
                <w:rFonts w:asciiTheme="minorEastAsia" w:hAnsiTheme="minorEastAsia" w:cstheme="minorEastAsia"/>
                <w:sz w:val="24"/>
              </w:rPr>
            </w:pPr>
          </w:p>
        </w:tc>
        <w:tc>
          <w:tcPr>
            <w:tcW w:w="1373" w:type="dxa"/>
            <w:vMerge w:val="continue"/>
            <w:shd w:val="clear" w:color="auto" w:fill="E3F2D9" w:themeFill="accent4" w:themeFillTint="32"/>
          </w:tcPr>
          <w:p>
            <w:pPr>
              <w:spacing w:line="360" w:lineRule="auto"/>
              <w:rPr>
                <w:rFonts w:asciiTheme="minorEastAsia" w:hAnsiTheme="minorEastAsia" w:cstheme="minorEastAsia"/>
                <w:sz w:val="24"/>
              </w:rPr>
            </w:pPr>
          </w:p>
        </w:tc>
        <w:tc>
          <w:tcPr>
            <w:tcW w:w="1812"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杜仲的来历，樟科植物的案例，插入人民公仆焦裕禄故事</w:t>
            </w:r>
          </w:p>
        </w:tc>
        <w:tc>
          <w:tcPr>
            <w:tcW w:w="4279"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引导学生学习焦裕禄精神，培养学生对祖国传统中医药和祖国大好河山的热爱。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shd w:val="clear" w:color="auto" w:fill="B5C7EA" w:themeFill="accent1" w:themeFillTint="66"/>
          </w:tcPr>
          <w:p>
            <w:pPr>
              <w:spacing w:line="360" w:lineRule="auto"/>
              <w:rPr>
                <w:rFonts w:asciiTheme="minorEastAsia" w:hAnsiTheme="minorEastAsia" w:cstheme="minorEastAsia"/>
                <w:sz w:val="24"/>
              </w:rPr>
            </w:pPr>
          </w:p>
        </w:tc>
        <w:tc>
          <w:tcPr>
            <w:tcW w:w="1373" w:type="dxa"/>
            <w:vMerge w:val="continue"/>
            <w:shd w:val="clear" w:color="auto" w:fill="E3F2D9" w:themeFill="accent4" w:themeFillTint="32"/>
          </w:tcPr>
          <w:p>
            <w:pPr>
              <w:spacing w:line="360" w:lineRule="auto"/>
              <w:rPr>
                <w:rFonts w:asciiTheme="minorEastAsia" w:hAnsiTheme="minorEastAsia" w:cstheme="minorEastAsia"/>
                <w:sz w:val="24"/>
              </w:rPr>
            </w:pPr>
          </w:p>
        </w:tc>
        <w:tc>
          <w:tcPr>
            <w:tcW w:w="1812"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被子植物大科菊科，生物传播危害的认识</w:t>
            </w:r>
          </w:p>
        </w:tc>
        <w:tc>
          <w:tcPr>
            <w:tcW w:w="4279"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增强生物安全意识。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shd w:val="clear" w:color="auto" w:fill="B5C7EA" w:themeFill="accent1" w:themeFillTint="66"/>
          </w:tcPr>
          <w:p>
            <w:pPr>
              <w:spacing w:line="360" w:lineRule="auto"/>
              <w:rPr>
                <w:rFonts w:asciiTheme="minorEastAsia" w:hAnsiTheme="minorEastAsia" w:cstheme="minorEastAsia"/>
                <w:sz w:val="24"/>
              </w:rPr>
            </w:pPr>
          </w:p>
        </w:tc>
        <w:tc>
          <w:tcPr>
            <w:tcW w:w="1373" w:type="dxa"/>
            <w:vMerge w:val="continue"/>
            <w:shd w:val="clear" w:color="auto" w:fill="E3F2D9" w:themeFill="accent4" w:themeFillTint="32"/>
          </w:tcPr>
          <w:p>
            <w:pPr>
              <w:spacing w:line="360" w:lineRule="auto"/>
              <w:rPr>
                <w:rFonts w:asciiTheme="minorEastAsia" w:hAnsiTheme="minorEastAsia" w:cstheme="minorEastAsia"/>
                <w:sz w:val="24"/>
              </w:rPr>
            </w:pPr>
          </w:p>
        </w:tc>
        <w:tc>
          <w:tcPr>
            <w:tcW w:w="1812"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粮食大科禾本科，了解粮食安全对国家长治久安的重要性</w:t>
            </w:r>
          </w:p>
        </w:tc>
        <w:tc>
          <w:tcPr>
            <w:tcW w:w="4279"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增强学生的使命感和责任感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shd w:val="clear" w:color="auto" w:fill="B5C7EA" w:themeFill="accent1" w:themeFillTint="66"/>
          </w:tcPr>
          <w:p>
            <w:pPr>
              <w:spacing w:line="360" w:lineRule="auto"/>
              <w:rPr>
                <w:rFonts w:asciiTheme="minorEastAsia" w:hAnsiTheme="minorEastAsia" w:cstheme="minorEastAsia"/>
                <w:sz w:val="24"/>
              </w:rPr>
            </w:pPr>
            <w:r>
              <w:rPr>
                <w:rFonts w:hint="eastAsia" w:asciiTheme="minorEastAsia" w:hAnsiTheme="minorEastAsia" w:cstheme="minorEastAsia"/>
                <w:sz w:val="24"/>
              </w:rPr>
              <w:t>药用植物生物技术应用</w:t>
            </w:r>
          </w:p>
        </w:tc>
        <w:tc>
          <w:tcPr>
            <w:tcW w:w="1373"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植物基因工程</w:t>
            </w:r>
          </w:p>
        </w:tc>
        <w:tc>
          <w:tcPr>
            <w:tcW w:w="1812"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药用植物基因工程目前研究热点及推广GAP</w:t>
            </w:r>
          </w:p>
        </w:tc>
        <w:tc>
          <w:tcPr>
            <w:tcW w:w="4279"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培养学生的责任意识和担当精神。</w:t>
            </w:r>
          </w:p>
          <w:p>
            <w:pPr>
              <w:spacing w:line="360" w:lineRule="auto"/>
              <w:rPr>
                <w:rFonts w:asciiTheme="minorEastAsia" w:hAnsiTheme="minorEastAsia" w:cstheme="minorEastAsia"/>
                <w:sz w:val="24"/>
              </w:rPr>
            </w:pPr>
          </w:p>
        </w:tc>
      </w:tr>
    </w:tbl>
    <w:p>
      <w:pPr>
        <w:widowControl/>
        <w:spacing w:line="360" w:lineRule="auto"/>
        <w:ind w:firstLine="640" w:firstLineChars="200"/>
        <w:jc w:val="left"/>
        <w:rPr>
          <w:rFonts w:hint="default" w:asciiTheme="minorEastAsia" w:hAnsiTheme="minorEastAsia" w:eastAsiaTheme="minorEastAsia" w:cstheme="minorEastAsia"/>
          <w:b/>
          <w:bCs/>
          <w:kern w:val="0"/>
          <w:sz w:val="32"/>
          <w:szCs w:val="32"/>
          <w:lang w:val="en-US" w:eastAsia="zh-CN" w:bidi="ar"/>
        </w:rPr>
      </w:pPr>
      <w:r>
        <w:rPr>
          <w:rFonts w:hint="eastAsia" w:asciiTheme="minorEastAsia" w:hAnsiTheme="minorEastAsia" w:cstheme="minorEastAsia"/>
          <w:kern w:val="0"/>
          <w:sz w:val="32"/>
          <w:szCs w:val="32"/>
          <w:lang w:bidi="ar"/>
        </w:rPr>
        <w:t>4.2形成具有专业特色的教学方法</w:t>
      </w:r>
      <w:r>
        <w:rPr>
          <w:rFonts w:hint="eastAsia" w:asciiTheme="minorEastAsia" w:hAnsiTheme="minorEastAsia" w:cstheme="minorEastAsia"/>
          <w:kern w:val="0"/>
          <w:sz w:val="32"/>
          <w:szCs w:val="32"/>
          <w:lang w:eastAsia="zh-CN" w:bidi="ar"/>
        </w:rPr>
        <w:t>，建立课程思政体系，见图</w:t>
      </w:r>
      <w:r>
        <w:rPr>
          <w:rFonts w:hint="eastAsia" w:asciiTheme="minorEastAsia" w:hAnsiTheme="minorEastAsia" w:cstheme="minorEastAsia"/>
          <w:kern w:val="0"/>
          <w:sz w:val="32"/>
          <w:szCs w:val="32"/>
          <w:lang w:val="en-US" w:eastAsia="zh-CN" w:bidi="ar"/>
        </w:rPr>
        <w:t>1。</w:t>
      </w:r>
    </w:p>
    <w:p>
      <w:pPr>
        <w:widowControl/>
        <w:spacing w:line="360" w:lineRule="auto"/>
        <w:ind w:firstLine="640" w:firstLineChars="200"/>
        <w:jc w:val="left"/>
        <w:rPr>
          <w:rFonts w:asciiTheme="minorEastAsia" w:hAnsiTheme="minorEastAsia" w:cstheme="minorEastAsia"/>
          <w:sz w:val="32"/>
          <w:szCs w:val="32"/>
        </w:rPr>
      </w:pPr>
      <w:r>
        <w:rPr>
          <w:rFonts w:hint="eastAsia" w:asciiTheme="minorEastAsia" w:hAnsiTheme="minorEastAsia" w:cstheme="minorEastAsia"/>
          <w:kern w:val="0"/>
          <w:sz w:val="32"/>
          <w:szCs w:val="32"/>
          <w:lang w:bidi="ar"/>
        </w:rPr>
        <w:t xml:space="preserve">4.2.1 </w:t>
      </w:r>
      <w:r>
        <w:rPr>
          <w:rFonts w:hint="eastAsia" w:asciiTheme="minorEastAsia" w:hAnsiTheme="minorEastAsia" w:cstheme="minorEastAsia"/>
          <w:sz w:val="32"/>
          <w:szCs w:val="32"/>
        </w:rPr>
        <w:t>课程知识体系与思政相结合</w:t>
      </w:r>
    </w:p>
    <w:p>
      <w:pPr>
        <w:widowControl/>
        <w:spacing w:line="360" w:lineRule="auto"/>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在《药用植物学》绪论、形态、结构和分类经典知识的基础上，融入传统中医药文化知识、中医药大事件、科学家事迹等思政元素，在教学中贯穿“思维培养—技能训练—学用结合—素质提高”。</w:t>
      </w:r>
    </w:p>
    <w:p>
      <w:pPr>
        <w:pStyle w:val="5"/>
        <w:spacing w:before="0" w:beforeAutospacing="0" w:after="0" w:afterAutospacing="0"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4.2.2优化课程教学模式</w:t>
      </w:r>
    </w:p>
    <w:p>
      <w:pPr>
        <w:pStyle w:val="5"/>
        <w:spacing w:before="0" w:beforeAutospacing="0" w:after="0" w:afterAutospacing="0"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药用植物学》教师精心设计，课堂上灵活运用多种教学方法引导学生主动学习；实践教学中，突出思政建设特色，通过课内外的实验、实训相结合，野外“采药之旅与红色筑梦之路相结合”、药用植物种植基地生产和中药百年企业产品研发相结合的实践，让学生在巩固专业知识的同时，了解中医药文化的发展，感受中医药文化的底蕴和魅力，塑造价值观、人生观、科学观。围绕教学大纲，基于OBE教育理念对教学内容精心设计，丰富教学模式，拓展教学渠道引领学生走进中医药文化实践活动，实现知识迁移</w:t>
      </w:r>
      <w:r>
        <w:rPr>
          <w:rFonts w:hint="eastAsia" w:asciiTheme="minorEastAsia" w:hAnsiTheme="minorEastAsia" w:cstheme="minorEastAsia"/>
          <w:sz w:val="32"/>
          <w:szCs w:val="32"/>
          <w:vertAlign w:val="superscript"/>
        </w:rPr>
        <w:t>[8]</w:t>
      </w:r>
      <w:r>
        <w:rPr>
          <w:rFonts w:hint="eastAsia" w:asciiTheme="minorEastAsia" w:hAnsiTheme="minorEastAsia" w:cstheme="minorEastAsia"/>
          <w:sz w:val="32"/>
          <w:szCs w:val="32"/>
        </w:rPr>
        <w:t>。</w:t>
      </w:r>
    </w:p>
    <w:p>
      <w:pPr>
        <w:pStyle w:val="5"/>
        <w:spacing w:before="0" w:beforeAutospacing="0" w:after="0" w:afterAutospacing="0"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通过课前引导、课中启发式讲解训练、课后分享总结等多种方式，围绕爱国情操、中医药文化、理想信念等思政元素，实现价值塑造与知识传授、能力培养一体化推进。如网络视频课程资料中增加了有关药用植物资源新发现、中药历史典故的小文章，信息手段推动学生自主性、研究性学习同时，培养学生对中医药事业的热爱、职业使命感的树立；线上学习加线下百草园、药圃、校园观察实践，动态观察药用植物器官的时空变化，提高植物分类素养的同时，培养学生的责任感和职业使命感。</w:t>
      </w:r>
    </w:p>
    <w:p>
      <w:pPr>
        <w:pStyle w:val="5"/>
        <w:spacing w:before="0" w:beforeAutospacing="0" w:after="0" w:afterAutospacing="0"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通过中药材标本理实一体教学，传承中医文化。学生在掌握所学药用植物的标本和药材的同时，依托承载的中医药文化，激励和滋养学生对中药专业的喜爱和求实、创新的精神。</w:t>
      </w:r>
    </w:p>
    <w:p>
      <w:pPr>
        <w:pStyle w:val="5"/>
        <w:spacing w:before="0" w:beforeAutospacing="0" w:after="0" w:afterAutospacing="0"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开展实验实训项目，解决中药难题。通过显微鉴别细胞组织和构造，为解决中药“丸散膏丹、神仙难辨”奠定知识和技能基础，同时赋予职业使命感、责任感与敢于拼搏的精神。</w:t>
      </w:r>
    </w:p>
    <w:p>
      <w:pPr>
        <w:pStyle w:val="5"/>
        <w:spacing w:before="0" w:beforeAutospacing="0" w:after="0" w:afterAutospacing="0"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结合中药材生产基地及中药企业参观，激发学生服务社会的意识。通过考察中药材生产、采收加工、新产品开发等产业链上关键环节，激发学生服务社会、创新创业能力。</w:t>
      </w:r>
    </w:p>
    <w:p>
      <w:pPr>
        <w:pStyle w:val="5"/>
        <w:spacing w:before="0" w:beforeAutospacing="0" w:after="0" w:afterAutospacing="0"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野外实训教学的“采药之旅”结合“红色筑梦之旅”，培养爱国情怀。通过校园采药、识药、野外实训，加深学生对“绿水青山就是金山银山”的理解，培养学生团队协作、家国情怀的意识。</w:t>
      </w:r>
    </w:p>
    <w:p>
      <w:pPr>
        <w:pStyle w:val="5"/>
        <w:spacing w:before="300" w:beforeAutospacing="0" w:after="300" w:afterAutospacing="0" w:line="360" w:lineRule="auto"/>
        <w:rPr>
          <w:rFonts w:asciiTheme="minorEastAsia" w:hAnsiTheme="minorEastAsia" w:cstheme="minorEastAsia"/>
          <w:sz w:val="32"/>
          <w:szCs w:val="32"/>
        </w:rPr>
      </w:pPr>
      <w:r>
        <w:rPr>
          <w:rFonts w:hint="eastAsia" w:asciiTheme="minorEastAsia" w:hAnsiTheme="minorEastAsia" w:cstheme="minorEastAsia"/>
          <w:sz w:val="32"/>
          <w:szCs w:val="32"/>
        </w:rPr>
        <w:drawing>
          <wp:inline distT="0" distB="0" distL="114300" distR="114300">
            <wp:extent cx="5536565" cy="3911600"/>
            <wp:effectExtent l="0" t="0" r="10795" b="5080"/>
            <wp:docPr id="2" name="图片 2" descr="1689661100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89661100820"/>
                    <pic:cNvPicPr>
                      <a:picLocks noChangeAspect="1"/>
                    </pic:cNvPicPr>
                  </pic:nvPicPr>
                  <pic:blipFill>
                    <a:blip r:embed="rId6"/>
                    <a:stretch>
                      <a:fillRect/>
                    </a:stretch>
                  </pic:blipFill>
                  <pic:spPr>
                    <a:xfrm>
                      <a:off x="0" y="0"/>
                      <a:ext cx="5536565" cy="3911600"/>
                    </a:xfrm>
                    <a:prstGeom prst="rect">
                      <a:avLst/>
                    </a:prstGeom>
                  </pic:spPr>
                </pic:pic>
              </a:graphicData>
            </a:graphic>
          </wp:inline>
        </w:drawing>
      </w:r>
    </w:p>
    <w:p>
      <w:pPr>
        <w:pStyle w:val="5"/>
        <w:spacing w:before="0" w:beforeAutospacing="0" w:after="0" w:afterAutospacing="0" w:line="360" w:lineRule="auto"/>
        <w:ind w:firstLine="640" w:firstLineChars="200"/>
        <w:rPr>
          <w:rFonts w:asciiTheme="minorEastAsia" w:hAnsiTheme="minorEastAsia" w:cstheme="minorEastAsia"/>
          <w:sz w:val="28"/>
          <w:szCs w:val="28"/>
        </w:rPr>
      </w:pPr>
      <w:r>
        <w:rPr>
          <w:rFonts w:hint="eastAsia" w:asciiTheme="minorEastAsia" w:hAnsiTheme="minorEastAsia" w:cstheme="minorEastAsia"/>
          <w:sz w:val="32"/>
          <w:szCs w:val="32"/>
        </w:rPr>
        <w:t xml:space="preserve">     </w:t>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图1 药用植物思政教学体系</w:t>
      </w:r>
    </w:p>
    <w:p>
      <w:pPr>
        <w:pStyle w:val="5"/>
        <w:spacing w:before="0" w:beforeAutospacing="0" w:after="0" w:afterAutospacing="0"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4.2.3思政教育纳入课程考核评价</w:t>
      </w:r>
    </w:p>
    <w:p>
      <w:pPr>
        <w:pStyle w:val="5"/>
        <w:spacing w:before="0" w:beforeAutospacing="0" w:after="0" w:afterAutospacing="0" w:line="360" w:lineRule="auto"/>
        <w:ind w:firstLine="640" w:firstLineChars="200"/>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rPr>
        <w:t>注重学生求知、成长、就业、体验方面的多元化需求，加强课程德育功能考核，过程性和终结性评价相结合</w:t>
      </w:r>
      <w:r>
        <w:rPr>
          <w:rFonts w:hint="eastAsia" w:asciiTheme="minorEastAsia" w:hAnsiTheme="minorEastAsia" w:cstheme="minorEastAsia"/>
          <w:sz w:val="32"/>
          <w:szCs w:val="32"/>
          <w:lang w:eastAsia="zh-CN"/>
        </w:rPr>
        <w:t>，见表</w:t>
      </w:r>
      <w:r>
        <w:rPr>
          <w:rFonts w:hint="eastAsia" w:asciiTheme="minorEastAsia" w:hAnsiTheme="minorEastAsia" w:cstheme="minorEastAsia"/>
          <w:sz w:val="32"/>
          <w:szCs w:val="32"/>
          <w:lang w:val="en-US" w:eastAsia="zh-CN"/>
        </w:rPr>
        <w:t>2</w:t>
      </w:r>
    </w:p>
    <w:p>
      <w:pPr>
        <w:pStyle w:val="5"/>
        <w:spacing w:before="0" w:beforeAutospacing="0" w:after="0" w:afterAutospacing="0" w:line="360" w:lineRule="auto"/>
        <w:ind w:firstLine="1600" w:firstLineChars="500"/>
        <w:rPr>
          <w:rFonts w:asciiTheme="minorEastAsia" w:hAnsiTheme="minorEastAsia" w:cstheme="minorEastAsia"/>
          <w:sz w:val="32"/>
          <w:szCs w:val="32"/>
        </w:rPr>
      </w:pPr>
      <w:r>
        <w:rPr>
          <w:rFonts w:hint="eastAsia" w:asciiTheme="minorEastAsia" w:hAnsiTheme="minorEastAsia" w:cstheme="minorEastAsia"/>
          <w:sz w:val="32"/>
          <w:szCs w:val="32"/>
        </w:rPr>
        <w:t>表2   思政教育考核评价表</w:t>
      </w:r>
    </w:p>
    <w:tbl>
      <w:tblPr>
        <w:tblStyle w:val="7"/>
        <w:tblW w:w="0" w:type="auto"/>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709"/>
        <w:gridCol w:w="3538"/>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2" w:type="dxa"/>
            <w:shd w:val="clear" w:color="auto" w:fill="B5C7EA" w:themeFill="accent1" w:themeFillTint="66"/>
          </w:tcPr>
          <w:p>
            <w:pPr>
              <w:spacing w:line="360" w:lineRule="auto"/>
              <w:rPr>
                <w:rFonts w:asciiTheme="minorEastAsia" w:hAnsiTheme="minorEastAsia" w:cstheme="minorEastAsia"/>
                <w:sz w:val="24"/>
              </w:rPr>
            </w:pPr>
            <w:r>
              <w:rPr>
                <w:rFonts w:hint="eastAsia" w:asciiTheme="minorEastAsia" w:hAnsiTheme="minorEastAsia" w:cstheme="minorEastAsia"/>
                <w:sz w:val="24"/>
              </w:rPr>
              <w:t>考核形式</w:t>
            </w:r>
          </w:p>
        </w:tc>
        <w:tc>
          <w:tcPr>
            <w:tcW w:w="709" w:type="dxa"/>
            <w:shd w:val="clear" w:color="auto" w:fill="B5C7EA" w:themeFill="accent1" w:themeFillTint="66"/>
          </w:tcPr>
          <w:p>
            <w:pPr>
              <w:spacing w:line="360" w:lineRule="auto"/>
              <w:rPr>
                <w:rFonts w:asciiTheme="minorEastAsia" w:hAnsiTheme="minorEastAsia" w:cstheme="minorEastAsia"/>
                <w:sz w:val="24"/>
              </w:rPr>
            </w:pPr>
            <w:r>
              <w:rPr>
                <w:rFonts w:hint="eastAsia" w:asciiTheme="minorEastAsia" w:hAnsiTheme="minorEastAsia" w:cstheme="minorEastAsia"/>
                <w:sz w:val="24"/>
              </w:rPr>
              <w:t>占比</w:t>
            </w:r>
          </w:p>
        </w:tc>
        <w:tc>
          <w:tcPr>
            <w:tcW w:w="3538" w:type="dxa"/>
            <w:shd w:val="clear" w:color="auto" w:fill="B5C7EA" w:themeFill="accent1" w:themeFillTint="66"/>
          </w:tcPr>
          <w:p>
            <w:pPr>
              <w:spacing w:line="360" w:lineRule="auto"/>
              <w:ind w:firstLine="240" w:firstLineChars="100"/>
              <w:rPr>
                <w:rFonts w:asciiTheme="minorEastAsia" w:hAnsiTheme="minorEastAsia" w:cstheme="minorEastAsia"/>
                <w:sz w:val="24"/>
              </w:rPr>
            </w:pPr>
            <w:r>
              <w:rPr>
                <w:rFonts w:hint="eastAsia" w:asciiTheme="minorEastAsia" w:hAnsiTheme="minorEastAsia" w:cstheme="minorEastAsia"/>
                <w:sz w:val="24"/>
              </w:rPr>
              <w:t>具体考核形式</w:t>
            </w:r>
          </w:p>
        </w:tc>
        <w:tc>
          <w:tcPr>
            <w:tcW w:w="2654" w:type="dxa"/>
            <w:shd w:val="clear" w:color="auto" w:fill="B5C7EA" w:themeFill="accent1" w:themeFillTint="66"/>
          </w:tcPr>
          <w:p>
            <w:pPr>
              <w:spacing w:line="360" w:lineRule="auto"/>
              <w:ind w:firstLine="240" w:firstLineChars="100"/>
              <w:rPr>
                <w:rFonts w:asciiTheme="minorEastAsia" w:hAnsiTheme="minorEastAsia" w:cstheme="minorEastAsia"/>
                <w:sz w:val="24"/>
              </w:rPr>
            </w:pPr>
            <w:r>
              <w:rPr>
                <w:rFonts w:hint="eastAsia" w:asciiTheme="minorEastAsia" w:hAnsiTheme="minorEastAsia" w:cstheme="minorEastAsia"/>
                <w:sz w:val="24"/>
              </w:rPr>
              <w:t>考核点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452" w:type="dxa"/>
            <w:shd w:val="clear" w:color="auto" w:fill="D6AFAA"/>
          </w:tcPr>
          <w:p>
            <w:pPr>
              <w:spacing w:line="360" w:lineRule="auto"/>
              <w:rPr>
                <w:rFonts w:asciiTheme="minorEastAsia" w:hAnsiTheme="minorEastAsia" w:cstheme="minorEastAsia"/>
                <w:sz w:val="24"/>
              </w:rPr>
            </w:pPr>
            <w:r>
              <w:rPr>
                <w:rFonts w:hint="eastAsia" w:asciiTheme="minorEastAsia" w:hAnsiTheme="minorEastAsia" w:cstheme="minorEastAsia"/>
                <w:sz w:val="24"/>
              </w:rPr>
              <w:t>过程性考核</w:t>
            </w:r>
          </w:p>
        </w:tc>
        <w:tc>
          <w:tcPr>
            <w:tcW w:w="709"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40%</w:t>
            </w:r>
          </w:p>
        </w:tc>
        <w:tc>
          <w:tcPr>
            <w:tcW w:w="3538"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线上：微信预习情况5%</w:t>
            </w:r>
          </w:p>
          <w:p>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讨论互动、微课学习5%</w:t>
            </w:r>
          </w:p>
          <w:p>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微信扫码书网练习5%</w:t>
            </w:r>
          </w:p>
          <w:p>
            <w:pPr>
              <w:spacing w:line="360" w:lineRule="auto"/>
              <w:rPr>
                <w:rFonts w:asciiTheme="minorEastAsia" w:hAnsiTheme="minorEastAsia" w:cstheme="minorEastAsia"/>
                <w:sz w:val="24"/>
              </w:rPr>
            </w:pPr>
            <w:r>
              <w:rPr>
                <w:rFonts w:hint="eastAsia" w:asciiTheme="minorEastAsia" w:hAnsiTheme="minorEastAsia" w:cstheme="minorEastAsia"/>
                <w:sz w:val="24"/>
              </w:rPr>
              <w:t>线下：小组作业10%</w:t>
            </w:r>
          </w:p>
          <w:p>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个人作业5%</w:t>
            </w:r>
          </w:p>
          <w:p>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标本制作5%</w:t>
            </w:r>
          </w:p>
          <w:p>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中药画比赛、技能竞赛5%</w:t>
            </w:r>
          </w:p>
        </w:tc>
        <w:tc>
          <w:tcPr>
            <w:tcW w:w="2654"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自主预习的能力</w:t>
            </w:r>
          </w:p>
          <w:p>
            <w:pPr>
              <w:spacing w:line="360" w:lineRule="auto"/>
              <w:rPr>
                <w:rFonts w:asciiTheme="minorEastAsia" w:hAnsiTheme="minorEastAsia" w:cstheme="minorEastAsia"/>
                <w:sz w:val="24"/>
              </w:rPr>
            </w:pPr>
            <w:r>
              <w:rPr>
                <w:rFonts w:hint="eastAsia" w:asciiTheme="minorEastAsia" w:hAnsiTheme="minorEastAsia" w:cstheme="minorEastAsia"/>
                <w:sz w:val="24"/>
              </w:rPr>
              <w:t>思维训练、知识扩展</w:t>
            </w:r>
          </w:p>
          <w:p>
            <w:pPr>
              <w:spacing w:line="360" w:lineRule="auto"/>
              <w:rPr>
                <w:rFonts w:asciiTheme="minorEastAsia" w:hAnsiTheme="minorEastAsia" w:cstheme="minorEastAsia"/>
                <w:sz w:val="24"/>
              </w:rPr>
            </w:pPr>
            <w:r>
              <w:rPr>
                <w:rFonts w:hint="eastAsia" w:asciiTheme="minorEastAsia" w:hAnsiTheme="minorEastAsia" w:cstheme="minorEastAsia"/>
                <w:sz w:val="24"/>
              </w:rPr>
              <w:t>课堂听讲</w:t>
            </w:r>
          </w:p>
          <w:p>
            <w:pPr>
              <w:spacing w:line="360" w:lineRule="auto"/>
              <w:rPr>
                <w:rFonts w:asciiTheme="minorEastAsia" w:hAnsiTheme="minorEastAsia" w:cstheme="minorEastAsia"/>
                <w:sz w:val="24"/>
              </w:rPr>
            </w:pPr>
            <w:r>
              <w:rPr>
                <w:rFonts w:hint="eastAsia" w:asciiTheme="minorEastAsia" w:hAnsiTheme="minorEastAsia" w:cstheme="minorEastAsia"/>
                <w:sz w:val="24"/>
              </w:rPr>
              <w:t>团队协作、创新</w:t>
            </w:r>
          </w:p>
          <w:p>
            <w:pPr>
              <w:spacing w:line="360" w:lineRule="auto"/>
              <w:rPr>
                <w:rFonts w:asciiTheme="minorEastAsia" w:hAnsiTheme="minorEastAsia" w:cstheme="minorEastAsia"/>
                <w:sz w:val="24"/>
              </w:rPr>
            </w:pPr>
            <w:r>
              <w:rPr>
                <w:rFonts w:hint="eastAsia" w:asciiTheme="minorEastAsia" w:hAnsiTheme="minorEastAsia" w:cstheme="minorEastAsia"/>
                <w:sz w:val="24"/>
              </w:rPr>
              <w:t>个人能力</w:t>
            </w:r>
          </w:p>
          <w:p>
            <w:pPr>
              <w:spacing w:line="360" w:lineRule="auto"/>
              <w:rPr>
                <w:rFonts w:asciiTheme="minorEastAsia" w:hAnsiTheme="minorEastAsia" w:cstheme="minorEastAsia"/>
                <w:sz w:val="24"/>
              </w:rPr>
            </w:pPr>
            <w:r>
              <w:rPr>
                <w:rFonts w:hint="eastAsia" w:asciiTheme="minorEastAsia" w:hAnsiTheme="minorEastAsia" w:cstheme="minorEastAsia"/>
                <w:sz w:val="24"/>
              </w:rPr>
              <w:t>动手能力</w:t>
            </w:r>
          </w:p>
          <w:p>
            <w:pPr>
              <w:spacing w:line="360" w:lineRule="auto"/>
              <w:rPr>
                <w:rFonts w:asciiTheme="minorEastAsia" w:hAnsiTheme="minorEastAsia" w:cstheme="minorEastAsia"/>
                <w:sz w:val="24"/>
              </w:rPr>
            </w:pPr>
            <w:r>
              <w:rPr>
                <w:rFonts w:hint="eastAsia" w:asciiTheme="minorEastAsia" w:hAnsiTheme="minorEastAsia" w:cstheme="minorEastAsia"/>
                <w:sz w:val="24"/>
              </w:rPr>
              <w:t>学习态度、能力水平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shd w:val="clear" w:color="auto" w:fill="D6AFAA"/>
          </w:tcPr>
          <w:p>
            <w:pPr>
              <w:spacing w:line="360" w:lineRule="auto"/>
              <w:rPr>
                <w:rFonts w:asciiTheme="minorEastAsia" w:hAnsiTheme="minorEastAsia" w:cstheme="minorEastAsia"/>
                <w:sz w:val="24"/>
              </w:rPr>
            </w:pPr>
            <w:r>
              <w:rPr>
                <w:rFonts w:hint="eastAsia" w:asciiTheme="minorEastAsia" w:hAnsiTheme="minorEastAsia" w:cstheme="minorEastAsia"/>
                <w:sz w:val="24"/>
              </w:rPr>
              <w:t>终结性考核</w:t>
            </w:r>
          </w:p>
        </w:tc>
        <w:tc>
          <w:tcPr>
            <w:tcW w:w="709"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60%</w:t>
            </w:r>
          </w:p>
        </w:tc>
        <w:tc>
          <w:tcPr>
            <w:tcW w:w="3538"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闭卷试卷考试</w:t>
            </w:r>
          </w:p>
        </w:tc>
        <w:tc>
          <w:tcPr>
            <w:tcW w:w="2654" w:type="dxa"/>
            <w:shd w:val="clear" w:color="auto" w:fill="E3F2D9" w:themeFill="accent4" w:themeFillTint="32"/>
          </w:tcPr>
          <w:p>
            <w:pPr>
              <w:spacing w:line="360" w:lineRule="auto"/>
              <w:rPr>
                <w:rFonts w:asciiTheme="minorEastAsia" w:hAnsiTheme="minorEastAsia" w:cstheme="minorEastAsia"/>
                <w:sz w:val="24"/>
              </w:rPr>
            </w:pPr>
            <w:r>
              <w:rPr>
                <w:rFonts w:hint="eastAsia" w:asciiTheme="minorEastAsia" w:hAnsiTheme="minorEastAsia" w:cstheme="minorEastAsia"/>
                <w:sz w:val="24"/>
              </w:rPr>
              <w:t>总体知识掌握</w:t>
            </w:r>
          </w:p>
        </w:tc>
      </w:tr>
    </w:tbl>
    <w:p>
      <w:pPr>
        <w:widowControl/>
        <w:spacing w:line="360" w:lineRule="auto"/>
        <w:ind w:firstLine="672" w:firstLineChars="200"/>
        <w:jc w:val="left"/>
        <w:rPr>
          <w:rFonts w:ascii="黑体" w:hAnsi="黑体" w:eastAsia="黑体" w:cs="黑体"/>
          <w:spacing w:val="7"/>
          <w:sz w:val="32"/>
          <w:szCs w:val="32"/>
        </w:rPr>
      </w:pPr>
      <w:r>
        <w:rPr>
          <w:rFonts w:hint="eastAsia" w:ascii="黑体" w:hAnsi="黑体" w:eastAsia="黑体" w:cs="黑体"/>
          <w:spacing w:val="8"/>
          <w:sz w:val="32"/>
          <w:szCs w:val="32"/>
        </w:rPr>
        <w:t>5.药用植物学课程思政教</w:t>
      </w:r>
      <w:r>
        <w:rPr>
          <w:rFonts w:hint="eastAsia" w:ascii="黑体" w:hAnsi="黑体" w:eastAsia="黑体" w:cs="黑体"/>
          <w:spacing w:val="7"/>
          <w:sz w:val="32"/>
          <w:szCs w:val="32"/>
        </w:rPr>
        <w:t>学典型案例</w:t>
      </w:r>
    </w:p>
    <w:p>
      <w:pPr>
        <w:spacing w:before="112" w:line="360" w:lineRule="auto"/>
        <w:ind w:firstLine="668" w:firstLineChars="200"/>
        <w:rPr>
          <w:rFonts w:asciiTheme="minorEastAsia" w:hAnsiTheme="minorEastAsia" w:cstheme="minorEastAsia"/>
          <w:spacing w:val="7"/>
          <w:sz w:val="32"/>
          <w:szCs w:val="32"/>
        </w:rPr>
      </w:pPr>
      <w:r>
        <w:rPr>
          <w:rFonts w:hint="eastAsia" w:asciiTheme="minorEastAsia" w:hAnsiTheme="minorEastAsia" w:cstheme="minorEastAsia"/>
          <w:spacing w:val="7"/>
          <w:sz w:val="32"/>
          <w:szCs w:val="32"/>
        </w:rPr>
        <w:t>5.1绪论教学融入思政教育设计</w:t>
      </w:r>
    </w:p>
    <w:p>
      <w:pPr>
        <w:spacing w:before="32" w:line="360" w:lineRule="auto"/>
        <w:ind w:left="9" w:right="317" w:firstLine="1020" w:firstLineChars="302"/>
        <w:rPr>
          <w:rFonts w:asciiTheme="minorEastAsia" w:hAnsiTheme="minorEastAsia" w:cstheme="minorEastAsia"/>
          <w:spacing w:val="-2"/>
          <w:sz w:val="32"/>
          <w:szCs w:val="32"/>
        </w:rPr>
      </w:pPr>
      <w:r>
        <w:rPr>
          <w:rFonts w:hint="eastAsia" w:asciiTheme="minorEastAsia" w:hAnsiTheme="minorEastAsia" w:cstheme="minorEastAsia"/>
          <w:spacing w:val="9"/>
          <w:sz w:val="32"/>
          <w:szCs w:val="32"/>
        </w:rPr>
        <w:t>大学时代是青年形成正确人生观、价值观的</w:t>
      </w:r>
      <w:r>
        <w:rPr>
          <w:rFonts w:hint="eastAsia" w:asciiTheme="minorEastAsia" w:hAnsiTheme="minorEastAsia" w:cstheme="minorEastAsia"/>
          <w:spacing w:val="8"/>
          <w:sz w:val="32"/>
          <w:szCs w:val="32"/>
        </w:rPr>
        <w:t>关</w:t>
      </w:r>
      <w:r>
        <w:rPr>
          <w:rFonts w:hint="eastAsia" w:asciiTheme="minorEastAsia" w:hAnsiTheme="minorEastAsia" w:cstheme="minorEastAsia"/>
          <w:spacing w:val="15"/>
          <w:sz w:val="32"/>
          <w:szCs w:val="32"/>
        </w:rPr>
        <w:t>键</w:t>
      </w:r>
      <w:r>
        <w:rPr>
          <w:rFonts w:hint="eastAsia" w:asciiTheme="minorEastAsia" w:hAnsiTheme="minorEastAsia" w:cstheme="minorEastAsia"/>
          <w:spacing w:val="9"/>
          <w:sz w:val="32"/>
          <w:szCs w:val="32"/>
        </w:rPr>
        <w:t>时期，当代大学生一方面受到全球化背景下西方</w:t>
      </w:r>
      <w:r>
        <w:rPr>
          <w:rFonts w:hint="eastAsia" w:asciiTheme="minorEastAsia" w:hAnsiTheme="minorEastAsia" w:cstheme="minorEastAsia"/>
          <w:spacing w:val="15"/>
          <w:sz w:val="32"/>
          <w:szCs w:val="32"/>
        </w:rPr>
        <w:t>政</w:t>
      </w:r>
      <w:r>
        <w:rPr>
          <w:rFonts w:hint="eastAsia" w:asciiTheme="minorEastAsia" w:hAnsiTheme="minorEastAsia" w:cstheme="minorEastAsia"/>
          <w:spacing w:val="9"/>
          <w:sz w:val="32"/>
          <w:szCs w:val="32"/>
        </w:rPr>
        <w:t>治文化思潮和价值观念的渗透和冲击，另一方面</w:t>
      </w:r>
      <w:r>
        <w:rPr>
          <w:rFonts w:hint="eastAsia" w:asciiTheme="minorEastAsia" w:hAnsiTheme="minorEastAsia" w:cstheme="minorEastAsia"/>
          <w:spacing w:val="15"/>
          <w:sz w:val="32"/>
          <w:szCs w:val="32"/>
        </w:rPr>
        <w:t>也</w:t>
      </w:r>
      <w:r>
        <w:rPr>
          <w:rFonts w:hint="eastAsia" w:asciiTheme="minorEastAsia" w:hAnsiTheme="minorEastAsia" w:cstheme="minorEastAsia"/>
          <w:spacing w:val="9"/>
          <w:sz w:val="32"/>
          <w:szCs w:val="32"/>
        </w:rPr>
        <w:t>受到信息化环境下网络文化的负面影响，容易导</w:t>
      </w:r>
      <w:r>
        <w:rPr>
          <w:rFonts w:hint="eastAsia" w:asciiTheme="minorEastAsia" w:hAnsiTheme="minorEastAsia" w:cstheme="minorEastAsia"/>
          <w:spacing w:val="18"/>
          <w:sz w:val="32"/>
          <w:szCs w:val="32"/>
        </w:rPr>
        <w:t>致</w:t>
      </w:r>
      <w:r>
        <w:rPr>
          <w:rFonts w:hint="eastAsia" w:asciiTheme="minorEastAsia" w:hAnsiTheme="minorEastAsia" w:cstheme="minorEastAsia"/>
          <w:spacing w:val="9"/>
          <w:sz w:val="32"/>
          <w:szCs w:val="32"/>
        </w:rPr>
        <w:t>其人生观和价值观出现误区。“桃李不言，下自成蹊”，教师的一言一行，都会潜移默化地影响学生的成长与价值观</w:t>
      </w:r>
      <w:r>
        <w:rPr>
          <w:rFonts w:hint="eastAsia" w:asciiTheme="minorEastAsia" w:hAnsiTheme="minorEastAsia" w:cstheme="minorEastAsia"/>
          <w:spacing w:val="9"/>
          <w:sz w:val="32"/>
          <w:szCs w:val="32"/>
          <w:vertAlign w:val="superscript"/>
        </w:rPr>
        <w:t>[9]</w:t>
      </w:r>
      <w:r>
        <w:rPr>
          <w:rFonts w:hint="eastAsia" w:asciiTheme="minorEastAsia" w:hAnsiTheme="minorEastAsia" w:cstheme="minorEastAsia"/>
          <w:spacing w:val="9"/>
          <w:sz w:val="32"/>
          <w:szCs w:val="32"/>
        </w:rPr>
        <w:t>。作为高校教师，首先，</w:t>
      </w:r>
      <w:r>
        <w:rPr>
          <w:rFonts w:hint="eastAsia" w:asciiTheme="minorEastAsia" w:hAnsiTheme="minorEastAsia" w:cstheme="minorEastAsia"/>
          <w:spacing w:val="1"/>
          <w:sz w:val="32"/>
          <w:szCs w:val="32"/>
        </w:rPr>
        <w:t>要以身作</w:t>
      </w:r>
      <w:r>
        <w:rPr>
          <w:rFonts w:hint="eastAsia" w:asciiTheme="minorEastAsia" w:hAnsiTheme="minorEastAsia" w:cstheme="minorEastAsia"/>
          <w:sz w:val="32"/>
          <w:szCs w:val="32"/>
        </w:rPr>
        <w:t>则，言传身教，在药用植物学教学中通过直</w:t>
      </w:r>
      <w:r>
        <w:rPr>
          <w:rFonts w:hint="eastAsia" w:asciiTheme="minorEastAsia" w:hAnsiTheme="minorEastAsia" w:cstheme="minorEastAsia"/>
          <w:spacing w:val="1"/>
          <w:sz w:val="32"/>
          <w:szCs w:val="32"/>
        </w:rPr>
        <w:t>观、感性</w:t>
      </w:r>
      <w:r>
        <w:rPr>
          <w:rFonts w:hint="eastAsia" w:asciiTheme="minorEastAsia" w:hAnsiTheme="minorEastAsia" w:cstheme="minorEastAsia"/>
          <w:sz w:val="32"/>
          <w:szCs w:val="32"/>
        </w:rPr>
        <w:t>的植物素材因势利导、潜移默化地渗透人生</w:t>
      </w:r>
      <w:r>
        <w:rPr>
          <w:rFonts w:hint="eastAsia" w:asciiTheme="minorEastAsia" w:hAnsiTheme="minorEastAsia" w:cstheme="minorEastAsia"/>
          <w:spacing w:val="-4"/>
          <w:sz w:val="32"/>
          <w:szCs w:val="32"/>
        </w:rPr>
        <w:t>观、价值观</w:t>
      </w:r>
      <w:r>
        <w:rPr>
          <w:rFonts w:hint="eastAsia" w:asciiTheme="minorEastAsia" w:hAnsiTheme="minorEastAsia" w:cstheme="minorEastAsia"/>
          <w:spacing w:val="-3"/>
          <w:sz w:val="32"/>
          <w:szCs w:val="32"/>
        </w:rPr>
        <w:t>教</w:t>
      </w:r>
      <w:r>
        <w:rPr>
          <w:rFonts w:hint="eastAsia" w:asciiTheme="minorEastAsia" w:hAnsiTheme="minorEastAsia" w:cstheme="minorEastAsia"/>
          <w:spacing w:val="-2"/>
          <w:sz w:val="32"/>
          <w:szCs w:val="32"/>
        </w:rPr>
        <w:t>育，引导学生走出误区。</w:t>
      </w:r>
    </w:p>
    <w:p>
      <w:pPr>
        <w:spacing w:line="360" w:lineRule="auto"/>
        <w:ind w:firstLine="636" w:firstLineChars="200"/>
        <w:rPr>
          <w:rFonts w:asciiTheme="minorEastAsia" w:hAnsiTheme="minorEastAsia" w:cstheme="minorEastAsia"/>
          <w:sz w:val="32"/>
          <w:szCs w:val="32"/>
          <w:shd w:val="clear" w:color="auto" w:fill="FFFFFF"/>
        </w:rPr>
      </w:pPr>
      <w:r>
        <w:rPr>
          <w:rFonts w:hint="eastAsia" w:asciiTheme="minorEastAsia" w:hAnsiTheme="minorEastAsia" w:cstheme="minorEastAsia"/>
          <w:spacing w:val="-1"/>
          <w:sz w:val="32"/>
          <w:szCs w:val="32"/>
        </w:rPr>
        <w:t>绪论部分，课前通过班级微信群发布学习目标，课中介绍我国古代本草著作，以</w:t>
      </w:r>
      <w:r>
        <w:rPr>
          <w:rFonts w:hint="eastAsia" w:asciiTheme="minorEastAsia" w:hAnsiTheme="minorEastAsia" w:cstheme="minorEastAsia"/>
          <w:spacing w:val="1"/>
          <w:sz w:val="32"/>
          <w:szCs w:val="32"/>
        </w:rPr>
        <w:t>最早的</w:t>
      </w:r>
      <w:r>
        <w:rPr>
          <w:rFonts w:hint="eastAsia" w:asciiTheme="minorEastAsia" w:hAnsiTheme="minorEastAsia" w:cstheme="minorEastAsia"/>
          <w:sz w:val="32"/>
          <w:szCs w:val="32"/>
        </w:rPr>
        <w:t>本草学专著《神农百草经》为例，用神农尝百草日</w:t>
      </w:r>
      <w:r>
        <w:rPr>
          <w:rFonts w:hint="eastAsia" w:asciiTheme="minorEastAsia" w:hAnsiTheme="minorEastAsia" w:cstheme="minorEastAsia"/>
          <w:spacing w:val="1"/>
          <w:sz w:val="32"/>
          <w:szCs w:val="32"/>
        </w:rPr>
        <w:t>遇七十毒的案例中</w:t>
      </w:r>
      <w:r>
        <w:rPr>
          <w:rFonts w:hint="eastAsia" w:asciiTheme="minorEastAsia" w:hAnsiTheme="minorEastAsia" w:cstheme="minorEastAsia"/>
          <w:sz w:val="32"/>
          <w:szCs w:val="32"/>
        </w:rPr>
        <w:t>体现的科学研究、</w:t>
      </w:r>
      <w:r>
        <w:rPr>
          <w:rFonts w:hint="eastAsia" w:asciiTheme="minorEastAsia" w:hAnsiTheme="minorEastAsia" w:cstheme="minorEastAsia"/>
          <w:spacing w:val="15"/>
          <w:sz w:val="32"/>
          <w:szCs w:val="32"/>
        </w:rPr>
        <w:t>实</w:t>
      </w:r>
      <w:r>
        <w:rPr>
          <w:rFonts w:hint="eastAsia" w:asciiTheme="minorEastAsia" w:hAnsiTheme="minorEastAsia" w:cstheme="minorEastAsia"/>
          <w:spacing w:val="9"/>
          <w:sz w:val="32"/>
          <w:szCs w:val="32"/>
        </w:rPr>
        <w:t>践、认识和再实践的过程，培养学生学习神农勇于探</w:t>
      </w:r>
      <w:r>
        <w:rPr>
          <w:rFonts w:hint="eastAsia" w:asciiTheme="minorEastAsia" w:hAnsiTheme="minorEastAsia" w:cstheme="minorEastAsia"/>
          <w:spacing w:val="1"/>
          <w:sz w:val="32"/>
          <w:szCs w:val="32"/>
        </w:rPr>
        <w:t>索、无私</w:t>
      </w:r>
      <w:r>
        <w:rPr>
          <w:rFonts w:hint="eastAsia" w:asciiTheme="minorEastAsia" w:hAnsiTheme="minorEastAsia" w:cstheme="minorEastAsia"/>
          <w:sz w:val="32"/>
          <w:szCs w:val="32"/>
        </w:rPr>
        <w:t>奉献的精神。以《本草纲目》作者李时珍</w:t>
      </w:r>
      <w:r>
        <w:rPr>
          <w:rFonts w:hint="eastAsia" w:asciiTheme="minorEastAsia" w:hAnsiTheme="minorEastAsia" w:cstheme="minorEastAsia"/>
          <w:spacing w:val="9"/>
          <w:sz w:val="32"/>
          <w:szCs w:val="32"/>
        </w:rPr>
        <w:t>有为天下老百姓谋利益的大爱精神，学习古人不畏艰</w:t>
      </w:r>
      <w:r>
        <w:rPr>
          <w:rFonts w:hint="eastAsia" w:asciiTheme="minorEastAsia" w:hAnsiTheme="minorEastAsia" w:cstheme="minorEastAsia"/>
          <w:spacing w:val="1"/>
          <w:sz w:val="32"/>
          <w:szCs w:val="32"/>
        </w:rPr>
        <w:t>难的苦干</w:t>
      </w:r>
      <w:r>
        <w:rPr>
          <w:rFonts w:hint="eastAsia" w:asciiTheme="minorEastAsia" w:hAnsiTheme="minorEastAsia" w:cstheme="minorEastAsia"/>
          <w:sz w:val="32"/>
          <w:szCs w:val="32"/>
        </w:rPr>
        <w:t>精神和正本清源、实事求是的科学精神，培养学生的文化自信。教</w:t>
      </w:r>
      <w:r>
        <w:rPr>
          <w:rFonts w:hint="eastAsia" w:asciiTheme="minorEastAsia" w:hAnsiTheme="minorEastAsia" w:cstheme="minorEastAsia"/>
          <w:spacing w:val="15"/>
          <w:sz w:val="32"/>
          <w:szCs w:val="32"/>
        </w:rPr>
        <w:t>师</w:t>
      </w:r>
      <w:r>
        <w:rPr>
          <w:rFonts w:hint="eastAsia" w:asciiTheme="minorEastAsia" w:hAnsiTheme="minorEastAsia" w:cstheme="minorEastAsia"/>
          <w:spacing w:val="9"/>
          <w:sz w:val="32"/>
          <w:szCs w:val="32"/>
        </w:rPr>
        <w:t>突出讲解这些伟人精神，会对学生产生了积极的</w:t>
      </w:r>
      <w:r>
        <w:rPr>
          <w:rFonts w:hint="eastAsia" w:asciiTheme="minorEastAsia" w:hAnsiTheme="minorEastAsia" w:cstheme="minorEastAsia"/>
          <w:spacing w:val="15"/>
          <w:sz w:val="32"/>
          <w:szCs w:val="32"/>
        </w:rPr>
        <w:t>正</w:t>
      </w:r>
      <w:r>
        <w:rPr>
          <w:rFonts w:hint="eastAsia" w:asciiTheme="minorEastAsia" w:hAnsiTheme="minorEastAsia" w:cstheme="minorEastAsia"/>
          <w:spacing w:val="9"/>
          <w:sz w:val="32"/>
          <w:szCs w:val="32"/>
        </w:rPr>
        <w:t>面激励作用，他们学习药用植物的学习兴趣也会</w:t>
      </w:r>
      <w:r>
        <w:rPr>
          <w:rFonts w:hint="eastAsia" w:asciiTheme="minorEastAsia" w:hAnsiTheme="minorEastAsia" w:cstheme="minorEastAsia"/>
          <w:spacing w:val="10"/>
          <w:sz w:val="32"/>
          <w:szCs w:val="32"/>
        </w:rPr>
        <w:t>明显增强</w:t>
      </w:r>
      <w:r>
        <w:rPr>
          <w:rFonts w:hint="eastAsia" w:asciiTheme="minorEastAsia" w:hAnsiTheme="minorEastAsia" w:cstheme="minorEastAsia"/>
          <w:spacing w:val="9"/>
          <w:sz w:val="32"/>
          <w:szCs w:val="32"/>
        </w:rPr>
        <w:t>。</w:t>
      </w:r>
      <w:r>
        <w:rPr>
          <w:rFonts w:hint="eastAsia" w:asciiTheme="minorEastAsia" w:hAnsiTheme="minorEastAsia" w:cstheme="minorEastAsia"/>
          <w:sz w:val="32"/>
          <w:szCs w:val="32"/>
          <w:shd w:val="clear" w:color="auto" w:fill="FFFFFF"/>
        </w:rPr>
        <w:t>介绍新中国成立以来，我国中医药的成就及技术创新技术成果，播放视频资料“屠呦呦为代表的科研工作者不畏艰辛、无私奉献、求实创新的精神”。尤其通过介绍中医在新冠肺炎爆发期间发挥的巨大作用，激发学生学习药用植物学的兴趣，加强对中药事业的认同感，培养作为中医药人守护人类健康的自豪感、责任感和使命感。</w:t>
      </w:r>
    </w:p>
    <w:p>
      <w:pPr>
        <w:spacing w:line="360" w:lineRule="auto"/>
        <w:ind w:firstLine="640" w:firstLineChars="200"/>
        <w:jc w:val="left"/>
        <w:rPr>
          <w:rFonts w:asciiTheme="minorEastAsia" w:hAnsiTheme="minorEastAsia" w:cstheme="minorEastAsia"/>
          <w:kern w:val="0"/>
          <w:sz w:val="32"/>
          <w:szCs w:val="32"/>
        </w:rPr>
      </w:pPr>
      <w:r>
        <w:rPr>
          <w:rFonts w:hint="eastAsia" w:asciiTheme="minorEastAsia" w:hAnsiTheme="minorEastAsia" w:cstheme="minorEastAsia"/>
          <w:sz w:val="32"/>
          <w:szCs w:val="32"/>
          <w:shd w:val="clear" w:color="auto" w:fill="FFFFFF"/>
        </w:rPr>
        <w:t>最后，在知识拓展学习中，通过学生自主学习“药典”，培养学生的法规意识。在课后作业：校园药用植物电子图谱制作中让学生体验实践的精神；安排学生自行观看“影响世界的中国植物”、“中华本草”，并写出观后感,培养学生对中华传统文化的热爱。</w:t>
      </w:r>
    </w:p>
    <w:p>
      <w:pPr>
        <w:spacing w:before="3" w:line="360" w:lineRule="auto"/>
        <w:ind w:right="317" w:firstLine="700" w:firstLineChars="200"/>
        <w:rPr>
          <w:rFonts w:asciiTheme="minorEastAsia" w:hAnsiTheme="minorEastAsia" w:cstheme="minorEastAsia"/>
          <w:spacing w:val="15"/>
          <w:sz w:val="32"/>
          <w:szCs w:val="32"/>
        </w:rPr>
      </w:pPr>
      <w:r>
        <w:rPr>
          <w:rFonts w:hint="eastAsia" w:asciiTheme="minorEastAsia" w:hAnsiTheme="minorEastAsia" w:cstheme="minorEastAsia"/>
          <w:spacing w:val="15"/>
          <w:sz w:val="32"/>
          <w:szCs w:val="32"/>
        </w:rPr>
        <w:t>5.2苔藓植物分类中融入思政教育设计</w:t>
      </w:r>
    </w:p>
    <w:p>
      <w:pPr>
        <w:spacing w:before="3" w:line="360" w:lineRule="auto"/>
        <w:ind w:right="317" w:firstLine="700" w:firstLineChars="200"/>
        <w:rPr>
          <w:rFonts w:asciiTheme="minorEastAsia" w:hAnsiTheme="minorEastAsia" w:cstheme="minorEastAsia"/>
          <w:spacing w:val="9"/>
          <w:sz w:val="32"/>
          <w:szCs w:val="32"/>
        </w:rPr>
      </w:pPr>
      <w:r>
        <w:rPr>
          <w:rFonts w:hint="eastAsia" w:asciiTheme="minorEastAsia" w:hAnsiTheme="minorEastAsia" w:cstheme="minorEastAsia"/>
          <w:spacing w:val="15"/>
          <w:sz w:val="32"/>
          <w:szCs w:val="32"/>
        </w:rPr>
        <w:t>讲</w:t>
      </w:r>
      <w:r>
        <w:rPr>
          <w:rFonts w:hint="eastAsia" w:asciiTheme="minorEastAsia" w:hAnsiTheme="minorEastAsia" w:cstheme="minorEastAsia"/>
          <w:spacing w:val="9"/>
          <w:sz w:val="32"/>
          <w:szCs w:val="32"/>
        </w:rPr>
        <w:t>述苔藓植物时，用视频资料引用清代袁枚的一首古</w:t>
      </w:r>
      <w:r>
        <w:rPr>
          <w:rFonts w:hint="eastAsia" w:asciiTheme="minorEastAsia" w:hAnsiTheme="minorEastAsia" w:cstheme="minorEastAsia"/>
          <w:spacing w:val="1"/>
          <w:sz w:val="32"/>
          <w:szCs w:val="32"/>
        </w:rPr>
        <w:t>诗：</w:t>
      </w:r>
      <w:r>
        <w:rPr>
          <w:rFonts w:hint="eastAsia" w:asciiTheme="minorEastAsia" w:hAnsiTheme="minorEastAsia" w:cstheme="minorEastAsia"/>
          <w:sz w:val="32"/>
          <w:szCs w:val="32"/>
        </w:rPr>
        <w:t xml:space="preserve">“白日不到处，青春恰自来。苔花如米小，亦学 </w:t>
      </w:r>
      <w:r>
        <w:rPr>
          <w:rFonts w:hint="eastAsia" w:asciiTheme="minorEastAsia" w:hAnsiTheme="minorEastAsia" w:cstheme="minorEastAsia"/>
          <w:spacing w:val="13"/>
          <w:sz w:val="32"/>
          <w:szCs w:val="32"/>
        </w:rPr>
        <w:t>牡</w:t>
      </w:r>
      <w:r>
        <w:rPr>
          <w:rFonts w:hint="eastAsia" w:asciiTheme="minorEastAsia" w:hAnsiTheme="minorEastAsia" w:cstheme="minorEastAsia"/>
          <w:spacing w:val="9"/>
          <w:sz w:val="32"/>
          <w:szCs w:val="32"/>
        </w:rPr>
        <w:t>丹开”,不仅可以加深学生对苔藓植物生长环境的记忆与</w:t>
      </w:r>
      <w:r>
        <w:rPr>
          <w:rFonts w:hint="eastAsia" w:asciiTheme="minorEastAsia" w:hAnsiTheme="minorEastAsia" w:cstheme="minorEastAsia"/>
          <w:spacing w:val="13"/>
          <w:sz w:val="32"/>
          <w:szCs w:val="32"/>
        </w:rPr>
        <w:t>理</w:t>
      </w:r>
      <w:r>
        <w:rPr>
          <w:rFonts w:hint="eastAsia" w:asciiTheme="minorEastAsia" w:hAnsiTheme="minorEastAsia" w:cstheme="minorEastAsia"/>
          <w:spacing w:val="9"/>
          <w:sz w:val="32"/>
          <w:szCs w:val="32"/>
        </w:rPr>
        <w:t>解，还可带学生领略中国古典诗词之美和学习其</w:t>
      </w:r>
      <w:r>
        <w:rPr>
          <w:rFonts w:hint="eastAsia" w:asciiTheme="minorEastAsia" w:hAnsiTheme="minorEastAsia" w:cstheme="minorEastAsia"/>
          <w:spacing w:val="13"/>
          <w:sz w:val="32"/>
          <w:szCs w:val="32"/>
        </w:rPr>
        <w:t>中</w:t>
      </w:r>
      <w:r>
        <w:rPr>
          <w:rFonts w:hint="eastAsia" w:asciiTheme="minorEastAsia" w:hAnsiTheme="minorEastAsia" w:cstheme="minorEastAsia"/>
          <w:spacing w:val="9"/>
          <w:sz w:val="32"/>
          <w:szCs w:val="32"/>
        </w:rPr>
        <w:t>蕴含的积极向上的人生观。苔藓是低等植物，是</w:t>
      </w:r>
      <w:r>
        <w:rPr>
          <w:rFonts w:hint="eastAsia" w:asciiTheme="minorEastAsia" w:hAnsiTheme="minorEastAsia" w:cstheme="minorEastAsia"/>
          <w:spacing w:val="1"/>
          <w:sz w:val="32"/>
          <w:szCs w:val="32"/>
        </w:rPr>
        <w:t>不会</w:t>
      </w:r>
      <w:r>
        <w:rPr>
          <w:rFonts w:hint="eastAsia" w:asciiTheme="minorEastAsia" w:hAnsiTheme="minorEastAsia" w:cstheme="minorEastAsia"/>
          <w:sz w:val="32"/>
          <w:szCs w:val="32"/>
        </w:rPr>
        <w:t>开花的，即使卑微如此，其生活在潮湿阴暗的地</w:t>
      </w:r>
      <w:r>
        <w:rPr>
          <w:rFonts w:hint="eastAsia" w:asciiTheme="minorEastAsia" w:hAnsiTheme="minorEastAsia" w:cstheme="minorEastAsia"/>
          <w:spacing w:val="1"/>
          <w:sz w:val="32"/>
          <w:szCs w:val="32"/>
        </w:rPr>
        <w:t>方，</w:t>
      </w:r>
      <w:r>
        <w:rPr>
          <w:rFonts w:hint="eastAsia" w:asciiTheme="minorEastAsia" w:hAnsiTheme="minorEastAsia" w:cstheme="minorEastAsia"/>
          <w:sz w:val="32"/>
          <w:szCs w:val="32"/>
        </w:rPr>
        <w:t>也不会因为环境恶劣而丧失勇气，依然靠自己生</w:t>
      </w:r>
      <w:r>
        <w:rPr>
          <w:rFonts w:hint="eastAsia" w:asciiTheme="minorEastAsia" w:hAnsiTheme="minorEastAsia" w:cstheme="minorEastAsia"/>
          <w:spacing w:val="5"/>
          <w:sz w:val="32"/>
          <w:szCs w:val="32"/>
        </w:rPr>
        <w:t>命的力量自强不息，争得和牡丹一样绽放的权利，鼓励学生学习苔花的精神，做一个勇于面对困难环境的勇敢者。</w:t>
      </w:r>
    </w:p>
    <w:p>
      <w:pPr>
        <w:spacing w:before="3" w:line="360" w:lineRule="auto"/>
        <w:ind w:right="317"/>
        <w:rPr>
          <w:rFonts w:ascii="黑体" w:hAnsi="黑体" w:eastAsia="黑体" w:cs="黑体"/>
          <w:spacing w:val="5"/>
          <w:sz w:val="32"/>
          <w:szCs w:val="32"/>
        </w:rPr>
      </w:pPr>
    </w:p>
    <w:p>
      <w:pPr>
        <w:spacing w:before="3" w:line="360" w:lineRule="auto"/>
        <w:ind w:right="317"/>
        <w:rPr>
          <w:rFonts w:ascii="黑体" w:hAnsi="黑体" w:eastAsia="黑体" w:cs="黑体"/>
          <w:spacing w:val="5"/>
          <w:sz w:val="32"/>
          <w:szCs w:val="32"/>
        </w:rPr>
      </w:pPr>
      <w:r>
        <w:rPr>
          <w:rFonts w:hint="eastAsia" w:ascii="黑体" w:hAnsi="黑体" w:eastAsia="黑体" w:cs="黑体"/>
          <w:spacing w:val="5"/>
          <w:sz w:val="32"/>
          <w:szCs w:val="32"/>
        </w:rPr>
        <w:t>参考文献</w:t>
      </w:r>
    </w:p>
    <w:p>
      <w:pPr>
        <w:numPr>
          <w:ilvl w:val="0"/>
          <w:numId w:val="2"/>
        </w:numPr>
        <w:spacing w:before="3" w:line="360" w:lineRule="auto"/>
        <w:ind w:right="317"/>
        <w:rPr>
          <w:rFonts w:ascii="楷体" w:hAnsi="楷体" w:eastAsia="楷体" w:cs="楷体"/>
          <w:spacing w:val="5"/>
          <w:sz w:val="32"/>
          <w:szCs w:val="32"/>
        </w:rPr>
      </w:pPr>
      <w:r>
        <w:rPr>
          <w:rFonts w:hint="eastAsia" w:ascii="楷体" w:hAnsi="楷体" w:eastAsia="楷体" w:cs="楷体"/>
          <w:spacing w:val="5"/>
          <w:sz w:val="32"/>
          <w:szCs w:val="32"/>
        </w:rPr>
        <w:t>高宁,王喜忠.全面把握《高等学校课程思政建设指导纲要》的理论性，整体性和系统性[J]．中国大学教学,2020(9):17-22.</w:t>
      </w:r>
    </w:p>
    <w:p>
      <w:pPr>
        <w:numPr>
          <w:ilvl w:val="0"/>
          <w:numId w:val="2"/>
        </w:numPr>
        <w:spacing w:before="3" w:line="360" w:lineRule="auto"/>
        <w:ind w:right="317"/>
        <w:rPr>
          <w:rFonts w:ascii="楷体" w:hAnsi="楷体" w:eastAsia="楷体" w:cs="楷体"/>
          <w:spacing w:val="5"/>
          <w:sz w:val="32"/>
          <w:szCs w:val="32"/>
        </w:rPr>
      </w:pPr>
      <w:r>
        <w:rPr>
          <w:rFonts w:hint="eastAsia" w:ascii="楷体" w:hAnsi="楷体" w:eastAsia="楷体" w:cs="楷体"/>
          <w:spacing w:val="5"/>
          <w:sz w:val="32"/>
          <w:szCs w:val="32"/>
        </w:rPr>
        <w:t xml:space="preserve">赵绍印.应该把对《高等学校课程思政建设指导纲要》的解读作为课程思政建设工作的首要任务[J]．课程教育研究,2022(10):34-36. </w:t>
      </w:r>
    </w:p>
    <w:p>
      <w:pPr>
        <w:spacing w:before="3" w:line="360" w:lineRule="auto"/>
        <w:ind w:right="317"/>
        <w:rPr>
          <w:rFonts w:ascii="楷体" w:hAnsi="楷体" w:eastAsia="楷体" w:cs="楷体"/>
          <w:spacing w:val="5"/>
          <w:sz w:val="32"/>
          <w:szCs w:val="32"/>
        </w:rPr>
      </w:pPr>
      <w:r>
        <w:rPr>
          <w:rFonts w:hint="eastAsia" w:ascii="楷体" w:hAnsi="楷体" w:eastAsia="楷体" w:cs="楷体"/>
          <w:spacing w:val="5"/>
          <w:sz w:val="32"/>
          <w:szCs w:val="32"/>
        </w:rPr>
        <w:t>[3]张烁.习近平在全国高校思想政治工作会议上强调：把思想政治工作贯穿教育教学全过程开创我国高等教育事业发展新局面[N].人民日报，2016-12-09(1).</w:t>
      </w:r>
    </w:p>
    <w:p>
      <w:pPr>
        <w:spacing w:before="3" w:line="360" w:lineRule="auto"/>
        <w:ind w:right="317"/>
        <w:rPr>
          <w:rFonts w:ascii="楷体" w:hAnsi="楷体" w:eastAsia="楷体" w:cs="楷体"/>
          <w:spacing w:val="5"/>
          <w:sz w:val="32"/>
          <w:szCs w:val="32"/>
        </w:rPr>
      </w:pPr>
      <w:r>
        <w:rPr>
          <w:rFonts w:hint="eastAsia" w:ascii="楷体" w:hAnsi="楷体" w:eastAsia="楷体" w:cs="楷体"/>
          <w:spacing w:val="5"/>
          <w:sz w:val="32"/>
          <w:szCs w:val="32"/>
        </w:rPr>
        <w:t>[4]袁颖,朱国福,杨柏灿等.立足文化内涵，实施课程育人—中药学教学中课程思政的探索[J].中医教育，2018，37(4)：33-36.</w:t>
      </w:r>
    </w:p>
    <w:p>
      <w:pPr>
        <w:spacing w:before="3" w:line="360" w:lineRule="auto"/>
        <w:ind w:right="317"/>
        <w:rPr>
          <w:rFonts w:ascii="楷体" w:hAnsi="楷体" w:eastAsia="楷体" w:cs="楷体"/>
          <w:spacing w:val="5"/>
          <w:sz w:val="32"/>
          <w:szCs w:val="32"/>
        </w:rPr>
      </w:pPr>
      <w:r>
        <w:rPr>
          <w:rFonts w:hint="eastAsia" w:ascii="楷体" w:hAnsi="楷体" w:eastAsia="楷体" w:cs="楷体"/>
          <w:spacing w:val="5"/>
          <w:sz w:val="32"/>
          <w:szCs w:val="32"/>
        </w:rPr>
        <w:t>[5]董振花,杜晓鹃,赵淑艳等．高职医学院校药学专业课程思政建设研究［J］．中国中医药现代远程教育，2022，20(4) :173-176.</w:t>
      </w:r>
    </w:p>
    <w:p>
      <w:pPr>
        <w:spacing w:line="360" w:lineRule="auto"/>
        <w:rPr>
          <w:rFonts w:ascii="楷体" w:hAnsi="楷体" w:eastAsia="楷体" w:cs="楷体"/>
          <w:sz w:val="32"/>
          <w:szCs w:val="32"/>
        </w:rPr>
      </w:pPr>
      <w:r>
        <w:rPr>
          <w:rFonts w:hint="eastAsia" w:ascii="楷体" w:hAnsi="楷体" w:eastAsia="楷体" w:cs="楷体"/>
          <w:sz w:val="32"/>
          <w:szCs w:val="32"/>
        </w:rPr>
        <w:t xml:space="preserve">[6]刘春生．论药用植物学教学改革 [J].中国实验方剂学，2017,23(16):13. </w:t>
      </w:r>
    </w:p>
    <w:p>
      <w:pPr>
        <w:spacing w:line="360" w:lineRule="auto"/>
        <w:rPr>
          <w:rFonts w:ascii="楷体" w:hAnsi="楷体" w:eastAsia="楷体" w:cs="楷体"/>
          <w:sz w:val="32"/>
          <w:szCs w:val="32"/>
        </w:rPr>
      </w:pPr>
      <w:r>
        <w:rPr>
          <w:rFonts w:hint="eastAsia" w:ascii="楷体" w:hAnsi="楷体" w:eastAsia="楷体" w:cs="楷体"/>
          <w:sz w:val="32"/>
          <w:szCs w:val="32"/>
        </w:rPr>
        <w:t>[7]杜永鑫.浅析思政课堂对高职学生思想素质教育的影响探究［J］．鄂州大学学报，2022，29(1) : 37-39．</w:t>
      </w:r>
    </w:p>
    <w:p>
      <w:pPr>
        <w:widowControl/>
        <w:spacing w:line="360" w:lineRule="auto"/>
        <w:jc w:val="left"/>
        <w:rPr>
          <w:rFonts w:ascii="楷体" w:hAnsi="楷体" w:eastAsia="楷体" w:cs="楷体"/>
          <w:color w:val="000000"/>
          <w:kern w:val="0"/>
          <w:sz w:val="32"/>
          <w:szCs w:val="32"/>
          <w:lang w:bidi="ar"/>
        </w:rPr>
      </w:pPr>
      <w:r>
        <w:rPr>
          <w:rFonts w:hint="eastAsia" w:ascii="楷体" w:hAnsi="楷体" w:eastAsia="楷体" w:cs="楷体"/>
          <w:sz w:val="32"/>
          <w:szCs w:val="32"/>
        </w:rPr>
        <w:t>[8]</w:t>
      </w:r>
      <w:r>
        <w:rPr>
          <w:rFonts w:hint="eastAsia" w:ascii="楷体" w:hAnsi="楷体" w:eastAsia="楷体" w:cs="楷体"/>
          <w:color w:val="000000"/>
          <w:kern w:val="0"/>
          <w:sz w:val="32"/>
          <w:szCs w:val="32"/>
          <w:lang w:bidi="ar"/>
        </w:rPr>
        <w:t>野津,郭丽娜, 王晓丽. OBE 视域下药用植物学融入课程思政的教学实践探索[J].中国教育技术备,2023,09:91-93.</w:t>
      </w:r>
    </w:p>
    <w:p>
      <w:pPr>
        <w:widowControl/>
        <w:spacing w:line="360" w:lineRule="auto"/>
        <w:jc w:val="left"/>
        <w:rPr>
          <w:rFonts w:ascii="楷体" w:hAnsi="楷体" w:eastAsia="楷体" w:cs="楷体"/>
          <w:sz w:val="32"/>
          <w:szCs w:val="32"/>
        </w:rPr>
      </w:pPr>
      <w:r>
        <w:rPr>
          <w:rFonts w:hint="eastAsia" w:ascii="楷体" w:hAnsi="楷体" w:eastAsia="楷体" w:cs="楷体"/>
          <w:sz w:val="32"/>
          <w:szCs w:val="32"/>
        </w:rPr>
        <w:t xml:space="preserve">[9] </w:t>
      </w:r>
      <w:r>
        <w:rPr>
          <w:rFonts w:hint="eastAsia" w:ascii="楷体" w:hAnsi="楷体" w:eastAsia="楷体" w:cs="楷体"/>
          <w:color w:val="000000"/>
          <w:kern w:val="0"/>
          <w:sz w:val="32"/>
          <w:szCs w:val="32"/>
          <w:lang w:bidi="ar"/>
        </w:rPr>
        <w:t>辛海量,张磊,韩婷.</w:t>
      </w:r>
      <w:r>
        <w:rPr>
          <w:rFonts w:hint="eastAsia" w:ascii="楷体" w:hAnsi="楷体" w:eastAsia="楷体" w:cs="楷体"/>
          <w:sz w:val="32"/>
          <w:szCs w:val="32"/>
        </w:rPr>
        <w:t>药用植物学课程思政教学的路径探讨[J].药学教育. 2022,38(4):29-31.</w:t>
      </w:r>
    </w:p>
    <w:p>
      <w:pPr>
        <w:widowControl/>
        <w:spacing w:line="360" w:lineRule="auto"/>
        <w:jc w:val="left"/>
        <w:rPr>
          <w:rFonts w:ascii="楷体" w:hAnsi="楷体" w:eastAsia="楷体" w:cs="楷体"/>
          <w:sz w:val="32"/>
          <w:szCs w:val="32"/>
        </w:rPr>
      </w:pPr>
    </w:p>
    <w:sectPr>
      <w:footnotePr>
        <w:numRestart w:val="eachPage"/>
      </w:foot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E-HZ">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2010600030101010101"/>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67C94"/>
    <w:multiLevelType w:val="singleLevel"/>
    <w:tmpl w:val="9F267C94"/>
    <w:lvl w:ilvl="0" w:tentative="0">
      <w:start w:val="1"/>
      <w:numFmt w:val="decimal"/>
      <w:suff w:val="space"/>
      <w:lvlText w:val="[%1]"/>
      <w:lvlJc w:val="left"/>
    </w:lvl>
  </w:abstractNum>
  <w:abstractNum w:abstractNumId="1">
    <w:nsid w:val="0F5DA6E8"/>
    <w:multiLevelType w:val="singleLevel"/>
    <w:tmpl w:val="0F5DA6E8"/>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4YjBjNzQ4OWQ4NWZlNzhhZjgwMDVlNzE5NjI0ZmMifQ=="/>
  </w:docVars>
  <w:rsids>
    <w:rsidRoot w:val="00EB28E8"/>
    <w:rsid w:val="005064FF"/>
    <w:rsid w:val="005217BD"/>
    <w:rsid w:val="00727E92"/>
    <w:rsid w:val="007F2127"/>
    <w:rsid w:val="00AC173C"/>
    <w:rsid w:val="00CB098A"/>
    <w:rsid w:val="00EB28E8"/>
    <w:rsid w:val="00F44592"/>
    <w:rsid w:val="09107003"/>
    <w:rsid w:val="0E8D066C"/>
    <w:rsid w:val="10E8616A"/>
    <w:rsid w:val="14FA166B"/>
    <w:rsid w:val="18A9713D"/>
    <w:rsid w:val="19014028"/>
    <w:rsid w:val="1F5647FC"/>
    <w:rsid w:val="253A4D8F"/>
    <w:rsid w:val="2E982B26"/>
    <w:rsid w:val="374A03EB"/>
    <w:rsid w:val="3A1A2BE3"/>
    <w:rsid w:val="4A386AE8"/>
    <w:rsid w:val="4E73516B"/>
    <w:rsid w:val="55CF657E"/>
    <w:rsid w:val="66C6008F"/>
    <w:rsid w:val="69676DA1"/>
    <w:rsid w:val="6D843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spacing w:before="100" w:beforeLines="100" w:after="100" w:afterLines="100"/>
      <w:jc w:val="left"/>
      <w:outlineLvl w:val="0"/>
    </w:pPr>
    <w:rPr>
      <w:rFonts w:hint="eastAsia" w:ascii="宋体" w:hAnsi="宋体" w:eastAsia="仿宋_GB2312" w:cs="Times New Roman"/>
      <w:b/>
      <w:bCs/>
      <w:kern w:val="44"/>
      <w:sz w:val="28"/>
      <w:szCs w:val="48"/>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endnote text"/>
    <w:basedOn w:val="1"/>
    <w:link w:val="13"/>
    <w:uiPriority w:val="0"/>
    <w:pPr>
      <w:snapToGrid w:val="0"/>
      <w:jc w:val="left"/>
    </w:pPr>
  </w:style>
  <w:style w:type="paragraph" w:styleId="4">
    <w:name w:val="footnote text"/>
    <w:basedOn w:val="1"/>
    <w:link w:val="12"/>
    <w:uiPriority w:val="0"/>
    <w:pPr>
      <w:snapToGrid w:val="0"/>
      <w:jc w:val="left"/>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ndnote reference"/>
    <w:basedOn w:val="8"/>
    <w:uiPriority w:val="0"/>
    <w:rPr>
      <w:vertAlign w:val="superscript"/>
    </w:rPr>
  </w:style>
  <w:style w:type="character" w:styleId="10">
    <w:name w:val="footnote reference"/>
    <w:basedOn w:val="8"/>
    <w:uiPriority w:val="0"/>
    <w:rPr>
      <w:vertAlign w:val="superscript"/>
    </w:rPr>
  </w:style>
  <w:style w:type="character" w:customStyle="1" w:styleId="11">
    <w:name w:val="标题 1 Char"/>
    <w:link w:val="2"/>
    <w:qFormat/>
    <w:uiPriority w:val="0"/>
    <w:rPr>
      <w:rFonts w:hint="eastAsia" w:ascii="宋体" w:hAnsi="宋体" w:eastAsia="仿宋_GB2312" w:cs="宋体"/>
      <w:b/>
      <w:bCs/>
      <w:kern w:val="44"/>
      <w:sz w:val="28"/>
      <w:szCs w:val="48"/>
      <w:lang w:bidi="ar"/>
    </w:rPr>
  </w:style>
  <w:style w:type="character" w:customStyle="1" w:styleId="12">
    <w:name w:val="脚注文本 Char"/>
    <w:basedOn w:val="8"/>
    <w:link w:val="4"/>
    <w:uiPriority w:val="0"/>
    <w:rPr>
      <w:rFonts w:asciiTheme="minorHAnsi" w:hAnsiTheme="minorHAnsi" w:eastAsiaTheme="minorEastAsia" w:cstheme="minorBidi"/>
      <w:kern w:val="2"/>
      <w:sz w:val="18"/>
      <w:szCs w:val="18"/>
    </w:rPr>
  </w:style>
  <w:style w:type="character" w:customStyle="1" w:styleId="13">
    <w:name w:val="尾注文本 Char"/>
    <w:basedOn w:val="8"/>
    <w:link w:val="3"/>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6365</Words>
  <Characters>6905</Characters>
  <Lines>50</Lines>
  <Paragraphs>14</Paragraphs>
  <TotalTime>0</TotalTime>
  <ScaleCrop>false</ScaleCrop>
  <LinksUpToDate>false</LinksUpToDate>
  <CharactersWithSpaces>7028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2023-08-25T05:02:00Z</dcterms:created>
  <dc:creator>ZJR</dc:creator>
  <cp:lastModifiedBy>Administrator</cp:lastModifiedBy>
  <dcterms:modified xsi:type="dcterms:W3CDTF">2023-08-31T02:42:03Z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B2DE5A05662D4F37A6B435575D7A5C8E_13</vt:lpwstr>
  </property>
</Properties>
</file>