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hint="eastAsia"/>
        </w:rPr>
      </w:pPr>
      <w:r>
        <w:rPr>
          <w:rFonts w:hint="eastAsia"/>
        </w:rPr>
        <w:t xml:space="preserve">   中国式现代化背景下幼儿园高质量发展路径探索 一一以甘州区第八幼儿园“五个现代化”为例</w:t>
      </w:r>
    </w:p>
    <w:p>
      <w:pPr>
        <w:rPr>
          <w:rFonts w:hint="eastAsia"/>
        </w:rPr>
      </w:pPr>
    </w:p>
    <w:p>
      <w:pPr>
        <w:rPr>
          <w:rFonts w:hint="eastAsia"/>
        </w:rPr>
      </w:pPr>
      <w:r>
        <w:rPr>
          <w:rFonts w:hint="eastAsia"/>
        </w:rPr>
        <w:t xml:space="preserve">    甘肃张掖市甘州区第八幼儿园  芦建红</w:t>
      </w:r>
    </w:p>
    <w:p>
      <w:pPr>
        <w:rPr>
          <w:rFonts w:hint="eastAsia"/>
        </w:rPr>
      </w:pPr>
    </w:p>
    <w:p>
      <w:pPr>
        <w:rPr>
          <w:rFonts w:hint="eastAsia"/>
        </w:rPr>
      </w:pPr>
      <w:r>
        <w:rPr>
          <w:rFonts w:hint="eastAsia"/>
        </w:rPr>
        <w:t>摘要   中国式现代化背景下幼儿园的高质量发展必须体现中国式现代化的特征要素。文章以甘州区第八幼儿园紧扣“党的领导、人的素质、两个文明协调发展、人与自然和谐、和平发展”等中国式现代化的特征要素，给出了“治理机制现代化、师资素质现代化、园所文化现代化、课程教学现代化、安全保育现代化”的高质量发展路径。</w:t>
      </w:r>
    </w:p>
    <w:p>
      <w:pPr>
        <w:rPr>
          <w:rFonts w:hint="eastAsia"/>
        </w:rPr>
      </w:pPr>
    </w:p>
    <w:p>
      <w:pPr>
        <w:rPr>
          <w:rFonts w:hint="eastAsia"/>
        </w:rPr>
      </w:pPr>
      <w:r>
        <w:rPr>
          <w:rFonts w:hint="eastAsia"/>
        </w:rPr>
        <w:t>关键词  治理机制现代化；师资素质现代化；园所文化现代化；课程教学现代化；安全保育现代化</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幼儿园现代化是学前教育高质量发展的方向。在中国式现代化背景下，学前教育高质量发展应当更加注重“党的领导、人的素质、精神文明、人与自然、和平发展”等特征要素。甘州区第八幼儿园“治理机制现代化、师资素质现代化、园所文化现代化、课程教学现代化、安全保育现代化的实践探索提供了中国式学前教育现代化、高质量发展的一种路径方案。</w:t>
      </w:r>
    </w:p>
    <w:p>
      <w:pPr>
        <w:rPr>
          <w:rFonts w:hint="eastAsia"/>
        </w:rPr>
      </w:pPr>
    </w:p>
    <w:p>
      <w:pPr>
        <w:rPr>
          <w:rFonts w:hint="eastAsia"/>
        </w:rPr>
      </w:pPr>
    </w:p>
    <w:p>
      <w:pPr>
        <w:rPr>
          <w:rFonts w:hint="eastAsia"/>
        </w:rPr>
      </w:pPr>
      <w:r>
        <w:rPr>
          <w:rFonts w:hint="eastAsia"/>
        </w:rPr>
        <w:t>一、治理机制现代化。治理能力和治理机制的现代化是学前教育现代化的必由之路。</w:t>
      </w:r>
    </w:p>
    <w:p>
      <w:pPr>
        <w:rPr>
          <w:rFonts w:hint="eastAsia"/>
        </w:rPr>
      </w:pPr>
    </w:p>
    <w:p>
      <w:pPr>
        <w:rPr>
          <w:rFonts w:hint="eastAsia"/>
        </w:rPr>
      </w:pPr>
      <w:r>
        <w:rPr>
          <w:rFonts w:hint="eastAsia"/>
        </w:rPr>
        <w:t>1.突出党建引领。中国共产党的领导是中国式现代化的首要特证、本质要求和根本方向。我们始终把党建工作摆在提升治理能力、推进治理现代化的关键位置。建立健全党支部领导下的园长负责制，党支部认真履行“直接教育党员、管理党员、监督党员和组织群众、宣传群众、凝聚群众、服务群众”两大职责，围绕立德树人根本任务和教育教学中心“把方向、管大局、做决策、抓班子、带队伍、保落实”。倡导“一个党员就是一面旗帜”，科学设置责任岗（科学管理责任岗、后勤服务保障岗、班级管理责任岗、科学保教先行岗），深入推进“责任岗、示范岗、先锋岗”三岗联创，落实党员设岗定责、承诺践诺、积分考核、评议定级“四位一体”目标管理制度，严格进行党员月考核和年终目标责任书考核，充分发挥党员的先锋模范带头作用，让党员在岗位上争当 “红烛先锋”。推行党员帮带制度，努力把党员培养成教育教学骨干，把教学骨干培养成党员。</w:t>
      </w:r>
    </w:p>
    <w:p>
      <w:pPr>
        <w:rPr>
          <w:rFonts w:hint="eastAsia"/>
        </w:rPr>
      </w:pPr>
    </w:p>
    <w:p>
      <w:pPr>
        <w:rPr>
          <w:rFonts w:hint="eastAsia"/>
        </w:rPr>
      </w:pPr>
      <w:r>
        <w:rPr>
          <w:rFonts w:hint="eastAsia"/>
        </w:rPr>
        <w:t>2.突出理念先行。治理理念的现代化是治理体系治理能力现代化的先导。我们结合幼儿园的园名和地处甘泉公园人文环境，凝炼提出并践行“甘泉润心、八色和美”的办园理念。甘泉润心倡导幼儿园教育要主动汲纳附近甘泉公园的人文气息，像“甘泉之水”涓涓细流、 甜美入心，成幼儿“心之甘泉”。八色和美要求8幼的成色是1＋7，即底色（白）＋初色（七彩），第八幼儿园要在一张白纸上绘就七彩，把如一张白纸的孩子培养成“活泼（红）、友善（橙）、自信（黄）、健康（绿）、好奇（青）、聪慧（蓝）、乐创（紫）”的七彩宝贝。鲜明提出：八幼是多色的:生命有不同的个性、成长有不同的节奏、教师有不同的特长、课程有不同的特色，从1到7，从白到彩，从小到大，积少成多，不同而“和”，和谐和美，美美与共。“8”彰显幼儿园名称特色，又号召向“8”而聚，汇“三年叶花果、一生木林森”之愿景。</w:t>
      </w:r>
    </w:p>
    <w:p>
      <w:pPr>
        <w:rPr>
          <w:rFonts w:hint="eastAsia"/>
        </w:rPr>
      </w:pPr>
    </w:p>
    <w:p>
      <w:pPr>
        <w:rPr>
          <w:rFonts w:hint="eastAsia"/>
        </w:rPr>
      </w:pPr>
      <w:r>
        <w:rPr>
          <w:rFonts w:hint="eastAsia"/>
        </w:rPr>
        <w:t>3.突出机制创新。治理体系治理能力现代化本质上是体制机制的创新。我们主动学习姊妹园先进的管理制度和方法，制定幼儿园办园章程、3一5年发展规划和年度计划、党支部（园务会）议事规则等，组织开展“讲政治、守规矩”专题研讨“谋”管理，讨论出台《甘州区第八幼儿园关于规范管理，进一步加强党对幼儿园工作的全面领导的若干规定》《管理岗负责人正向、反向测评考核表》，力保令行禁止，运行顺畅；签订岗位目标责任书，明责、定责、追责，努力让每个人都尽职尽责。建立工作线上调度、督查机制，确保各方面工作高效优质。</w:t>
      </w:r>
    </w:p>
    <w:p>
      <w:pPr>
        <w:rPr>
          <w:rFonts w:hint="eastAsia"/>
        </w:rPr>
      </w:pPr>
    </w:p>
    <w:p>
      <w:pPr>
        <w:rPr>
          <w:rFonts w:hint="eastAsia"/>
        </w:rPr>
      </w:pPr>
      <w:r>
        <w:rPr>
          <w:rFonts w:hint="eastAsia"/>
        </w:rPr>
        <w:t>4.突出家园共育。家园共育是中国式现代化“共建、共享、共富”的必然要求。我们高标准制作推送“八色和美、甘泉润心”专题片，开通“润心讲堂家园连心桥”，介绍第八幼儿园工作进展和办园理念，凝聚家园共育合力；开展“润心故事汇”线上分享栏目，适时向家长推送美文美事、好人好事和孩子成长趣事，传递教育力量；倡仪家长在全民阅读活动中多读科学保教书籍，防止小学化要求。通过走访调研、微信沟通、上放学交接交流，召开家长会培训、家长开放日，社区资源共建共享，实现了家园教育同频共振。</w:t>
      </w:r>
    </w:p>
    <w:p>
      <w:pPr>
        <w:rPr>
          <w:rFonts w:hint="eastAsia"/>
        </w:rPr>
      </w:pPr>
      <w:r>
        <w:rPr>
          <w:rFonts w:hint="eastAsia"/>
        </w:rPr>
        <w:t>5.突出数字赋能  数字化、智能化是中国式现代化的技术背景。围绕管、教、学、考、评、服各个环节，在严格控制室内视频应用时长的前提下，努力让数据和技术在党建、培训、助教、安全、考核、监控等治理体系中发挥作用是学校现代化应有之义。我们运用“食安在线”，实现“食材来源可追溯、食品加工可监控、用餐评价可监管”的闭环管理；运用数字平台实现备课、教研、运营、培训、学籍等各关键环节管理服务优质高效，注入了信息化智能化的现代化新动能。</w:t>
      </w:r>
    </w:p>
    <w:p>
      <w:pPr>
        <w:rPr>
          <w:rFonts w:hint="eastAsia"/>
        </w:rPr>
      </w:pPr>
      <w:r>
        <w:rPr>
          <w:rFonts w:hint="eastAsia"/>
        </w:rPr>
        <w:t>二、师资素质现代化。中国式现代化是人口规模巨大的现代化，是共同富裕的现代化，这就要求学前教育必须以人为本，“一个都不能少”“一个都不能掉队”，实现教育机会、教育资助、教育质量、对象素质上的“共同富裕”，这一切取决于教师队伍素质能否全面现代化。我们坚持把师德师能作为教师素质现代化的“硬核”倾力打造，举纲张目。</w:t>
      </w:r>
    </w:p>
    <w:p>
      <w:pPr>
        <w:rPr>
          <w:rFonts w:hint="eastAsia"/>
        </w:rPr>
      </w:pPr>
    </w:p>
    <w:p>
      <w:pPr>
        <w:rPr>
          <w:rFonts w:hint="eastAsia"/>
        </w:rPr>
      </w:pPr>
      <w:r>
        <w:rPr>
          <w:rFonts w:hint="eastAsia"/>
        </w:rPr>
        <w:t>1.创新载体立师德、治师风，燃旺“烛火”。一是支部书记上专题党课，引领广大教职工讲政治、提素质、优作风、树形象，踔厉奋发，争做“四有”好教师。二是开展师德师风专题培训。通过案例分析、视频解读等方式，引领教职工把《新时代幼儿园教师职业行为十项准则》掌握准、理解透、落实好。三开展师德师风承诺践诺。制定《承诺书》，组织教师签订承诺、宣誓签名，亮诺践诺。四是征集师德师风自悟作品。以园级竞赛的形式，开展绘画、手工、征文、课例、微视频等多种形式的师德师风作品评比，展示自我感悟体会。五是学习看齐师德典型。邀请、组织系统教师中的“时代楷模”、教书育人楷模、教学名师、最美教师等开展师德宣讲；摘选反应优秀教师迹的影片和专题片，推送教师线上观看学习，激发教师树立正确的“三观”，重思从教初心。六是进行师德师风“大家谈”集中研讨。组织全体教师结合岗位特点和工作实际，谈认识、谈体会、谈打算，进一步强化准则意识。七是开展“我与《准则》对标自查。重点看准则要求的做到了没有，做得怎么样，还存在哪些不足和问题，并锁定问题、找准症结、及时整改。八是开展评议督改。通过“家长评、同事评、领导评”，广泛征求社会、家长、同事对教师师德师风方面的意见建议，建立清单，整改销号。九是建立师德师风档案。为全园教师建立师德档案，收集教师在师德师风建设方面的奖惩情况和问题整改情况，作为教师评优评先、职称评审的依据，并纳入个人学期绩效考核。十是制定师德师风考核细则。对照《新时代幼儿园教师职业行为十项准则》，制订完善教职工考核方案、德能评价办法，坚持师德第一标准，突出政治品德和教育教学能力考察审核。并应用在职称评聘、推优评先、表彰奖励、科研和人才项目申请等各个方面，违反师德“红线”的，一律实行师德失范一票否决。</w:t>
      </w:r>
    </w:p>
    <w:p>
      <w:pPr>
        <w:rPr>
          <w:rFonts w:hint="eastAsia"/>
        </w:rPr>
      </w:pPr>
      <w:r>
        <w:rPr>
          <w:rFonts w:hint="eastAsia"/>
        </w:rPr>
        <w:t>2.围绕“四该之问”赋师能、促提升，激活“春水”。一是围绕 “我该懂什么”，推出“润心讲堂系列党课”，开通润心讲堂“线上读书班”，让每个人各显其能、各显身手，互相启迪、推动二十大报告、“两会”精神、党纪党规、《  3一6 周岁儿童学习与发展指南   》《新时代幼儿园教师职业行为十项准则》、省市区教育主管部门推广安吉游戏文件精神、《甘肃省中小学安全管理条例》等的学习，引导教职员工懂政治规矩、懂教育政策、懂师德要求、懂安全防范措施。 二是围绕 “我该谋什么”，组织开展“讲政治、守规矩”专题研讨“谋”管理，完善各项管理制度；组织开展“办园理念”专题研讨“谋”内涵，增进“甘泉润心、八色和美”行动共识；组织开展“安吉游戏”专题研讨“谋”教学，积极推进安吉游戏进课堂；组织召开“幼儿一日常规教育”专题研讨“谋”安全，全面提升隐患排查和处置能力。三是围绕 “我该干什么”，开展幼儿家庭状况调研，摸清贫困家庭儿童、离异家庭儿童、留守儿童、特殊教育儿童和健康异常儿童等情况，分类制定针对性教育措施；深入课堂听课调研，立足主阵地提质量；开展幼儿接送情况调研，家园无缝衔接保安全。四是围绕  “我该会什么”，开展家访和家长培训，引导教师会共育；开展“安吉游戏”观摩，引导教师会组织；开展“幼儿急救”演练，引导教师会处置；开展“环境创设”竞赛，引导教师会布置。教职工的素质和作风比开园初期有了明显好转。</w:t>
      </w:r>
    </w:p>
    <w:p>
      <w:pPr>
        <w:rPr>
          <w:rFonts w:hint="eastAsia"/>
        </w:rPr>
      </w:pPr>
    </w:p>
    <w:p>
      <w:pPr>
        <w:rPr>
          <w:rFonts w:hint="eastAsia"/>
        </w:rPr>
      </w:pPr>
      <w:r>
        <w:rPr>
          <w:rFonts w:hint="eastAsia"/>
        </w:rPr>
        <w:t>三、园所文化现代化。中国式现代化是物质文明和精神文明协调发展的现代化，映照到幼儿园必然是软硬件设施和园所文化的现代化。</w:t>
      </w:r>
    </w:p>
    <w:p>
      <w:pPr>
        <w:rPr>
          <w:rFonts w:hint="eastAsia"/>
        </w:rPr>
      </w:pPr>
      <w:r>
        <w:rPr>
          <w:rFonts w:hint="eastAsia"/>
        </w:rPr>
        <w:t>1、物质文明优质共享。我们硬件上看“六必”：操场地面必为安全材质；游泳池、沙池、种植园利用率必高；大型玩具必整洁安全；多功能教室必够；中小型玩具必清洁安全无破损、种类多。软件上看“七好”：从门卫的接待方式看幼儿园的安全管理好；从园长的介绍看办园理念导向好；从教师的礼仪看幼儿园的园风好；从宝宝的情绪看宝宝在幼儿园玩的好；从宝宝的着装和卫生看幼儿园的日常生活管理好；从食谱的制定和营养核算看幼儿园保育好；从家长的反馈协助看综合办园水平好。</w:t>
      </w:r>
    </w:p>
    <w:p>
      <w:pPr>
        <w:rPr>
          <w:rFonts w:hint="eastAsia"/>
        </w:rPr>
      </w:pPr>
    </w:p>
    <w:p>
      <w:pPr>
        <w:rPr>
          <w:rFonts w:hint="eastAsia"/>
        </w:rPr>
      </w:pPr>
      <w:r>
        <w:rPr>
          <w:rFonts w:hint="eastAsia"/>
        </w:rPr>
        <w:t>2.精神文明润心和美。我们依据“健康、语言、社会、科学、艺术”五大领域目标，以滋养幼儿良好的习惯、优良的品行、创新的思维、强健的体魄、阳光的心态为教育目标，在环境创设上突出“五润”、 “和美”的理念，让“文化自信”在幼儿园的角角落落潜移默化影响师幼。教学楼一楼以“润行”为主题、以十二生肖为原型创设“唤醒、点燃每个孩子的潜能”的传统文化长廊，包涵“我知道的成语故事”“今天你怎样打招呼”“社会主义核心价值观”“一样的触感、不一样的表达”触摸墙等文化建设；二楼以“润德”为主线，创设“24节气我知道”“传统节日 代代相传”“自信中国娃”“民族团结一家亲”的主题墙面，戏剧人物、民族乐器、古代服饰、四大发明、心中的偶像，学习的榜样，厉害了我的国等环境，在润物细无声中的体现“为党育人、为国育才”的教育遵旨，让幼儿从小建立起对自己家园、民族的归属感，认同感。三层、四层分别以“润智”、“润心”为主线开展布置。后院以“动起来才是户外、野一点才是童年”的游戏理念，按平衡、攀爬、投掷、跳跃等功能设计了生态、野趣的“安吉游戏场”、“润体探险乐园”“娃娃乐”沙水区、“小农夫锄禾园”“爬上滑下天桥滑梯”“翻转乐游戏墙”“七彩童心涂鸦墙”、“八音和美音乐墙”和“多功能互动体验墙”等1区2场3园4墙“1234”润体游戏场，为幼儿游戏教学创造了良好条件。</w:t>
      </w:r>
    </w:p>
    <w:p>
      <w:pPr>
        <w:rPr>
          <w:rFonts w:hint="eastAsia"/>
        </w:rPr>
      </w:pPr>
    </w:p>
    <w:p>
      <w:pPr>
        <w:rPr>
          <w:rFonts w:hint="eastAsia"/>
        </w:rPr>
      </w:pPr>
      <w:r>
        <w:rPr>
          <w:rFonts w:hint="eastAsia"/>
        </w:rPr>
        <w:t>四、课程教学现代化。中国式现代化是人与自然和谐共生的现代化。我们敬畏自然、尊重自然、回归自然、充分利用自然，让教育“自然而然发生”。</w:t>
      </w:r>
    </w:p>
    <w:p>
      <w:pPr>
        <w:rPr>
          <w:rFonts w:hint="eastAsia"/>
        </w:rPr>
      </w:pPr>
    </w:p>
    <w:p>
      <w:pPr>
        <w:rPr>
          <w:rFonts w:hint="eastAsia"/>
        </w:rPr>
      </w:pPr>
      <w:r>
        <w:rPr>
          <w:rFonts w:hint="eastAsia"/>
        </w:rPr>
        <w:t>1.精心设计开发“ 润体、润行、润德、润智、润心”五育并举园本课程。“润体”一一依托“润体场”，推行“安吉游戏”，多措并举开展游戏体验，探索安全条件下的自主游戏，让真游戏真发生；开展食育文化，既保“舌尖上的安全”，又保营养全面健康成长。“润行”一一命名“润行路”，完善以“润行”为主题的楼道墙面布置，让道路、墙壁“说话”导行；开辟小农夫种植园，组织幼儿参与蔬菜种植和采摘活动，让幼儿体验收获的喜悦，体验劳动的乐趣与辛苦；通过一系列活动，帮助幼儿养成良好的生活卫生习惯，培养“生活小能手”，让幼儿学会服务自己、服务伙伴、服务家长。“润德”一一把中华优秀传统文化渗透在五大领域中，让幼儿园成为扬中华文化自信的启蒙地；根据季节、传统节日、五大领域教育主题创设主题墙，生发幼儿爱父母、爱家乡、爱祖国的情感；把“礼貌”“孝敬”作为幼儿“德”的基本元素，在“行为习惯”上观察评价养成，融德于幼儿一日生活。“润智”一一把“普通话”作为“立园之基，创设优美、规范、生动的语言环境，促使每位幼儿想说、敢说、会说，发展幼口口头言语表达能力；组织幼儿仔细观察，激发幼儿的学习兴趣和求知欲；通过幼儿周围环境和生活中美好的事物、大自然的多姿风貌， 以及音乐、美术、舞蹈等美的熏陶，“萌发幼儿初步的感受美和表现美的情趣”，以美启智。“润心”一一着眼培育七彩宝贝、阳光幼儿，倡导八幼的所有保教活动温润如水；开设“润心馆”及时交流展示相关成果，推动教职员工用爱心传播爱心，让温暖、热情、多彩、奉献等阳光特质植根幼儿心灵。</w:t>
      </w:r>
    </w:p>
    <w:p>
      <w:pPr>
        <w:rPr>
          <w:rFonts w:hint="eastAsia"/>
        </w:rPr>
      </w:pPr>
    </w:p>
    <w:p>
      <w:pPr>
        <w:rPr>
          <w:rFonts w:hint="eastAsia"/>
        </w:rPr>
      </w:pPr>
      <w:r>
        <w:rPr>
          <w:rFonts w:hint="eastAsia"/>
        </w:rPr>
        <w:t>2.按照“走近一走进一走精”三步走全力推进“安吉游戏”本园化。走近即通过学习上级文件要求和线上观摩看、“润心讲堂”讲、专题研讨“思”，全面了解安吉游戏的精神实质，用“把游戏的权利还给幼儿”“真游戏”“投入、冒险、喜悦、反思、爱”等游戏理念武装教师头脑。走进即园领导和骨干带头示范、到姊妹园现场观摩、教职工积极实践，让安吉游戏在本园发芽开花；走精即适时总结，树立典型，示范引领。目前，安吉游戏已成为幼儿园游戏教学的主要模式。</w:t>
      </w:r>
    </w:p>
    <w:p>
      <w:pPr>
        <w:rPr>
          <w:rFonts w:hint="eastAsia"/>
        </w:rPr>
      </w:pPr>
    </w:p>
    <w:p>
      <w:pPr>
        <w:rPr>
          <w:rFonts w:hint="eastAsia"/>
        </w:rPr>
      </w:pPr>
      <w:r>
        <w:rPr>
          <w:rFonts w:hint="eastAsia"/>
        </w:rPr>
        <w:t>五、安全保育现代化。中国式现代化是和平发展的现代化，安全是其核心要义。我们以“时时放心不下”的责任感抓安全，既为一域增光，又为和平发展添彩。</w:t>
      </w:r>
    </w:p>
    <w:p>
      <w:pPr>
        <w:rPr>
          <w:rFonts w:hint="eastAsia"/>
        </w:rPr>
      </w:pPr>
    </w:p>
    <w:p>
      <w:pPr>
        <w:rPr>
          <w:rFonts w:hint="eastAsia"/>
        </w:rPr>
      </w:pPr>
      <w:r>
        <w:rPr>
          <w:rFonts w:hint="eastAsia"/>
        </w:rPr>
        <w:t xml:space="preserve"> 1.确保“舌尖上的安全”和饮食营养。食材公开招标、定点采购，每周食谱家长微信圈公示。成立膳食委员会，建立视频监控调阅制度和“一尝三陪”陪餐制度，通过食堂监控、“陇上食安”平台落实安全监管责任，杜绝安全隐患。严格落实各环节操作规程，紧盯食品采购验收关，严把厨具清洗消毒，工作人员、管理人员、检查人员“入口”关，落实“三签字”、食材加工、48小时留样、色标管理等制度。每月进行幼儿膳食营养分析，合理制定食谱，科学搭配，平衡营养，满足幼儿生长发育的需要。</w:t>
      </w:r>
    </w:p>
    <w:p>
      <w:pPr>
        <w:rPr>
          <w:rFonts w:hint="eastAsia"/>
        </w:rPr>
      </w:pPr>
    </w:p>
    <w:p>
      <w:pPr>
        <w:rPr>
          <w:rFonts w:hint="eastAsia"/>
        </w:rPr>
      </w:pPr>
      <w:r>
        <w:rPr>
          <w:rFonts w:hint="eastAsia"/>
        </w:rPr>
        <w:t xml:space="preserve"> 2.落实疾病预防措施。组织教职工对教室区域、楼道、走廊卫生间等各个角落进行全面细致的清洁消毒。开展传染病预防培训，提醒教师引导家长和幼儿做好防护工作，指导教师加强室内消毒和幼儿测温频次，及时开窗通风，严格落实晨午检及缺勤幼儿追踪制度，最大限度预防病毒感染。制定完善应急预案，解读、演练，让每位教职员工遇险不慌，处置有方。每周一次卫生大清洁，每月一次周边环境卫生大整治，每日重点场所清洁、消杀、通风制度，爱国爱园卫生运动初步形成。</w:t>
      </w:r>
    </w:p>
    <w:p>
      <w:pPr>
        <w:rPr>
          <w:rFonts w:hint="eastAsia"/>
        </w:rPr>
      </w:pPr>
    </w:p>
    <w:p>
      <w:pPr>
        <w:rPr>
          <w:rFonts w:hint="eastAsia"/>
        </w:rPr>
      </w:pPr>
      <w:r>
        <w:rPr>
          <w:rFonts w:hint="eastAsia"/>
        </w:rPr>
        <w:t xml:space="preserve">   3.建立合理的生活常规。公共区域设置标识指示牌、责任岗公示牌，明确公共物品的管理及安全责任人；班级活动区域利用点、数、图等标识明确每个区域材料摆放规则，培养幼儿的归位意识，让物品都有家；符号化的流程图提示幼儿有序进行喝水、盥洗、入厕让管理更优化，培养幼儿的秩序意识；班级卫生清洁工具、常用物品，基本做到了标识清晰，归类整理。 </w:t>
      </w:r>
    </w:p>
    <w:p>
      <w:pPr>
        <w:rPr>
          <w:rFonts w:hint="eastAsia"/>
        </w:rPr>
      </w:pPr>
    </w:p>
    <w:p>
      <w:pPr>
        <w:rPr>
          <w:rFonts w:hint="eastAsia"/>
        </w:rPr>
      </w:pPr>
      <w:r>
        <w:rPr>
          <w:rFonts w:hint="eastAsia"/>
        </w:rPr>
        <w:t xml:space="preserve">   4.坚持安全教育和巡查。落实“教职工`一岗双责’全员全方位全时段责任到人，网格化、清单化、公示化安全管理机制；“日检查、周通报、月分析”安全隐患排查整改台账闭环管理机制；列入教师负面清单“一票否决”的追责问责机制；“每天一分钟、周末五分钟”安全知识宣传教育制度机制。</w:t>
      </w:r>
    </w:p>
    <w:p>
      <w:pPr>
        <w:rPr>
          <w:rFonts w:hint="eastAsia"/>
        </w:rPr>
      </w:pPr>
    </w:p>
    <w:p>
      <w:pPr>
        <w:rPr>
          <w:rFonts w:hint="eastAsia"/>
        </w:rPr>
      </w:pPr>
    </w:p>
    <w:p>
      <w:pPr>
        <w:rPr>
          <w:rFonts w:hint="eastAsia"/>
        </w:rPr>
      </w:pPr>
    </w:p>
    <w:p>
      <w:pPr>
        <w:rPr>
          <w:rFonts w:hint="eastAsia"/>
        </w:rPr>
      </w:pPr>
      <w:r>
        <w:rPr>
          <w:rFonts w:hint="eastAsia"/>
        </w:rPr>
        <w:t xml:space="preserve">  作者简介  芦建红  女   汉族   甘肃省张掖市甘州区第八幼儿园 党支部书记、园长  正高级职称   省“园丁奖”“陇原青年英才”“宋庆龄幼儿教育奖提名奖”获得者   邮编734000  电话0936--8688811   邮箱Ljhtgyx@163.com</w:t>
      </w:r>
      <w:bookmarkStart w:id="0" w:name="_GoBack"/>
      <w:bookmarkEnd w:id="0"/>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uxi Sans">
    <w:altName w:val="Droid Sans"/>
    <w:panose1 w:val="00000000000000000000"/>
    <w:charset w:val="00"/>
    <w:family w:val="auto"/>
    <w:pitch w:val="variable"/>
    <w:sig w:usb0="00000000" w:usb1="00000000" w:usb2="00000000" w:usb3="00000000" w:csb0="00000000" w:csb1="00000000"/>
  </w:font>
  <w:font w:name="永中黑体">
    <w:altName w:val="Droid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396"/>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永中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5</Pages>
  <Words>5970</Words>
  <Characters>6019</Characters>
  <Lines>189</Lines>
  <Paragraphs>26</Paragraphs>
  <CharactersWithSpaces>6096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zhouyun</dc:creator>
  <cp:lastModifiedBy>root</cp:lastModifiedBy>
  <cp:revision>3</cp:revision>
  <dcterms:created xsi:type="dcterms:W3CDTF">2011-06-22T08:59:00Z</dcterms:created>
  <dcterms:modified xsi:type="dcterms:W3CDTF">2023-05-15T12:31:49Z</dcterms:modified>
</cp:coreProperties>
</file>