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0249" w14:textId="0A5575E5" w:rsidR="00EB00D3" w:rsidRPr="00AA6CA0" w:rsidRDefault="00CD52F3" w:rsidP="00713D0E">
      <w:pPr>
        <w:spacing w:beforeLines="50" w:before="156" w:line="400" w:lineRule="exact"/>
        <w:jc w:val="center"/>
        <w:rPr>
          <w:rFonts w:ascii="黑体" w:eastAsia="黑体" w:hAnsi="黑体"/>
          <w:sz w:val="44"/>
          <w:szCs w:val="44"/>
        </w:rPr>
      </w:pPr>
      <w:r w:rsidRPr="00AA6CA0">
        <w:rPr>
          <w:rFonts w:ascii="黑体" w:eastAsia="黑体" w:hAnsi="黑体" w:hint="eastAsia"/>
          <w:sz w:val="44"/>
          <w:szCs w:val="44"/>
        </w:rPr>
        <w:t>《</w:t>
      </w:r>
      <w:r w:rsidR="00BC14E4" w:rsidRPr="00AA6CA0">
        <w:rPr>
          <w:rFonts w:ascii="黑体" w:eastAsia="黑体" w:hAnsi="黑体" w:hint="eastAsia"/>
          <w:sz w:val="44"/>
          <w:szCs w:val="44"/>
        </w:rPr>
        <w:t>油气地球化学</w:t>
      </w:r>
      <w:r w:rsidRPr="00AA6CA0">
        <w:rPr>
          <w:rFonts w:ascii="黑体" w:eastAsia="黑体" w:hAnsi="黑体" w:hint="eastAsia"/>
          <w:sz w:val="44"/>
          <w:szCs w:val="44"/>
        </w:rPr>
        <w:t>》</w:t>
      </w:r>
      <w:r w:rsidR="006973F9" w:rsidRPr="00AA6CA0">
        <w:rPr>
          <w:rFonts w:ascii="黑体" w:eastAsia="黑体" w:hAnsi="黑体" w:hint="eastAsia"/>
          <w:sz w:val="44"/>
          <w:szCs w:val="44"/>
        </w:rPr>
        <w:t>课程</w:t>
      </w:r>
      <w:proofErr w:type="gramStart"/>
      <w:r w:rsidR="006973F9" w:rsidRPr="00AA6CA0">
        <w:rPr>
          <w:rFonts w:ascii="黑体" w:eastAsia="黑体" w:hAnsi="黑体" w:hint="eastAsia"/>
          <w:sz w:val="44"/>
          <w:szCs w:val="44"/>
        </w:rPr>
        <w:t>思政教学</w:t>
      </w:r>
      <w:proofErr w:type="gramEnd"/>
      <w:r w:rsidR="006973F9" w:rsidRPr="00AA6CA0">
        <w:rPr>
          <w:rFonts w:ascii="黑体" w:eastAsia="黑体" w:hAnsi="黑体" w:hint="eastAsia"/>
          <w:sz w:val="44"/>
          <w:szCs w:val="44"/>
        </w:rPr>
        <w:t>改革探索</w:t>
      </w:r>
    </w:p>
    <w:p w14:paraId="12D5D967" w14:textId="38F4091C" w:rsidR="006973F9" w:rsidRPr="00DA6134" w:rsidRDefault="00BC14E4" w:rsidP="00EC1DEA">
      <w:pPr>
        <w:spacing w:line="400" w:lineRule="exact"/>
        <w:jc w:val="center"/>
        <w:rPr>
          <w:rFonts w:ascii="宋体" w:eastAsia="宋体" w:hAnsi="宋体"/>
          <w:sz w:val="28"/>
          <w:szCs w:val="28"/>
        </w:rPr>
      </w:pPr>
      <w:proofErr w:type="gramStart"/>
      <w:r w:rsidRPr="00DA6134">
        <w:rPr>
          <w:rFonts w:ascii="宋体" w:eastAsia="宋体" w:hAnsi="宋体" w:hint="eastAsia"/>
          <w:sz w:val="28"/>
          <w:szCs w:val="28"/>
        </w:rPr>
        <w:t>朱亚玲</w:t>
      </w:r>
      <w:proofErr w:type="gramEnd"/>
    </w:p>
    <w:p w14:paraId="1014E269" w14:textId="6E35D4DB" w:rsidR="00C8697F" w:rsidRPr="00DA6134" w:rsidRDefault="00BC14E4" w:rsidP="00C8697F">
      <w:pPr>
        <w:spacing w:line="400" w:lineRule="exact"/>
        <w:jc w:val="center"/>
        <w:rPr>
          <w:rFonts w:ascii="宋体" w:eastAsia="宋体" w:hAnsi="宋体"/>
          <w:szCs w:val="21"/>
        </w:rPr>
      </w:pPr>
      <w:r w:rsidRPr="00DA6134">
        <w:rPr>
          <w:rFonts w:ascii="宋体" w:eastAsia="宋体" w:hAnsi="宋体" w:hint="eastAsia"/>
          <w:szCs w:val="21"/>
        </w:rPr>
        <w:t>（长江大学地球科学学院，湖北 武汉4</w:t>
      </w:r>
      <w:r w:rsidRPr="00DA6134">
        <w:rPr>
          <w:rFonts w:ascii="宋体" w:eastAsia="宋体" w:hAnsi="宋体"/>
          <w:szCs w:val="21"/>
        </w:rPr>
        <w:t>30100</w:t>
      </w:r>
      <w:r w:rsidRPr="00DA6134">
        <w:rPr>
          <w:rFonts w:ascii="宋体" w:eastAsia="宋体" w:hAnsi="宋体" w:hint="eastAsia"/>
          <w:szCs w:val="21"/>
        </w:rPr>
        <w:t>）</w:t>
      </w:r>
    </w:p>
    <w:p w14:paraId="1D30F331" w14:textId="77777777" w:rsidR="0044214D" w:rsidRPr="00AA6CA0" w:rsidRDefault="0044214D" w:rsidP="0044214D">
      <w:pPr>
        <w:spacing w:line="360" w:lineRule="exact"/>
        <w:rPr>
          <w:rFonts w:ascii="楷体" w:eastAsia="楷体" w:hAnsi="楷体" w:cs="Times New Roman"/>
          <w:szCs w:val="21"/>
        </w:rPr>
      </w:pPr>
      <w:r w:rsidRPr="00AA6CA0">
        <w:rPr>
          <w:rFonts w:ascii="楷体" w:eastAsia="楷体" w:hAnsi="楷体" w:cs="Times New Roman"/>
          <w:szCs w:val="21"/>
        </w:rPr>
        <w:t>[摘要]：近年来，</w:t>
      </w:r>
      <w:proofErr w:type="gramStart"/>
      <w:r w:rsidRPr="00AA6CA0">
        <w:rPr>
          <w:rFonts w:ascii="楷体" w:eastAsia="楷体" w:hAnsi="楷体" w:cs="Times New Roman"/>
          <w:szCs w:val="21"/>
        </w:rPr>
        <w:t>课程思政是</w:t>
      </w:r>
      <w:proofErr w:type="gramEnd"/>
      <w:r w:rsidRPr="00AA6CA0">
        <w:rPr>
          <w:rFonts w:ascii="楷体" w:eastAsia="楷体" w:hAnsi="楷体" w:cs="Times New Roman"/>
          <w:szCs w:val="21"/>
        </w:rPr>
        <w:t>我国高校教学改革的重要方向之一。高校教师在传授专业知识的同时，寻找合适的切入点，将思想政治教育融入到专业知识的讲授中。不仅能提升学生对专业课程的兴趣，提高教学效果，还能强化学生的思想政治水平，实现学生的专业能力和综合素质的全面发展，真正落实“立德树人”的根本任务。油气地球化学作为现代油气勘探的三大理论基础之一，是长江大学资源勘查工程专业的一门专业核心课程。论文将探讨教学内容，教学方法以及考核方式等方面的改革，结合《油气地球化学》课程各教学环节，探索</w:t>
      </w:r>
      <w:proofErr w:type="gramStart"/>
      <w:r w:rsidRPr="00AA6CA0">
        <w:rPr>
          <w:rFonts w:ascii="楷体" w:eastAsia="楷体" w:hAnsi="楷体" w:cs="Times New Roman"/>
          <w:szCs w:val="21"/>
        </w:rPr>
        <w:t>课程思政的</w:t>
      </w:r>
      <w:proofErr w:type="gramEnd"/>
      <w:r w:rsidRPr="00AA6CA0">
        <w:rPr>
          <w:rFonts w:ascii="楷体" w:eastAsia="楷体" w:hAnsi="楷体" w:cs="Times New Roman"/>
          <w:szCs w:val="21"/>
        </w:rPr>
        <w:t>融合点，为提高本专业人才培养质量奠定坚实的基础。</w:t>
      </w:r>
    </w:p>
    <w:p w14:paraId="79EE7334" w14:textId="77777777" w:rsidR="0044214D" w:rsidRPr="00AA6CA0" w:rsidRDefault="0044214D" w:rsidP="0044214D">
      <w:pPr>
        <w:spacing w:line="360" w:lineRule="exact"/>
        <w:rPr>
          <w:rFonts w:ascii="楷体" w:eastAsia="楷体" w:hAnsi="楷体" w:cs="Times New Roman"/>
          <w:szCs w:val="21"/>
        </w:rPr>
      </w:pPr>
      <w:r w:rsidRPr="00AA6CA0">
        <w:rPr>
          <w:rFonts w:ascii="楷体" w:eastAsia="楷体" w:hAnsi="楷体" w:cs="Times New Roman"/>
          <w:szCs w:val="21"/>
        </w:rPr>
        <w:t>[关键字]：课程思政；油气地球化学；改革；立德树人；</w:t>
      </w:r>
      <w:proofErr w:type="gramStart"/>
      <w:r w:rsidRPr="00AA6CA0">
        <w:rPr>
          <w:rFonts w:ascii="楷体" w:eastAsia="楷体" w:hAnsi="楷体" w:cs="Times New Roman"/>
          <w:szCs w:val="21"/>
        </w:rPr>
        <w:t>思政元素</w:t>
      </w:r>
      <w:proofErr w:type="gramEnd"/>
    </w:p>
    <w:p w14:paraId="4BC696A0" w14:textId="77777777" w:rsidR="0044214D" w:rsidRPr="00AA6CA0" w:rsidRDefault="0044214D" w:rsidP="0044214D">
      <w:pPr>
        <w:spacing w:line="360" w:lineRule="exact"/>
        <w:rPr>
          <w:rFonts w:ascii="楷体" w:eastAsia="楷体" w:hAnsi="楷体" w:cs="Times New Roman"/>
          <w:szCs w:val="21"/>
        </w:rPr>
      </w:pPr>
      <w:r w:rsidRPr="00AA6CA0">
        <w:rPr>
          <w:rFonts w:ascii="楷体" w:eastAsia="楷体" w:hAnsi="楷体" w:cs="Times New Roman"/>
          <w:szCs w:val="21"/>
        </w:rPr>
        <w:t>[基金项目]：2020年度国家自然科学基金项目“页岩气开采中有机组分释放的实验模拟研究”（42002155）</w:t>
      </w:r>
    </w:p>
    <w:p w14:paraId="1C8D5C9B" w14:textId="2412BC11" w:rsidR="0044214D" w:rsidRDefault="0044214D" w:rsidP="0044214D">
      <w:pPr>
        <w:spacing w:line="360" w:lineRule="exact"/>
        <w:rPr>
          <w:rFonts w:ascii="楷体" w:eastAsia="楷体" w:hAnsi="楷体" w:cs="Times New Roman"/>
          <w:szCs w:val="21"/>
        </w:rPr>
      </w:pPr>
      <w:r w:rsidRPr="00AA6CA0">
        <w:rPr>
          <w:rFonts w:ascii="楷体" w:eastAsia="楷体" w:hAnsi="楷体" w:cs="Times New Roman"/>
          <w:szCs w:val="21"/>
        </w:rPr>
        <w:t>[作者简介]：</w:t>
      </w:r>
      <w:proofErr w:type="gramStart"/>
      <w:r w:rsidRPr="00AA6CA0">
        <w:rPr>
          <w:rFonts w:ascii="楷体" w:eastAsia="楷体" w:hAnsi="楷体" w:cs="Times New Roman"/>
          <w:szCs w:val="21"/>
        </w:rPr>
        <w:t>朱亚玲</w:t>
      </w:r>
      <w:proofErr w:type="gramEnd"/>
      <w:r w:rsidRPr="00AA6CA0">
        <w:rPr>
          <w:rFonts w:ascii="楷体" w:eastAsia="楷体" w:hAnsi="楷体" w:cs="Times New Roman"/>
          <w:szCs w:val="21"/>
        </w:rPr>
        <w:t>（1986-），女，湖北天门，博士，</w:t>
      </w:r>
      <w:r w:rsidR="00CC5C14" w:rsidRPr="00CC5C14">
        <w:rPr>
          <w:rFonts w:ascii="楷体" w:eastAsia="楷体" w:hAnsi="楷体" w:cs="Times New Roman" w:hint="eastAsia"/>
          <w:szCs w:val="21"/>
        </w:rPr>
        <w:t>长江大学地球科学学院</w:t>
      </w:r>
      <w:r w:rsidRPr="00AA6CA0">
        <w:rPr>
          <w:rFonts w:ascii="楷体" w:eastAsia="楷体" w:hAnsi="楷体" w:cs="Times New Roman"/>
          <w:szCs w:val="21"/>
        </w:rPr>
        <w:t>讲师，主要研究方向为非常规油气地质与油气地球化学。</w:t>
      </w:r>
    </w:p>
    <w:p w14:paraId="35131FD6" w14:textId="380623C4" w:rsidR="00525E8A" w:rsidRPr="00525E8A" w:rsidRDefault="00525E8A" w:rsidP="0044214D">
      <w:pPr>
        <w:spacing w:line="360" w:lineRule="exact"/>
        <w:rPr>
          <w:rFonts w:ascii="楷体" w:eastAsia="楷体" w:hAnsi="楷体" w:cs="Times New Roman"/>
          <w:szCs w:val="21"/>
        </w:rPr>
      </w:pPr>
      <w:r>
        <w:rPr>
          <w:rFonts w:ascii="楷体" w:eastAsia="楷体" w:hAnsi="楷体" w:cs="Times New Roman"/>
          <w:szCs w:val="21"/>
        </w:rPr>
        <w:t>[</w:t>
      </w:r>
      <w:r>
        <w:rPr>
          <w:rFonts w:ascii="楷体" w:eastAsia="楷体" w:hAnsi="楷体" w:cs="Times New Roman" w:hint="eastAsia"/>
          <w:szCs w:val="21"/>
        </w:rPr>
        <w:t>中图分类号</w:t>
      </w:r>
      <w:r>
        <w:rPr>
          <w:rFonts w:ascii="楷体" w:eastAsia="楷体" w:hAnsi="楷体" w:cs="Times New Roman"/>
          <w:szCs w:val="21"/>
        </w:rPr>
        <w:t xml:space="preserve">] </w:t>
      </w:r>
      <w:r>
        <w:rPr>
          <w:rFonts w:ascii="楷体" w:eastAsia="楷体" w:hAnsi="楷体" w:cs="Times New Roman" w:hint="eastAsia"/>
          <w:szCs w:val="21"/>
        </w:rPr>
        <w:t>G</w:t>
      </w:r>
      <w:r>
        <w:rPr>
          <w:rFonts w:ascii="楷体" w:eastAsia="楷体" w:hAnsi="楷体" w:cs="Times New Roman"/>
          <w:szCs w:val="21"/>
        </w:rPr>
        <w:t xml:space="preserve">642.0        </w:t>
      </w:r>
      <w:r>
        <w:rPr>
          <w:rFonts w:ascii="楷体" w:eastAsia="楷体" w:hAnsi="楷体" w:cs="Times New Roman" w:hint="eastAsia"/>
          <w:szCs w:val="21"/>
        </w:rPr>
        <w:t>[文献标识码</w:t>
      </w:r>
      <w:r>
        <w:rPr>
          <w:rFonts w:ascii="楷体" w:eastAsia="楷体" w:hAnsi="楷体" w:cs="Times New Roman"/>
          <w:szCs w:val="21"/>
        </w:rPr>
        <w:t>] A</w:t>
      </w:r>
    </w:p>
    <w:p w14:paraId="0FD5E42D" w14:textId="77777777" w:rsidR="00713D0E" w:rsidRPr="0044214D" w:rsidRDefault="00713D0E" w:rsidP="00713D0E">
      <w:pPr>
        <w:spacing w:line="400" w:lineRule="exact"/>
        <w:ind w:firstLineChars="300" w:firstLine="630"/>
        <w:rPr>
          <w:rFonts w:ascii="Segoe UI" w:hAnsi="Segoe UI" w:cs="Segoe UI"/>
          <w:color w:val="2A2B2E"/>
          <w:szCs w:val="21"/>
          <w:shd w:val="clear" w:color="auto" w:fill="FFFFFF"/>
        </w:rPr>
      </w:pPr>
    </w:p>
    <w:p w14:paraId="1B9F39D6" w14:textId="62CFDFE9" w:rsidR="00713D0E" w:rsidRPr="003D1A89" w:rsidRDefault="00713D0E" w:rsidP="00713D0E">
      <w:pPr>
        <w:spacing w:line="400" w:lineRule="exact"/>
        <w:jc w:val="center"/>
        <w:rPr>
          <w:rFonts w:ascii="Times New Roman" w:hAnsi="Times New Roman" w:cs="Times New Roman"/>
          <w:szCs w:val="21"/>
        </w:rPr>
      </w:pPr>
      <w:r w:rsidRPr="003D1A89">
        <w:rPr>
          <w:rFonts w:ascii="Times New Roman" w:hAnsi="Times New Roman" w:cs="Times New Roman"/>
          <w:color w:val="2A2B2E"/>
          <w:szCs w:val="21"/>
          <w:shd w:val="clear" w:color="auto" w:fill="FFFFFF"/>
        </w:rPr>
        <w:t xml:space="preserve">Exploration </w:t>
      </w:r>
      <w:r>
        <w:rPr>
          <w:rFonts w:ascii="Times New Roman" w:hAnsi="Times New Roman" w:cs="Times New Roman"/>
          <w:color w:val="2A2B2E"/>
          <w:szCs w:val="21"/>
          <w:shd w:val="clear" w:color="auto" w:fill="FFFFFF"/>
        </w:rPr>
        <w:t>o</w:t>
      </w:r>
      <w:r w:rsidRPr="003D1A89">
        <w:rPr>
          <w:rFonts w:ascii="Times New Roman" w:hAnsi="Times New Roman" w:cs="Times New Roman"/>
          <w:color w:val="2A2B2E"/>
          <w:szCs w:val="21"/>
          <w:shd w:val="clear" w:color="auto" w:fill="FFFFFF"/>
        </w:rPr>
        <w:t xml:space="preserve">n </w:t>
      </w:r>
      <w:r>
        <w:rPr>
          <w:rFonts w:ascii="Times New Roman" w:hAnsi="Times New Roman" w:cs="Times New Roman"/>
          <w:color w:val="2A2B2E"/>
          <w:szCs w:val="21"/>
          <w:shd w:val="clear" w:color="auto" w:fill="FFFFFF"/>
        </w:rPr>
        <w:t>I</w:t>
      </w:r>
      <w:r w:rsidRPr="003D1A89">
        <w:rPr>
          <w:rFonts w:ascii="Times New Roman" w:hAnsi="Times New Roman" w:cs="Times New Roman"/>
          <w:color w:val="2A2B2E"/>
          <w:szCs w:val="21"/>
          <w:shd w:val="clear" w:color="auto" w:fill="FFFFFF"/>
        </w:rPr>
        <w:t xml:space="preserve">deological </w:t>
      </w:r>
      <w:r>
        <w:rPr>
          <w:rFonts w:ascii="Times New Roman" w:hAnsi="Times New Roman" w:cs="Times New Roman"/>
          <w:color w:val="2A2B2E"/>
          <w:szCs w:val="21"/>
          <w:shd w:val="clear" w:color="auto" w:fill="FFFFFF"/>
        </w:rPr>
        <w:t>a</w:t>
      </w:r>
      <w:r w:rsidRPr="003D1A89">
        <w:rPr>
          <w:rFonts w:ascii="Times New Roman" w:hAnsi="Times New Roman" w:cs="Times New Roman"/>
          <w:color w:val="2A2B2E"/>
          <w:szCs w:val="21"/>
          <w:shd w:val="clear" w:color="auto" w:fill="FFFFFF"/>
        </w:rPr>
        <w:t xml:space="preserve">nd </w:t>
      </w:r>
      <w:r>
        <w:rPr>
          <w:rFonts w:ascii="Times New Roman" w:hAnsi="Times New Roman" w:cs="Times New Roman"/>
          <w:color w:val="2A2B2E"/>
          <w:szCs w:val="21"/>
          <w:shd w:val="clear" w:color="auto" w:fill="FFFFFF"/>
        </w:rPr>
        <w:t>P</w:t>
      </w:r>
      <w:r w:rsidRPr="003D1A89">
        <w:rPr>
          <w:rFonts w:ascii="Times New Roman" w:hAnsi="Times New Roman" w:cs="Times New Roman"/>
          <w:color w:val="2A2B2E"/>
          <w:szCs w:val="21"/>
          <w:shd w:val="clear" w:color="auto" w:fill="FFFFFF"/>
        </w:rPr>
        <w:t xml:space="preserve">olitical </w:t>
      </w:r>
      <w:r>
        <w:rPr>
          <w:rFonts w:ascii="Times New Roman" w:hAnsi="Times New Roman" w:cs="Times New Roman"/>
          <w:color w:val="2A2B2E"/>
          <w:szCs w:val="21"/>
          <w:shd w:val="clear" w:color="auto" w:fill="FFFFFF"/>
        </w:rPr>
        <w:t>T</w:t>
      </w:r>
      <w:r w:rsidRPr="003D1A89">
        <w:rPr>
          <w:rFonts w:ascii="Times New Roman" w:hAnsi="Times New Roman" w:cs="Times New Roman"/>
          <w:color w:val="2A2B2E"/>
          <w:szCs w:val="21"/>
          <w:shd w:val="clear" w:color="auto" w:fill="FFFFFF"/>
        </w:rPr>
        <w:t xml:space="preserve">eaching Reform </w:t>
      </w:r>
      <w:r>
        <w:rPr>
          <w:rFonts w:ascii="Times New Roman" w:hAnsi="Times New Roman" w:cs="Times New Roman"/>
          <w:color w:val="2A2B2E"/>
          <w:szCs w:val="21"/>
          <w:shd w:val="clear" w:color="auto" w:fill="FFFFFF"/>
        </w:rPr>
        <w:t>o</w:t>
      </w:r>
      <w:r w:rsidRPr="003D1A89">
        <w:rPr>
          <w:rFonts w:ascii="Times New Roman" w:hAnsi="Times New Roman" w:cs="Times New Roman" w:hint="eastAsia"/>
          <w:color w:val="2A2B2E"/>
          <w:szCs w:val="21"/>
          <w:shd w:val="clear" w:color="auto" w:fill="FFFFFF"/>
        </w:rPr>
        <w:t>f</w:t>
      </w:r>
      <w:r w:rsidRPr="003D1A89">
        <w:rPr>
          <w:rFonts w:ascii="Times New Roman" w:hAnsi="Times New Roman" w:cs="Times New Roman"/>
          <w:color w:val="2A2B2E"/>
          <w:szCs w:val="21"/>
          <w:shd w:val="clear" w:color="auto" w:fill="FFFFFF"/>
        </w:rPr>
        <w:t xml:space="preserve"> Petroleum Geochemistry</w:t>
      </w:r>
    </w:p>
    <w:p w14:paraId="467A9604" w14:textId="77777777" w:rsidR="00713D0E" w:rsidRPr="003D1A89" w:rsidRDefault="00713D0E" w:rsidP="00713D0E">
      <w:pPr>
        <w:spacing w:line="400" w:lineRule="exact"/>
        <w:jc w:val="center"/>
        <w:rPr>
          <w:rFonts w:ascii="Times New Roman" w:hAnsi="Times New Roman" w:cs="Times New Roman"/>
          <w:szCs w:val="21"/>
        </w:rPr>
      </w:pPr>
      <w:r w:rsidRPr="003D1A89">
        <w:rPr>
          <w:rFonts w:ascii="Times New Roman" w:hAnsi="Times New Roman" w:cs="Times New Roman"/>
          <w:szCs w:val="21"/>
        </w:rPr>
        <w:t>Zhu Yaling</w:t>
      </w:r>
    </w:p>
    <w:p w14:paraId="67D9F809" w14:textId="77777777" w:rsidR="00713D0E" w:rsidRPr="003D1A89" w:rsidRDefault="00713D0E" w:rsidP="00713D0E">
      <w:pPr>
        <w:spacing w:line="400" w:lineRule="exact"/>
        <w:jc w:val="center"/>
        <w:rPr>
          <w:rFonts w:ascii="Times New Roman" w:hAnsi="Times New Roman" w:cs="Times New Roman"/>
          <w:szCs w:val="21"/>
        </w:rPr>
      </w:pPr>
      <w:r w:rsidRPr="003D1A89">
        <w:rPr>
          <w:rFonts w:ascii="Times New Roman" w:hAnsi="Times New Roman" w:cs="Times New Roman"/>
          <w:szCs w:val="21"/>
        </w:rPr>
        <w:t>(School of Geosciences, Yangtze University, Wuhan, Hubei 430100, China)</w:t>
      </w:r>
    </w:p>
    <w:p w14:paraId="300D5048" w14:textId="77777777" w:rsidR="00713D0E" w:rsidRPr="003D1A89" w:rsidRDefault="00713D0E" w:rsidP="00713D0E">
      <w:pPr>
        <w:spacing w:line="400" w:lineRule="exact"/>
        <w:rPr>
          <w:rFonts w:ascii="Times New Roman" w:hAnsi="Times New Roman" w:cs="Times New Roman"/>
          <w:szCs w:val="21"/>
        </w:rPr>
      </w:pPr>
    </w:p>
    <w:p w14:paraId="09CD99ED" w14:textId="77777777" w:rsidR="00713D0E" w:rsidRPr="003D1A89" w:rsidRDefault="00713D0E" w:rsidP="00713D0E">
      <w:pPr>
        <w:spacing w:line="400" w:lineRule="exact"/>
        <w:rPr>
          <w:rFonts w:ascii="Times New Roman" w:hAnsi="Times New Roman" w:cs="Times New Roman"/>
          <w:szCs w:val="21"/>
        </w:rPr>
      </w:pPr>
      <w:r w:rsidRPr="003D1A89">
        <w:rPr>
          <w:rFonts w:ascii="Times New Roman" w:hAnsi="Times New Roman" w:cs="Times New Roman"/>
          <w:szCs w:val="21"/>
        </w:rPr>
        <w:t xml:space="preserve">Abstract: In recent years, curriculum ideology and politics is one of the important directions of teaching reform in colleges and universities. While imparting professional knowledge, college teachers also look for suitable entry points and integrate ideological and political education into the teaching of professional knowledge. It can not only enhance students' interest in professional courses and improve teaching effects, but also strengthen students' ideological and political level, realize the comprehensive development of students' professional ability and comprehensive quality, and truly implement the fundamental task of "cultivating people with virtue". As one of the three theoretical foundations of modern oil and gas exploration, Petroleum Geochemistry is a professional core course of resource exploration engineering in our university. This paper will discuss the reform of teaching content, teaching methods and assessment methods, </w:t>
      </w:r>
      <w:r w:rsidRPr="003D1A89">
        <w:rPr>
          <w:rFonts w:ascii="Times New Roman" w:hAnsi="Times New Roman" w:cs="Times New Roman" w:hint="eastAsia"/>
          <w:szCs w:val="21"/>
        </w:rPr>
        <w:t>and</w:t>
      </w:r>
      <w:r w:rsidRPr="003D1A89">
        <w:rPr>
          <w:rFonts w:ascii="Times New Roman" w:hAnsi="Times New Roman" w:cs="Times New Roman"/>
          <w:szCs w:val="21"/>
        </w:rPr>
        <w:t xml:space="preserve"> explore the integration of ideology and politics in the course by combining the chapters of Petroleum Geochemistry, to lay a solid foundation for improving the quality of talent training in this specialty.</w:t>
      </w:r>
    </w:p>
    <w:p w14:paraId="2F96BC51" w14:textId="77777777" w:rsidR="00713D0E" w:rsidRPr="003D1A89" w:rsidRDefault="00713D0E" w:rsidP="00713D0E">
      <w:pPr>
        <w:spacing w:line="400" w:lineRule="exact"/>
        <w:rPr>
          <w:rFonts w:ascii="Times New Roman" w:hAnsi="Times New Roman" w:cs="Times New Roman"/>
          <w:szCs w:val="21"/>
        </w:rPr>
      </w:pPr>
    </w:p>
    <w:p w14:paraId="47BC7E3F" w14:textId="44575F29" w:rsidR="00713D0E" w:rsidRPr="005D433F" w:rsidRDefault="00713D0E" w:rsidP="005D433F">
      <w:pPr>
        <w:spacing w:line="400" w:lineRule="exact"/>
        <w:rPr>
          <w:rFonts w:ascii="Times New Roman" w:hAnsi="Times New Roman" w:cs="Times New Roman"/>
          <w:szCs w:val="21"/>
        </w:rPr>
      </w:pPr>
      <w:r w:rsidRPr="003D1A89">
        <w:rPr>
          <w:rFonts w:ascii="Times New Roman" w:hAnsi="Times New Roman" w:cs="Times New Roman"/>
          <w:szCs w:val="21"/>
        </w:rPr>
        <w:t xml:space="preserve">Keywords: curriculum ideology and politics; </w:t>
      </w:r>
      <w:r>
        <w:rPr>
          <w:rFonts w:ascii="Times New Roman" w:hAnsi="Times New Roman" w:cs="Times New Roman"/>
          <w:szCs w:val="21"/>
        </w:rPr>
        <w:t>p</w:t>
      </w:r>
      <w:r w:rsidRPr="003D1A89">
        <w:rPr>
          <w:rFonts w:ascii="Times New Roman" w:hAnsi="Times New Roman" w:cs="Times New Roman"/>
          <w:szCs w:val="21"/>
        </w:rPr>
        <w:t xml:space="preserve">etroleum </w:t>
      </w:r>
      <w:r>
        <w:rPr>
          <w:rFonts w:ascii="Times New Roman" w:hAnsi="Times New Roman" w:cs="Times New Roman"/>
          <w:szCs w:val="21"/>
        </w:rPr>
        <w:t>g</w:t>
      </w:r>
      <w:r w:rsidRPr="003D1A89">
        <w:rPr>
          <w:rFonts w:ascii="Times New Roman" w:hAnsi="Times New Roman" w:cs="Times New Roman"/>
          <w:szCs w:val="21"/>
        </w:rPr>
        <w:t xml:space="preserve">eochemistry; </w:t>
      </w:r>
      <w:r>
        <w:rPr>
          <w:rFonts w:ascii="Times New Roman" w:hAnsi="Times New Roman" w:cs="Times New Roman"/>
          <w:color w:val="2A2B2E"/>
          <w:szCs w:val="21"/>
          <w:shd w:val="clear" w:color="auto" w:fill="FFFFFF"/>
        </w:rPr>
        <w:t>r</w:t>
      </w:r>
      <w:r w:rsidRPr="003D1A89">
        <w:rPr>
          <w:rFonts w:ascii="Times New Roman" w:hAnsi="Times New Roman" w:cs="Times New Roman"/>
          <w:color w:val="2A2B2E"/>
          <w:szCs w:val="21"/>
          <w:shd w:val="clear" w:color="auto" w:fill="FFFFFF"/>
        </w:rPr>
        <w:t>eform</w:t>
      </w:r>
      <w:r>
        <w:rPr>
          <w:rFonts w:ascii="Times New Roman" w:hAnsi="Times New Roman" w:cs="Times New Roman" w:hint="eastAsia"/>
          <w:color w:val="2A2B2E"/>
          <w:szCs w:val="21"/>
          <w:shd w:val="clear" w:color="auto" w:fill="FFFFFF"/>
        </w:rPr>
        <w:t>;</w:t>
      </w:r>
      <w:r w:rsidRPr="003D1A89">
        <w:rPr>
          <w:rFonts w:ascii="Times New Roman" w:hAnsi="Times New Roman" w:cs="Times New Roman"/>
          <w:color w:val="2A2B2E"/>
          <w:szCs w:val="21"/>
          <w:shd w:val="clear" w:color="auto" w:fill="FFFFFF"/>
        </w:rPr>
        <w:t xml:space="preserve"> </w:t>
      </w:r>
      <w:r w:rsidRPr="003D1A89">
        <w:rPr>
          <w:rFonts w:ascii="Times New Roman" w:hAnsi="Times New Roman" w:cs="Times New Roman"/>
          <w:szCs w:val="21"/>
        </w:rPr>
        <w:t>cultivate people with virtue; ideological and political elements</w:t>
      </w:r>
    </w:p>
    <w:p w14:paraId="3491C9F1" w14:textId="77777777" w:rsidR="00D21702" w:rsidRPr="003D1A89" w:rsidRDefault="00D21702" w:rsidP="00710A25">
      <w:pPr>
        <w:spacing w:line="400" w:lineRule="exact"/>
        <w:ind w:firstLineChars="200" w:firstLine="420"/>
        <w:rPr>
          <w:szCs w:val="21"/>
        </w:rPr>
      </w:pPr>
    </w:p>
    <w:p w14:paraId="40785544" w14:textId="604DDFC3" w:rsidR="00713D0E" w:rsidRPr="00AA6CA0" w:rsidRDefault="00BC14E4" w:rsidP="006825E2">
      <w:pPr>
        <w:pStyle w:val="a7"/>
        <w:numPr>
          <w:ilvl w:val="0"/>
          <w:numId w:val="11"/>
        </w:numPr>
        <w:spacing w:line="360" w:lineRule="exact"/>
        <w:ind w:firstLineChars="0"/>
        <w:rPr>
          <w:rFonts w:ascii="黑体" w:eastAsia="黑体" w:hAnsi="黑体"/>
          <w:sz w:val="24"/>
          <w:szCs w:val="24"/>
        </w:rPr>
      </w:pPr>
      <w:r w:rsidRPr="00AA6CA0">
        <w:rPr>
          <w:rFonts w:ascii="黑体" w:eastAsia="黑体" w:hAnsi="黑体" w:hint="eastAsia"/>
          <w:sz w:val="24"/>
          <w:szCs w:val="24"/>
        </w:rPr>
        <w:t>引言</w:t>
      </w:r>
    </w:p>
    <w:p w14:paraId="4A2D857A" w14:textId="293D7EE4" w:rsidR="00713D0E" w:rsidRPr="00713D0E" w:rsidRDefault="000211D9" w:rsidP="006825E2">
      <w:pPr>
        <w:spacing w:line="360" w:lineRule="exact"/>
        <w:ind w:firstLineChars="250" w:firstLine="525"/>
        <w:rPr>
          <w:rFonts w:ascii="宋体" w:eastAsia="宋体" w:hAnsi="宋体"/>
          <w:szCs w:val="21"/>
        </w:rPr>
      </w:pPr>
      <w:r w:rsidRPr="00713D0E">
        <w:rPr>
          <w:rFonts w:ascii="宋体" w:eastAsia="宋体" w:hAnsi="宋体" w:hint="eastAsia"/>
          <w:szCs w:val="21"/>
        </w:rPr>
        <w:t>大学阶段是人生发展的重要阶段，是世界观</w:t>
      </w:r>
      <w:r w:rsidR="00071478" w:rsidRPr="00713D0E">
        <w:rPr>
          <w:rFonts w:ascii="宋体" w:eastAsia="宋体" w:hAnsi="宋体" w:hint="eastAsia"/>
          <w:szCs w:val="21"/>
        </w:rPr>
        <w:t>，</w:t>
      </w:r>
      <w:r w:rsidRPr="00713D0E">
        <w:rPr>
          <w:rFonts w:ascii="宋体" w:eastAsia="宋体" w:hAnsi="宋体" w:hint="eastAsia"/>
          <w:szCs w:val="21"/>
        </w:rPr>
        <w:t>人生观和价值观形成的重要时期。</w:t>
      </w:r>
      <w:r w:rsidR="00294D88" w:rsidRPr="00713D0E">
        <w:rPr>
          <w:rFonts w:ascii="宋体" w:eastAsia="宋体" w:hAnsi="宋体" w:hint="eastAsia"/>
          <w:szCs w:val="21"/>
        </w:rPr>
        <w:t>加强和改进大学生</w:t>
      </w:r>
      <w:r w:rsidR="00294D88" w:rsidRPr="00713D0E">
        <w:rPr>
          <w:rFonts w:ascii="宋体" w:eastAsia="宋体" w:hAnsi="宋体" w:hint="eastAsia"/>
          <w:szCs w:val="21"/>
        </w:rPr>
        <w:lastRenderedPageBreak/>
        <w:t>思想政治教育势在必行</w:t>
      </w:r>
      <w:r w:rsidR="00BA19DA" w:rsidRPr="00713D0E">
        <w:rPr>
          <w:rFonts w:ascii="宋体" w:eastAsia="宋体" w:hAnsi="宋体" w:hint="eastAsia"/>
          <w:szCs w:val="21"/>
        </w:rPr>
        <w:t>。</w:t>
      </w:r>
      <w:r w:rsidR="00C76B31" w:rsidRPr="00713D0E">
        <w:rPr>
          <w:rFonts w:ascii="宋体" w:eastAsia="宋体" w:hAnsi="宋体" w:hint="eastAsia"/>
          <w:szCs w:val="21"/>
        </w:rPr>
        <w:t>2</w:t>
      </w:r>
      <w:r w:rsidR="00C76B31" w:rsidRPr="00713D0E">
        <w:rPr>
          <w:rFonts w:ascii="宋体" w:eastAsia="宋体" w:hAnsi="宋体"/>
          <w:szCs w:val="21"/>
        </w:rPr>
        <w:t>016</w:t>
      </w:r>
      <w:r w:rsidR="00C76B31" w:rsidRPr="00713D0E">
        <w:rPr>
          <w:rFonts w:ascii="宋体" w:eastAsia="宋体" w:hAnsi="宋体" w:hint="eastAsia"/>
          <w:szCs w:val="21"/>
        </w:rPr>
        <w:t>年</w:t>
      </w:r>
      <w:r w:rsidR="00C906C7" w:rsidRPr="00713D0E">
        <w:rPr>
          <w:rFonts w:ascii="宋体" w:eastAsia="宋体" w:hAnsi="宋体" w:hint="eastAsia"/>
          <w:szCs w:val="21"/>
        </w:rPr>
        <w:t>1</w:t>
      </w:r>
      <w:r w:rsidR="00C906C7" w:rsidRPr="00713D0E">
        <w:rPr>
          <w:rFonts w:ascii="宋体" w:eastAsia="宋体" w:hAnsi="宋体"/>
          <w:szCs w:val="21"/>
        </w:rPr>
        <w:t>2</w:t>
      </w:r>
      <w:r w:rsidR="00C906C7" w:rsidRPr="00713D0E">
        <w:rPr>
          <w:rFonts w:ascii="宋体" w:eastAsia="宋体" w:hAnsi="宋体" w:hint="eastAsia"/>
          <w:szCs w:val="21"/>
        </w:rPr>
        <w:t>月</w:t>
      </w:r>
      <w:r w:rsidR="00C76B31" w:rsidRPr="00713D0E">
        <w:rPr>
          <w:rFonts w:ascii="宋体" w:eastAsia="宋体" w:hAnsi="宋体" w:hint="eastAsia"/>
          <w:szCs w:val="21"/>
        </w:rPr>
        <w:t>，习近平总书记在全国高校思想政治工作会议上强调</w:t>
      </w:r>
      <w:r w:rsidR="00BA19DA" w:rsidRPr="00713D0E">
        <w:rPr>
          <w:rFonts w:ascii="宋体" w:eastAsia="宋体" w:hAnsi="宋体" w:hint="eastAsia"/>
          <w:szCs w:val="21"/>
        </w:rPr>
        <w:t>：</w:t>
      </w:r>
      <w:r w:rsidR="00C76B31" w:rsidRPr="00713D0E">
        <w:rPr>
          <w:rFonts w:ascii="宋体" w:eastAsia="宋体" w:hAnsi="宋体" w:hint="eastAsia"/>
          <w:szCs w:val="21"/>
        </w:rPr>
        <w:t>把思想政治工作贯穿教育教学全过程，开创我国高等教育事业发展新局</w:t>
      </w:r>
      <w:r w:rsidR="009658BD" w:rsidRPr="00713D0E">
        <w:rPr>
          <w:rFonts w:ascii="宋体" w:eastAsia="宋体" w:hAnsi="宋体" w:hint="eastAsia"/>
          <w:szCs w:val="21"/>
          <w:vertAlign w:val="superscript"/>
        </w:rPr>
        <w:t>[</w:t>
      </w:r>
      <w:r w:rsidR="009658BD" w:rsidRPr="00713D0E">
        <w:rPr>
          <w:rFonts w:ascii="宋体" w:eastAsia="宋体" w:hAnsi="宋体"/>
          <w:szCs w:val="21"/>
          <w:vertAlign w:val="superscript"/>
        </w:rPr>
        <w:t>1]</w:t>
      </w:r>
      <w:r w:rsidR="00C76B31" w:rsidRPr="00713D0E">
        <w:rPr>
          <w:rFonts w:ascii="宋体" w:eastAsia="宋体" w:hAnsi="宋体" w:hint="eastAsia"/>
          <w:szCs w:val="21"/>
        </w:rPr>
        <w:t>。</w:t>
      </w:r>
      <w:r w:rsidR="00662984" w:rsidRPr="00713D0E">
        <w:rPr>
          <w:rFonts w:ascii="宋体" w:eastAsia="宋体" w:hAnsi="宋体" w:hint="eastAsia"/>
          <w:szCs w:val="21"/>
        </w:rPr>
        <w:t>高等学校</w:t>
      </w:r>
      <w:r w:rsidR="000E1EC1" w:rsidRPr="00713D0E">
        <w:rPr>
          <w:rFonts w:ascii="宋体" w:eastAsia="宋体" w:hAnsi="宋体" w:hint="eastAsia"/>
          <w:szCs w:val="21"/>
        </w:rPr>
        <w:t>只有把</w:t>
      </w:r>
      <w:r w:rsidR="00FA0703" w:rsidRPr="00713D0E">
        <w:rPr>
          <w:rFonts w:ascii="宋体" w:eastAsia="宋体" w:hAnsi="宋体" w:hint="eastAsia"/>
          <w:szCs w:val="21"/>
        </w:rPr>
        <w:t>“</w:t>
      </w:r>
      <w:r w:rsidR="000E1EC1" w:rsidRPr="00713D0E">
        <w:rPr>
          <w:rFonts w:ascii="宋体" w:eastAsia="宋体" w:hAnsi="宋体" w:hint="eastAsia"/>
          <w:szCs w:val="21"/>
        </w:rPr>
        <w:t>立德树人</w:t>
      </w:r>
      <w:r w:rsidR="00FA0703" w:rsidRPr="00713D0E">
        <w:rPr>
          <w:rFonts w:ascii="宋体" w:eastAsia="宋体" w:hAnsi="宋体" w:hint="eastAsia"/>
          <w:szCs w:val="21"/>
        </w:rPr>
        <w:t>”</w:t>
      </w:r>
      <w:r w:rsidR="000E1EC1" w:rsidRPr="00713D0E">
        <w:rPr>
          <w:rFonts w:ascii="宋体" w:eastAsia="宋体" w:hAnsi="宋体" w:hint="eastAsia"/>
          <w:szCs w:val="21"/>
        </w:rPr>
        <w:t>作为根本的教学任务，才能培养出敢于担当民族复兴大任的时代新人</w:t>
      </w:r>
      <w:r w:rsidR="009658BD" w:rsidRPr="00713D0E">
        <w:rPr>
          <w:rFonts w:ascii="宋体" w:eastAsia="宋体" w:hAnsi="宋体" w:hint="eastAsia"/>
          <w:szCs w:val="21"/>
          <w:vertAlign w:val="superscript"/>
        </w:rPr>
        <w:t>[</w:t>
      </w:r>
      <w:r w:rsidR="009658BD" w:rsidRPr="00713D0E">
        <w:rPr>
          <w:rFonts w:ascii="宋体" w:eastAsia="宋体" w:hAnsi="宋体"/>
          <w:szCs w:val="21"/>
          <w:vertAlign w:val="superscript"/>
        </w:rPr>
        <w:t>2]</w:t>
      </w:r>
      <w:r w:rsidR="000E1EC1" w:rsidRPr="00713D0E">
        <w:rPr>
          <w:rFonts w:ascii="宋体" w:eastAsia="宋体" w:hAnsi="宋体" w:hint="eastAsia"/>
          <w:szCs w:val="21"/>
        </w:rPr>
        <w:t>。</w:t>
      </w:r>
      <w:r w:rsidR="00071478" w:rsidRPr="00713D0E">
        <w:rPr>
          <w:rFonts w:ascii="宋体" w:eastAsia="宋体" w:hAnsi="宋体" w:hint="eastAsia"/>
          <w:szCs w:val="21"/>
        </w:rPr>
        <w:t>2</w:t>
      </w:r>
      <w:r w:rsidR="00071478" w:rsidRPr="00713D0E">
        <w:rPr>
          <w:rFonts w:ascii="宋体" w:eastAsia="宋体" w:hAnsi="宋体"/>
          <w:szCs w:val="21"/>
        </w:rPr>
        <w:t>020</w:t>
      </w:r>
      <w:r w:rsidR="00071478" w:rsidRPr="00713D0E">
        <w:rPr>
          <w:rFonts w:ascii="宋体" w:eastAsia="宋体" w:hAnsi="宋体" w:hint="eastAsia"/>
          <w:szCs w:val="21"/>
        </w:rPr>
        <w:t>年5月2</w:t>
      </w:r>
      <w:r w:rsidR="00071478" w:rsidRPr="00713D0E">
        <w:rPr>
          <w:rFonts w:ascii="宋体" w:eastAsia="宋体" w:hAnsi="宋体"/>
          <w:szCs w:val="21"/>
        </w:rPr>
        <w:t>8</w:t>
      </w:r>
      <w:r w:rsidR="00071478" w:rsidRPr="00713D0E">
        <w:rPr>
          <w:rFonts w:ascii="宋体" w:eastAsia="宋体" w:hAnsi="宋体" w:hint="eastAsia"/>
          <w:szCs w:val="21"/>
        </w:rPr>
        <w:t>日，教育部</w:t>
      </w:r>
      <w:r w:rsidR="00F83AC5" w:rsidRPr="00713D0E">
        <w:rPr>
          <w:rFonts w:ascii="宋体" w:eastAsia="宋体" w:hAnsi="宋体" w:hint="eastAsia"/>
          <w:szCs w:val="21"/>
        </w:rPr>
        <w:t>印</w:t>
      </w:r>
      <w:r w:rsidR="00071478" w:rsidRPr="00713D0E">
        <w:rPr>
          <w:rFonts w:ascii="宋体" w:eastAsia="宋体" w:hAnsi="宋体" w:hint="eastAsia"/>
          <w:szCs w:val="21"/>
        </w:rPr>
        <w:t>发的《高等学校课程思政建设指导纲要》明确指出</w:t>
      </w:r>
      <w:r w:rsidR="00F83AC5" w:rsidRPr="00713D0E">
        <w:rPr>
          <w:rFonts w:ascii="宋体" w:eastAsia="宋体" w:hAnsi="宋体" w:hint="eastAsia"/>
          <w:szCs w:val="21"/>
        </w:rPr>
        <w:t>要</w:t>
      </w:r>
      <w:r w:rsidR="00071478" w:rsidRPr="00713D0E">
        <w:rPr>
          <w:rFonts w:ascii="宋体" w:eastAsia="宋体" w:hAnsi="宋体" w:hint="eastAsia"/>
          <w:szCs w:val="21"/>
        </w:rPr>
        <w:t>把思想政治教育贯穿</w:t>
      </w:r>
      <w:r w:rsidR="00F83AC5" w:rsidRPr="00713D0E">
        <w:rPr>
          <w:rFonts w:ascii="宋体" w:eastAsia="宋体" w:hAnsi="宋体" w:hint="eastAsia"/>
          <w:szCs w:val="21"/>
        </w:rPr>
        <w:t>到</w:t>
      </w:r>
      <w:r w:rsidR="00071478" w:rsidRPr="00713D0E">
        <w:rPr>
          <w:rFonts w:ascii="宋体" w:eastAsia="宋体" w:hAnsi="宋体" w:hint="eastAsia"/>
          <w:szCs w:val="21"/>
        </w:rPr>
        <w:t>人才培养体系，全面推进高校</w:t>
      </w:r>
      <w:proofErr w:type="gramStart"/>
      <w:r w:rsidR="00071478" w:rsidRPr="00713D0E">
        <w:rPr>
          <w:rFonts w:ascii="宋体" w:eastAsia="宋体" w:hAnsi="宋体" w:hint="eastAsia"/>
          <w:szCs w:val="21"/>
        </w:rPr>
        <w:t>课程思政建设</w:t>
      </w:r>
      <w:proofErr w:type="gramEnd"/>
      <w:r w:rsidR="00071478" w:rsidRPr="00713D0E">
        <w:rPr>
          <w:rFonts w:ascii="宋体" w:eastAsia="宋体" w:hAnsi="宋体" w:hint="eastAsia"/>
          <w:szCs w:val="21"/>
        </w:rPr>
        <w:t>，发挥好每门课程的育人作用</w:t>
      </w:r>
      <w:r w:rsidR="00F83AC5" w:rsidRPr="00713D0E">
        <w:rPr>
          <w:rFonts w:ascii="宋体" w:eastAsia="宋体" w:hAnsi="宋体" w:hint="eastAsia"/>
          <w:szCs w:val="21"/>
        </w:rPr>
        <w:t>，全面提高人才培养质量</w:t>
      </w:r>
      <w:r w:rsidR="00D27407" w:rsidRPr="00713D0E">
        <w:rPr>
          <w:rFonts w:ascii="宋体" w:eastAsia="宋体" w:hAnsi="宋体" w:hint="eastAsia"/>
          <w:szCs w:val="21"/>
          <w:vertAlign w:val="superscript"/>
        </w:rPr>
        <w:t>[</w:t>
      </w:r>
      <w:r w:rsidR="00D27407">
        <w:rPr>
          <w:rFonts w:ascii="宋体" w:eastAsia="宋体" w:hAnsi="宋体"/>
          <w:szCs w:val="21"/>
          <w:vertAlign w:val="superscript"/>
        </w:rPr>
        <w:t>3</w:t>
      </w:r>
      <w:r w:rsidR="00D27407" w:rsidRPr="00713D0E">
        <w:rPr>
          <w:rFonts w:ascii="宋体" w:eastAsia="宋体" w:hAnsi="宋体"/>
          <w:szCs w:val="21"/>
          <w:vertAlign w:val="superscript"/>
        </w:rPr>
        <w:t>]</w:t>
      </w:r>
      <w:r w:rsidR="00F83AC5" w:rsidRPr="00713D0E">
        <w:rPr>
          <w:rFonts w:ascii="宋体" w:eastAsia="宋体" w:hAnsi="宋体" w:hint="eastAsia"/>
          <w:szCs w:val="21"/>
        </w:rPr>
        <w:t>。</w:t>
      </w:r>
      <w:proofErr w:type="gramStart"/>
      <w:r w:rsidR="001B6E46" w:rsidRPr="00713D0E">
        <w:rPr>
          <w:rFonts w:ascii="宋体" w:eastAsia="宋体" w:hAnsi="宋体" w:hint="eastAsia"/>
          <w:szCs w:val="21"/>
        </w:rPr>
        <w:t>课程思政并不是</w:t>
      </w:r>
      <w:proofErr w:type="gramEnd"/>
      <w:r w:rsidR="00F83AC5" w:rsidRPr="00713D0E">
        <w:rPr>
          <w:rFonts w:ascii="宋体" w:eastAsia="宋体" w:hAnsi="宋体" w:hint="eastAsia"/>
          <w:szCs w:val="21"/>
        </w:rPr>
        <w:t>简单的在专业课的教学过程中加入思想政治内容，而是要充分的挖掘与专业课相关</w:t>
      </w:r>
      <w:proofErr w:type="gramStart"/>
      <w:r w:rsidR="00F83AC5" w:rsidRPr="00713D0E">
        <w:rPr>
          <w:rFonts w:ascii="宋体" w:eastAsia="宋体" w:hAnsi="宋体" w:hint="eastAsia"/>
          <w:szCs w:val="21"/>
        </w:rPr>
        <w:t>的思政元素</w:t>
      </w:r>
      <w:proofErr w:type="gramEnd"/>
      <w:r w:rsidR="00F83AC5" w:rsidRPr="00713D0E">
        <w:rPr>
          <w:rFonts w:ascii="宋体" w:eastAsia="宋体" w:hAnsi="宋体" w:hint="eastAsia"/>
          <w:szCs w:val="21"/>
        </w:rPr>
        <w:t>，将思想政治教育</w:t>
      </w:r>
      <w:r w:rsidR="000E1EC1" w:rsidRPr="00713D0E">
        <w:rPr>
          <w:rFonts w:ascii="宋体" w:eastAsia="宋体" w:hAnsi="宋体" w:hint="eastAsia"/>
          <w:szCs w:val="21"/>
        </w:rPr>
        <w:t>有机的</w:t>
      </w:r>
      <w:r w:rsidR="00F83AC5" w:rsidRPr="00713D0E">
        <w:rPr>
          <w:rFonts w:ascii="宋体" w:eastAsia="宋体" w:hAnsi="宋体" w:hint="eastAsia"/>
          <w:szCs w:val="21"/>
        </w:rPr>
        <w:t>融入到专业课程的讲授中</w:t>
      </w:r>
      <w:r w:rsidR="000E1EC1" w:rsidRPr="00713D0E">
        <w:rPr>
          <w:rFonts w:ascii="宋体" w:eastAsia="宋体" w:hAnsi="宋体" w:hint="eastAsia"/>
          <w:szCs w:val="21"/>
        </w:rPr>
        <w:t>，潜移默化的达到育人目的</w:t>
      </w:r>
      <w:r w:rsidR="00F83AC5" w:rsidRPr="00713D0E">
        <w:rPr>
          <w:rFonts w:ascii="宋体" w:eastAsia="宋体" w:hAnsi="宋体" w:hint="eastAsia"/>
          <w:szCs w:val="21"/>
        </w:rPr>
        <w:t>。</w:t>
      </w:r>
    </w:p>
    <w:p w14:paraId="6E829ECA" w14:textId="706E1521" w:rsidR="009557AD" w:rsidRPr="00713D0E" w:rsidRDefault="000E1EC1" w:rsidP="006825E2">
      <w:pPr>
        <w:spacing w:line="360" w:lineRule="exact"/>
        <w:ind w:firstLineChars="250" w:firstLine="525"/>
        <w:rPr>
          <w:rFonts w:ascii="宋体" w:eastAsia="宋体" w:hAnsi="宋体"/>
          <w:szCs w:val="21"/>
        </w:rPr>
      </w:pPr>
      <w:r w:rsidRPr="00713D0E">
        <w:rPr>
          <w:rFonts w:ascii="宋体" w:eastAsia="宋体" w:hAnsi="宋体" w:hint="eastAsia"/>
          <w:szCs w:val="21"/>
        </w:rPr>
        <w:t>然</w:t>
      </w:r>
      <w:r w:rsidR="00FA0703" w:rsidRPr="00713D0E">
        <w:rPr>
          <w:rFonts w:ascii="宋体" w:eastAsia="宋体" w:hAnsi="宋体" w:hint="eastAsia"/>
          <w:szCs w:val="21"/>
        </w:rPr>
        <w:t>而</w:t>
      </w:r>
      <w:r w:rsidRPr="00713D0E">
        <w:rPr>
          <w:rFonts w:ascii="宋体" w:eastAsia="宋体" w:hAnsi="宋体" w:hint="eastAsia"/>
          <w:szCs w:val="21"/>
        </w:rPr>
        <w:t>，受传统教学模式的影响，各类专业课程习惯性的注重基本理论、专业知识和技能的传授，而忽略了</w:t>
      </w:r>
      <w:proofErr w:type="gramStart"/>
      <w:r w:rsidRPr="00713D0E">
        <w:rPr>
          <w:rFonts w:ascii="宋体" w:eastAsia="宋体" w:hAnsi="宋体" w:hint="eastAsia"/>
          <w:szCs w:val="21"/>
        </w:rPr>
        <w:t>对</w:t>
      </w:r>
      <w:r w:rsidR="00FA0703" w:rsidRPr="00713D0E">
        <w:rPr>
          <w:rFonts w:ascii="宋体" w:eastAsia="宋体" w:hAnsi="宋体" w:hint="eastAsia"/>
          <w:szCs w:val="21"/>
        </w:rPr>
        <w:t>思政元素</w:t>
      </w:r>
      <w:proofErr w:type="gramEnd"/>
      <w:r w:rsidR="00FA0703" w:rsidRPr="00713D0E">
        <w:rPr>
          <w:rFonts w:ascii="宋体" w:eastAsia="宋体" w:hAnsi="宋体" w:hint="eastAsia"/>
          <w:szCs w:val="21"/>
        </w:rPr>
        <w:t>的融入。</w:t>
      </w:r>
      <w:r w:rsidR="009557AD" w:rsidRPr="00713D0E">
        <w:rPr>
          <w:rFonts w:ascii="宋体" w:eastAsia="宋体" w:hAnsi="宋体" w:hint="eastAsia"/>
          <w:szCs w:val="21"/>
        </w:rPr>
        <w:t>新形势下，需要系统的对</w:t>
      </w:r>
      <w:r w:rsidR="00D8055B" w:rsidRPr="00713D0E">
        <w:rPr>
          <w:rFonts w:ascii="宋体" w:eastAsia="宋体" w:hAnsi="宋体" w:hint="eastAsia"/>
          <w:szCs w:val="21"/>
        </w:rPr>
        <w:t>各门</w:t>
      </w:r>
      <w:r w:rsidR="009557AD" w:rsidRPr="00713D0E">
        <w:rPr>
          <w:rFonts w:ascii="宋体" w:eastAsia="宋体" w:hAnsi="宋体" w:hint="eastAsia"/>
          <w:szCs w:val="21"/>
        </w:rPr>
        <w:t>专业</w:t>
      </w:r>
      <w:r w:rsidR="00D8055B" w:rsidRPr="00713D0E">
        <w:rPr>
          <w:rFonts w:ascii="宋体" w:eastAsia="宋体" w:hAnsi="宋体" w:hint="eastAsia"/>
          <w:szCs w:val="21"/>
        </w:rPr>
        <w:t>基础</w:t>
      </w:r>
      <w:r w:rsidR="009557AD" w:rsidRPr="00713D0E">
        <w:rPr>
          <w:rFonts w:ascii="宋体" w:eastAsia="宋体" w:hAnsi="宋体" w:hint="eastAsia"/>
          <w:szCs w:val="21"/>
        </w:rPr>
        <w:t>课程</w:t>
      </w:r>
      <w:r w:rsidR="00D8055B" w:rsidRPr="00713D0E">
        <w:rPr>
          <w:rFonts w:ascii="宋体" w:eastAsia="宋体" w:hAnsi="宋体" w:hint="eastAsia"/>
          <w:szCs w:val="21"/>
        </w:rPr>
        <w:t>和核心课程</w:t>
      </w:r>
      <w:r w:rsidR="009557AD" w:rsidRPr="00713D0E">
        <w:rPr>
          <w:rFonts w:ascii="宋体" w:eastAsia="宋体" w:hAnsi="宋体" w:hint="eastAsia"/>
          <w:szCs w:val="21"/>
        </w:rPr>
        <w:t>进行认真的梳理，以</w:t>
      </w:r>
      <w:proofErr w:type="gramStart"/>
      <w:r w:rsidR="009557AD" w:rsidRPr="00713D0E">
        <w:rPr>
          <w:rFonts w:ascii="宋体" w:eastAsia="宋体" w:hAnsi="宋体" w:hint="eastAsia"/>
          <w:szCs w:val="21"/>
        </w:rPr>
        <w:t>课程思政为</w:t>
      </w:r>
      <w:proofErr w:type="gramEnd"/>
      <w:r w:rsidR="009557AD" w:rsidRPr="00713D0E">
        <w:rPr>
          <w:rFonts w:ascii="宋体" w:eastAsia="宋体" w:hAnsi="宋体" w:hint="eastAsia"/>
          <w:szCs w:val="21"/>
        </w:rPr>
        <w:t>导向，</w:t>
      </w:r>
      <w:r w:rsidR="00723ED0" w:rsidRPr="00713D0E">
        <w:rPr>
          <w:rFonts w:ascii="宋体" w:eastAsia="宋体" w:hAnsi="宋体" w:hint="eastAsia"/>
          <w:szCs w:val="21"/>
        </w:rPr>
        <w:t>充分</w:t>
      </w:r>
      <w:r w:rsidR="00D8055B" w:rsidRPr="00713D0E">
        <w:rPr>
          <w:rFonts w:ascii="宋体" w:eastAsia="宋体" w:hAnsi="宋体" w:hint="eastAsia"/>
          <w:szCs w:val="21"/>
        </w:rPr>
        <w:t>挖掘</w:t>
      </w:r>
      <w:r w:rsidR="009557AD" w:rsidRPr="00713D0E">
        <w:rPr>
          <w:rFonts w:ascii="宋体" w:eastAsia="宋体" w:hAnsi="宋体" w:hint="eastAsia"/>
          <w:szCs w:val="21"/>
        </w:rPr>
        <w:t>专业课程</w:t>
      </w:r>
      <w:r w:rsidR="00D8055B" w:rsidRPr="00713D0E">
        <w:rPr>
          <w:rFonts w:ascii="宋体" w:eastAsia="宋体" w:hAnsi="宋体" w:hint="eastAsia"/>
          <w:szCs w:val="21"/>
        </w:rPr>
        <w:t>所蕴含的思想政治教育资源</w:t>
      </w:r>
      <w:r w:rsidR="009557AD" w:rsidRPr="00713D0E">
        <w:rPr>
          <w:rFonts w:ascii="宋体" w:eastAsia="宋体" w:hAnsi="宋体" w:hint="eastAsia"/>
          <w:szCs w:val="21"/>
        </w:rPr>
        <w:t>。本文将以</w:t>
      </w:r>
      <w:r w:rsidR="001B5A36" w:rsidRPr="00713D0E">
        <w:rPr>
          <w:rFonts w:ascii="宋体" w:eastAsia="宋体" w:hAnsi="宋体" w:hint="eastAsia"/>
          <w:szCs w:val="21"/>
        </w:rPr>
        <w:t>资源勘查工程专业</w:t>
      </w:r>
      <w:r w:rsidR="00CD52F3" w:rsidRPr="00713D0E">
        <w:rPr>
          <w:rFonts w:ascii="宋体" w:eastAsia="宋体" w:hAnsi="宋体" w:hint="eastAsia"/>
          <w:szCs w:val="21"/>
        </w:rPr>
        <w:t>《油气地球化学》</w:t>
      </w:r>
      <w:r w:rsidR="001B5A36" w:rsidRPr="00713D0E">
        <w:rPr>
          <w:rFonts w:ascii="宋体" w:eastAsia="宋体" w:hAnsi="宋体" w:hint="eastAsia"/>
          <w:szCs w:val="21"/>
        </w:rPr>
        <w:t>课程为例，详细的探讨如何合理有效的将思想政治融入到专业课程的</w:t>
      </w:r>
      <w:r w:rsidR="00F83AC5" w:rsidRPr="00713D0E">
        <w:rPr>
          <w:rFonts w:ascii="宋体" w:eastAsia="宋体" w:hAnsi="宋体" w:hint="eastAsia"/>
          <w:szCs w:val="21"/>
        </w:rPr>
        <w:t>教学</w:t>
      </w:r>
      <w:r w:rsidR="00442F96" w:rsidRPr="00713D0E">
        <w:rPr>
          <w:rFonts w:ascii="宋体" w:eastAsia="宋体" w:hAnsi="宋体" w:hint="eastAsia"/>
          <w:szCs w:val="21"/>
        </w:rPr>
        <w:t>中</w:t>
      </w:r>
      <w:r w:rsidR="001B5A36" w:rsidRPr="00713D0E">
        <w:rPr>
          <w:rFonts w:ascii="宋体" w:eastAsia="宋体" w:hAnsi="宋体" w:hint="eastAsia"/>
          <w:szCs w:val="21"/>
        </w:rPr>
        <w:t>。</w:t>
      </w:r>
    </w:p>
    <w:p w14:paraId="46DEF298" w14:textId="77777777" w:rsidR="00713D0E" w:rsidRPr="00AA6CA0" w:rsidRDefault="00A123F4" w:rsidP="006825E2">
      <w:pPr>
        <w:pStyle w:val="a7"/>
        <w:numPr>
          <w:ilvl w:val="0"/>
          <w:numId w:val="11"/>
        </w:numPr>
        <w:spacing w:line="360" w:lineRule="exact"/>
        <w:ind w:firstLineChars="0"/>
        <w:rPr>
          <w:rFonts w:ascii="黑体" w:eastAsia="黑体" w:hAnsi="黑体"/>
          <w:sz w:val="24"/>
          <w:szCs w:val="24"/>
        </w:rPr>
      </w:pPr>
      <w:r w:rsidRPr="00AA6CA0">
        <w:rPr>
          <w:rFonts w:ascii="黑体" w:eastAsia="黑体" w:hAnsi="黑体" w:hint="eastAsia"/>
          <w:sz w:val="24"/>
          <w:szCs w:val="24"/>
        </w:rPr>
        <w:t>明确</w:t>
      </w:r>
      <w:proofErr w:type="gramStart"/>
      <w:r w:rsidRPr="00AA6CA0">
        <w:rPr>
          <w:rFonts w:ascii="黑体" w:eastAsia="黑体" w:hAnsi="黑体" w:hint="eastAsia"/>
          <w:sz w:val="24"/>
          <w:szCs w:val="24"/>
        </w:rPr>
        <w:t>课程思政育人</w:t>
      </w:r>
      <w:proofErr w:type="gramEnd"/>
      <w:r w:rsidRPr="00AA6CA0">
        <w:rPr>
          <w:rFonts w:ascii="黑体" w:eastAsia="黑体" w:hAnsi="黑体" w:hint="eastAsia"/>
          <w:sz w:val="24"/>
          <w:szCs w:val="24"/>
        </w:rPr>
        <w:t>教学目标</w:t>
      </w:r>
    </w:p>
    <w:p w14:paraId="5B248EB3" w14:textId="77777777" w:rsidR="005D433F" w:rsidRPr="005D433F" w:rsidRDefault="005D433F" w:rsidP="006825E2">
      <w:pPr>
        <w:spacing w:line="360" w:lineRule="exact"/>
        <w:ind w:firstLineChars="200" w:firstLine="420"/>
        <w:rPr>
          <w:rFonts w:ascii="Times New Roman" w:eastAsia="宋体" w:hAnsi="Times New Roman" w:cs="Times New Roman"/>
          <w:szCs w:val="21"/>
        </w:rPr>
      </w:pPr>
      <w:r w:rsidRPr="005D433F">
        <w:rPr>
          <w:rFonts w:ascii="Times New Roman" w:eastAsia="宋体" w:hAnsi="Times New Roman" w:cs="Times New Roman"/>
          <w:szCs w:val="21"/>
        </w:rPr>
        <w:t>石油既被称为</w:t>
      </w:r>
      <w:r w:rsidRPr="005D433F">
        <w:rPr>
          <w:rFonts w:ascii="Times New Roman" w:eastAsia="宋体" w:hAnsi="Times New Roman" w:cs="Times New Roman"/>
          <w:szCs w:val="21"/>
        </w:rPr>
        <w:t>“</w:t>
      </w:r>
      <w:r w:rsidRPr="005D433F">
        <w:rPr>
          <w:rFonts w:ascii="Times New Roman" w:eastAsia="宋体" w:hAnsi="Times New Roman" w:cs="Times New Roman"/>
          <w:szCs w:val="21"/>
        </w:rPr>
        <w:t>工业血液</w:t>
      </w:r>
      <w:r w:rsidRPr="005D433F">
        <w:rPr>
          <w:rFonts w:ascii="Times New Roman" w:eastAsia="宋体" w:hAnsi="Times New Roman" w:cs="Times New Roman"/>
          <w:szCs w:val="21"/>
        </w:rPr>
        <w:t>”</w:t>
      </w:r>
      <w:r w:rsidRPr="005D433F">
        <w:rPr>
          <w:rFonts w:ascii="Times New Roman" w:eastAsia="宋体" w:hAnsi="Times New Roman" w:cs="Times New Roman"/>
          <w:szCs w:val="21"/>
        </w:rPr>
        <w:t>，也被誉为</w:t>
      </w:r>
      <w:r w:rsidRPr="005D433F">
        <w:rPr>
          <w:rFonts w:ascii="Times New Roman" w:eastAsia="宋体" w:hAnsi="Times New Roman" w:cs="Times New Roman"/>
          <w:szCs w:val="21"/>
        </w:rPr>
        <w:t>“</w:t>
      </w:r>
      <w:r w:rsidRPr="005D433F">
        <w:rPr>
          <w:rFonts w:ascii="Times New Roman" w:eastAsia="宋体" w:hAnsi="Times New Roman" w:cs="Times New Roman"/>
          <w:szCs w:val="21"/>
        </w:rPr>
        <w:t>黑色的金子</w:t>
      </w:r>
      <w:r w:rsidRPr="005D433F">
        <w:rPr>
          <w:rFonts w:ascii="Times New Roman" w:eastAsia="宋体" w:hAnsi="Times New Roman" w:cs="Times New Roman"/>
          <w:szCs w:val="21"/>
        </w:rPr>
        <w:t>”</w:t>
      </w:r>
      <w:r w:rsidRPr="005D433F">
        <w:rPr>
          <w:rFonts w:ascii="Times New Roman" w:eastAsia="宋体" w:hAnsi="Times New Roman" w:cs="Times New Roman"/>
          <w:szCs w:val="21"/>
        </w:rPr>
        <w:t>，天然气不仅仅是一种清洁能源，更是非常重要的化工原料，石油和天然气广泛的应用于现代生活和工业的方方面面。石油和天然气作为战略资源，关系到国家的能源安全。</w:t>
      </w:r>
      <w:r w:rsidRPr="005D433F">
        <w:rPr>
          <w:rFonts w:ascii="Times New Roman" w:eastAsia="宋体" w:hAnsi="Times New Roman" w:cs="Times New Roman"/>
          <w:szCs w:val="21"/>
        </w:rPr>
        <w:t>2016</w:t>
      </w:r>
      <w:r w:rsidRPr="005D433F">
        <w:rPr>
          <w:rFonts w:ascii="Times New Roman" w:eastAsia="宋体" w:hAnsi="Times New Roman" w:cs="Times New Roman"/>
          <w:szCs w:val="21"/>
        </w:rPr>
        <w:t>年，为了保障国家经济安全、国防安全和战略新兴产业发展需求，首次将石油、天然气等</w:t>
      </w:r>
      <w:r w:rsidRPr="005D433F">
        <w:rPr>
          <w:rFonts w:ascii="Times New Roman" w:eastAsia="宋体" w:hAnsi="Times New Roman" w:cs="Times New Roman"/>
          <w:szCs w:val="21"/>
        </w:rPr>
        <w:t>24</w:t>
      </w:r>
      <w:r w:rsidRPr="005D433F">
        <w:rPr>
          <w:rFonts w:ascii="Times New Roman" w:eastAsia="宋体" w:hAnsi="Times New Roman" w:cs="Times New Roman"/>
          <w:szCs w:val="21"/>
        </w:rPr>
        <w:t>种矿产列入战略性矿产目录。为国家培养一批热爱石油，献身石油的高素质人才队伍，是当前石油院校的社会责任所在。</w:t>
      </w:r>
    </w:p>
    <w:p w14:paraId="248349D6" w14:textId="1EAABD6D" w:rsidR="005D433F" w:rsidRPr="005D433F" w:rsidRDefault="005D433F" w:rsidP="006825E2">
      <w:pPr>
        <w:spacing w:line="360" w:lineRule="exact"/>
        <w:ind w:firstLineChars="200" w:firstLine="420"/>
        <w:rPr>
          <w:rFonts w:ascii="Times New Roman" w:eastAsia="宋体" w:hAnsi="Times New Roman" w:cs="Times New Roman"/>
          <w:szCs w:val="21"/>
        </w:rPr>
      </w:pPr>
      <w:r w:rsidRPr="005D433F">
        <w:rPr>
          <w:rFonts w:ascii="Times New Roman" w:eastAsia="宋体" w:hAnsi="Times New Roman" w:cs="Times New Roman"/>
          <w:szCs w:val="21"/>
        </w:rPr>
        <w:t>《油气地球化学》课程综合运用地质学，有机化学和生物学等多学科知识来研究原始生油母质，石油和天然气在地质体中的分布、组成、结构和性质。重点阐述了石油和天然气的形成、运移和次生变化等有机地球化学机理。课程教学目标是培养学生综合运用油气地球化学的基本原理和方法分析解决油气勘探开发问题的能力，</w:t>
      </w:r>
      <w:r w:rsidRPr="005D433F">
        <w:rPr>
          <w:rFonts w:ascii="Times New Roman" w:eastAsia="宋体" w:hAnsi="Times New Roman" w:cs="Times New Roman" w:hint="eastAsia"/>
          <w:szCs w:val="21"/>
        </w:rPr>
        <w:t>培养</w:t>
      </w:r>
      <w:r w:rsidRPr="005D433F">
        <w:rPr>
          <w:rFonts w:ascii="Times New Roman" w:eastAsia="宋体" w:hAnsi="Times New Roman" w:cs="Times New Roman"/>
          <w:szCs w:val="21"/>
        </w:rPr>
        <w:t>具有创新精神、实践能力和国际视野的工程技术应用型人才。在专业课程教学的过程中注重学生思想素质建设</w:t>
      </w:r>
      <w:r w:rsidR="00A312D8">
        <w:rPr>
          <w:rFonts w:ascii="Times New Roman" w:eastAsia="宋体" w:hAnsi="Times New Roman" w:cs="Times New Roman" w:hint="eastAsia"/>
          <w:szCs w:val="21"/>
        </w:rPr>
        <w:t>。</w:t>
      </w:r>
      <w:r w:rsidR="00A312D8" w:rsidRPr="00A312D8">
        <w:rPr>
          <w:rFonts w:ascii="Times New Roman" w:eastAsia="宋体" w:hAnsi="Times New Roman" w:cs="Times New Roman" w:hint="eastAsia"/>
          <w:szCs w:val="21"/>
        </w:rPr>
        <w:t>从</w:t>
      </w:r>
      <w:r w:rsidR="00A312D8" w:rsidRPr="00A312D8">
        <w:rPr>
          <w:rFonts w:ascii="Times New Roman" w:eastAsia="宋体" w:hAnsi="Times New Roman" w:cs="Times New Roman"/>
          <w:szCs w:val="21"/>
        </w:rPr>
        <w:t>分子</w:t>
      </w:r>
      <w:r w:rsidR="00A312D8" w:rsidRPr="00A312D8">
        <w:rPr>
          <w:rFonts w:ascii="Times New Roman" w:eastAsia="宋体" w:hAnsi="Times New Roman" w:cs="Times New Roman" w:hint="eastAsia"/>
          <w:szCs w:val="21"/>
        </w:rPr>
        <w:t>地球</w:t>
      </w:r>
      <w:r w:rsidR="00A312D8" w:rsidRPr="00A312D8">
        <w:rPr>
          <w:rFonts w:ascii="Times New Roman" w:eastAsia="宋体" w:hAnsi="Times New Roman" w:cs="Times New Roman"/>
          <w:szCs w:val="21"/>
        </w:rPr>
        <w:t>化学的角度</w:t>
      </w:r>
      <w:r w:rsidR="00A312D8" w:rsidRPr="00A312D8">
        <w:rPr>
          <w:rFonts w:ascii="Times New Roman" w:eastAsia="宋体" w:hAnsi="Times New Roman" w:cs="Times New Roman" w:hint="eastAsia"/>
          <w:szCs w:val="21"/>
        </w:rPr>
        <w:t>让</w:t>
      </w:r>
      <w:r w:rsidR="00A312D8" w:rsidRPr="00A312D8">
        <w:rPr>
          <w:rFonts w:ascii="Times New Roman" w:eastAsia="宋体" w:hAnsi="Times New Roman" w:cs="Times New Roman"/>
          <w:szCs w:val="21"/>
        </w:rPr>
        <w:t>学生</w:t>
      </w:r>
      <w:r w:rsidR="00A312D8" w:rsidRPr="00A312D8">
        <w:rPr>
          <w:rFonts w:ascii="Times New Roman" w:eastAsia="宋体" w:hAnsi="Times New Roman" w:cs="Times New Roman" w:hint="eastAsia"/>
          <w:szCs w:val="21"/>
        </w:rPr>
        <w:t>深刻</w:t>
      </w:r>
      <w:r w:rsidR="00A312D8" w:rsidRPr="00A312D8">
        <w:rPr>
          <w:rFonts w:ascii="Times New Roman" w:eastAsia="宋体" w:hAnsi="Times New Roman" w:cs="Times New Roman"/>
          <w:szCs w:val="21"/>
        </w:rPr>
        <w:t>体会</w:t>
      </w:r>
      <w:r w:rsidR="00A312D8" w:rsidRPr="00A312D8">
        <w:rPr>
          <w:rFonts w:ascii="Times New Roman" w:eastAsia="宋体" w:hAnsi="Times New Roman" w:cs="Times New Roman" w:hint="eastAsia"/>
          <w:szCs w:val="21"/>
        </w:rPr>
        <w:t>化石</w:t>
      </w:r>
      <w:r w:rsidR="00A312D8" w:rsidRPr="00A312D8">
        <w:rPr>
          <w:rFonts w:ascii="Times New Roman" w:eastAsia="宋体" w:hAnsi="Times New Roman" w:cs="Times New Roman"/>
          <w:szCs w:val="21"/>
        </w:rPr>
        <w:t>能源形成之不易</w:t>
      </w:r>
      <w:r w:rsidR="00A312D8" w:rsidRPr="00A312D8">
        <w:rPr>
          <w:rFonts w:ascii="Times New Roman" w:eastAsia="宋体" w:hAnsi="Times New Roman" w:cs="Times New Roman" w:hint="eastAsia"/>
          <w:szCs w:val="21"/>
        </w:rPr>
        <w:t>及其</w:t>
      </w:r>
      <w:r w:rsidR="00A312D8" w:rsidRPr="00A312D8">
        <w:rPr>
          <w:rFonts w:ascii="Times New Roman" w:eastAsia="宋体" w:hAnsi="Times New Roman" w:cs="Times New Roman"/>
          <w:szCs w:val="21"/>
        </w:rPr>
        <w:t>不可再生</w:t>
      </w:r>
      <w:r w:rsidR="00A312D8" w:rsidRPr="00A312D8">
        <w:rPr>
          <w:rFonts w:ascii="Times New Roman" w:eastAsia="宋体" w:hAnsi="Times New Roman" w:cs="Times New Roman" w:hint="eastAsia"/>
          <w:szCs w:val="21"/>
        </w:rPr>
        <w:t>性</w:t>
      </w:r>
      <w:r w:rsidR="00A312D8" w:rsidRPr="00A312D8">
        <w:rPr>
          <w:rFonts w:ascii="Times New Roman" w:eastAsia="宋体" w:hAnsi="Times New Roman" w:cs="Times New Roman"/>
          <w:szCs w:val="21"/>
        </w:rPr>
        <w:t>，</w:t>
      </w:r>
      <w:r w:rsidR="00A312D8" w:rsidRPr="00A312D8">
        <w:rPr>
          <w:rFonts w:ascii="Times New Roman" w:eastAsia="宋体" w:hAnsi="Times New Roman" w:cs="Times New Roman" w:hint="eastAsia"/>
          <w:szCs w:val="21"/>
        </w:rPr>
        <w:t>从而提高节能意识，树立为祖国能源事业奉献力量的伟大志向。依据</w:t>
      </w:r>
      <w:r w:rsidR="00A312D8" w:rsidRPr="00A312D8">
        <w:rPr>
          <w:rFonts w:ascii="Times New Roman" w:eastAsia="宋体" w:hAnsi="Times New Roman" w:cs="Times New Roman"/>
          <w:szCs w:val="21"/>
        </w:rPr>
        <w:t>课程本</w:t>
      </w:r>
      <w:r w:rsidR="00A312D8" w:rsidRPr="00A312D8">
        <w:rPr>
          <w:rFonts w:ascii="Times New Roman" w:eastAsia="宋体" w:hAnsi="Times New Roman" w:cs="Times New Roman" w:hint="eastAsia"/>
          <w:szCs w:val="21"/>
        </w:rPr>
        <w:t>身</w:t>
      </w:r>
      <w:r w:rsidR="00A312D8" w:rsidRPr="00A312D8">
        <w:rPr>
          <w:rFonts w:ascii="Times New Roman" w:eastAsia="宋体" w:hAnsi="Times New Roman" w:cs="Times New Roman"/>
          <w:szCs w:val="21"/>
        </w:rPr>
        <w:t>定量化程度较高的特点</w:t>
      </w:r>
      <w:r w:rsidR="00A312D8" w:rsidRPr="00A312D8">
        <w:rPr>
          <w:rFonts w:ascii="Times New Roman" w:eastAsia="宋体" w:hAnsi="Times New Roman" w:cs="Times New Roman" w:hint="eastAsia"/>
          <w:szCs w:val="21"/>
        </w:rPr>
        <w:t>，培养学生</w:t>
      </w:r>
      <w:r w:rsidR="00A312D8" w:rsidRPr="00A312D8">
        <w:rPr>
          <w:rFonts w:ascii="Times New Roman" w:eastAsia="宋体" w:hAnsi="Times New Roman" w:cs="Times New Roman"/>
          <w:szCs w:val="21"/>
        </w:rPr>
        <w:t>严谨的科学态度</w:t>
      </w:r>
      <w:r w:rsidR="00A312D8" w:rsidRPr="00A312D8">
        <w:rPr>
          <w:rFonts w:ascii="Times New Roman" w:eastAsia="宋体" w:hAnsi="Times New Roman" w:cs="Times New Roman" w:hint="eastAsia"/>
          <w:szCs w:val="21"/>
        </w:rPr>
        <w:t>和</w:t>
      </w:r>
      <w:r w:rsidR="00A312D8" w:rsidRPr="00A312D8">
        <w:rPr>
          <w:rFonts w:ascii="Times New Roman" w:eastAsia="宋体" w:hAnsi="Times New Roman" w:cs="Times New Roman"/>
          <w:szCs w:val="21"/>
        </w:rPr>
        <w:t>扎实的工作</w:t>
      </w:r>
      <w:r w:rsidR="00A312D8" w:rsidRPr="00A312D8">
        <w:rPr>
          <w:rFonts w:ascii="Times New Roman" w:eastAsia="宋体" w:hAnsi="Times New Roman" w:cs="Times New Roman" w:hint="eastAsia"/>
          <w:szCs w:val="21"/>
        </w:rPr>
        <w:t>精神。</w:t>
      </w:r>
      <w:r w:rsidRPr="005D433F">
        <w:rPr>
          <w:rFonts w:ascii="Times New Roman" w:eastAsia="宋体" w:hAnsi="Times New Roman" w:cs="Times New Roman"/>
          <w:szCs w:val="21"/>
        </w:rPr>
        <w:t>坚持</w:t>
      </w:r>
      <w:r w:rsidR="00A312D8">
        <w:rPr>
          <w:rFonts w:ascii="Times New Roman" w:eastAsia="宋体" w:hAnsi="Times New Roman" w:cs="Times New Roman" w:hint="eastAsia"/>
          <w:szCs w:val="21"/>
        </w:rPr>
        <w:t>对学生</w:t>
      </w:r>
      <w:r w:rsidR="00A312D8" w:rsidRPr="005D433F">
        <w:rPr>
          <w:rFonts w:ascii="Times New Roman" w:eastAsia="宋体" w:hAnsi="Times New Roman" w:cs="Times New Roman"/>
          <w:szCs w:val="21"/>
        </w:rPr>
        <w:t>进行</w:t>
      </w:r>
      <w:r w:rsidRPr="005D433F">
        <w:rPr>
          <w:rFonts w:ascii="Times New Roman" w:eastAsia="宋体" w:hAnsi="Times New Roman" w:cs="Times New Roman"/>
          <w:szCs w:val="21"/>
        </w:rPr>
        <w:t>“</w:t>
      </w:r>
      <w:r w:rsidRPr="005D433F">
        <w:rPr>
          <w:rFonts w:ascii="Times New Roman" w:eastAsia="宋体" w:hAnsi="Times New Roman" w:cs="Times New Roman"/>
          <w:szCs w:val="21"/>
        </w:rPr>
        <w:t>学石油、爱石油、献身石油、艰苦朴素、拼搏奋斗、乐于奉献</w:t>
      </w:r>
      <w:r w:rsidRPr="005D433F">
        <w:rPr>
          <w:rFonts w:ascii="Times New Roman" w:eastAsia="宋体" w:hAnsi="Times New Roman" w:cs="Times New Roman"/>
          <w:szCs w:val="21"/>
        </w:rPr>
        <w:t>”</w:t>
      </w:r>
      <w:r w:rsidRPr="005D433F">
        <w:rPr>
          <w:rFonts w:ascii="Times New Roman" w:eastAsia="宋体" w:hAnsi="Times New Roman" w:cs="Times New Roman"/>
          <w:szCs w:val="21"/>
        </w:rPr>
        <w:t>的创业精神教育。</w:t>
      </w:r>
    </w:p>
    <w:p w14:paraId="0F50F11C" w14:textId="2C6729B9" w:rsidR="0053336E" w:rsidRPr="00AA6CA0" w:rsidRDefault="00CD52F3" w:rsidP="006825E2">
      <w:pPr>
        <w:pStyle w:val="a7"/>
        <w:numPr>
          <w:ilvl w:val="0"/>
          <w:numId w:val="11"/>
        </w:numPr>
        <w:spacing w:line="360" w:lineRule="exact"/>
        <w:ind w:firstLineChars="0"/>
        <w:rPr>
          <w:rFonts w:ascii="黑体" w:eastAsia="黑体" w:hAnsi="黑体"/>
          <w:sz w:val="24"/>
          <w:szCs w:val="24"/>
        </w:rPr>
      </w:pPr>
      <w:r w:rsidRPr="00AA6CA0">
        <w:rPr>
          <w:rFonts w:ascii="黑体" w:eastAsia="黑体" w:hAnsi="黑体" w:hint="eastAsia"/>
          <w:sz w:val="24"/>
          <w:szCs w:val="24"/>
        </w:rPr>
        <w:t>《油气地球化学》</w:t>
      </w:r>
      <w:r w:rsidR="0011788D" w:rsidRPr="00AA6CA0">
        <w:rPr>
          <w:rFonts w:ascii="黑体" w:eastAsia="黑体" w:hAnsi="黑体" w:hint="eastAsia"/>
          <w:sz w:val="24"/>
          <w:szCs w:val="24"/>
        </w:rPr>
        <w:t>课程</w:t>
      </w:r>
      <w:proofErr w:type="gramStart"/>
      <w:r w:rsidR="0011788D" w:rsidRPr="00AA6CA0">
        <w:rPr>
          <w:rFonts w:ascii="黑体" w:eastAsia="黑体" w:hAnsi="黑体" w:hint="eastAsia"/>
          <w:sz w:val="24"/>
          <w:szCs w:val="24"/>
        </w:rPr>
        <w:t>思政</w:t>
      </w:r>
      <w:r w:rsidR="00A123F4" w:rsidRPr="00AA6CA0">
        <w:rPr>
          <w:rFonts w:ascii="黑体" w:eastAsia="黑体" w:hAnsi="黑体" w:hint="eastAsia"/>
          <w:sz w:val="24"/>
          <w:szCs w:val="24"/>
        </w:rPr>
        <w:t>教学</w:t>
      </w:r>
      <w:proofErr w:type="gramEnd"/>
      <w:r w:rsidR="00A123F4" w:rsidRPr="00AA6CA0">
        <w:rPr>
          <w:rFonts w:ascii="黑体" w:eastAsia="黑体" w:hAnsi="黑体" w:hint="eastAsia"/>
          <w:sz w:val="24"/>
          <w:szCs w:val="24"/>
        </w:rPr>
        <w:t>内容改进与教学模式设计</w:t>
      </w:r>
    </w:p>
    <w:p w14:paraId="60095D98" w14:textId="0984E8CA" w:rsidR="00E44892" w:rsidRPr="00713D0E" w:rsidRDefault="00E44892" w:rsidP="006825E2">
      <w:pPr>
        <w:spacing w:line="360" w:lineRule="exact"/>
        <w:ind w:firstLineChars="200" w:firstLine="420"/>
        <w:rPr>
          <w:rFonts w:ascii="宋体" w:eastAsia="宋体" w:hAnsi="宋体"/>
          <w:szCs w:val="21"/>
        </w:rPr>
      </w:pPr>
      <w:r w:rsidRPr="00713D0E">
        <w:rPr>
          <w:rFonts w:ascii="宋体" w:eastAsia="宋体" w:hAnsi="宋体" w:hint="eastAsia"/>
          <w:szCs w:val="21"/>
        </w:rPr>
        <w:t>油气地球化学与石油地质学、油气地球物理学并列，是现代油气勘探的三大理论基础之一，</w:t>
      </w:r>
      <w:r w:rsidR="002860AC" w:rsidRPr="00713D0E">
        <w:rPr>
          <w:rFonts w:ascii="宋体" w:eastAsia="宋体" w:hAnsi="宋体" w:hint="eastAsia"/>
          <w:szCs w:val="21"/>
        </w:rPr>
        <w:t>也是石油勘探专业的核心课程，</w:t>
      </w:r>
      <w:r w:rsidRPr="00713D0E">
        <w:rPr>
          <w:rFonts w:ascii="宋体" w:eastAsia="宋体" w:hAnsi="宋体" w:hint="eastAsia"/>
          <w:szCs w:val="21"/>
        </w:rPr>
        <w:t>其重要性不言而喻</w:t>
      </w:r>
      <w:r w:rsidR="00D84FF0" w:rsidRPr="00060CED">
        <w:rPr>
          <w:rFonts w:ascii="Times New Roman" w:eastAsia="宋体" w:hAnsi="Times New Roman" w:cs="Times New Roman"/>
          <w:szCs w:val="21"/>
          <w:vertAlign w:val="superscript"/>
        </w:rPr>
        <w:t>[</w:t>
      </w:r>
      <w:r w:rsidR="00D27407">
        <w:rPr>
          <w:rFonts w:ascii="Times New Roman" w:eastAsia="宋体" w:hAnsi="Times New Roman" w:cs="Times New Roman"/>
          <w:szCs w:val="21"/>
          <w:vertAlign w:val="superscript"/>
        </w:rPr>
        <w:t>4</w:t>
      </w:r>
      <w:r w:rsidR="00D84FF0">
        <w:rPr>
          <w:rFonts w:ascii="Times New Roman" w:eastAsia="宋体" w:hAnsi="Times New Roman" w:cs="Times New Roman" w:hint="eastAsia"/>
          <w:szCs w:val="21"/>
          <w:vertAlign w:val="superscript"/>
        </w:rPr>
        <w:t>,</w:t>
      </w:r>
      <w:r w:rsidR="00D27407">
        <w:rPr>
          <w:rFonts w:ascii="Times New Roman" w:eastAsia="宋体" w:hAnsi="Times New Roman" w:cs="Times New Roman"/>
          <w:szCs w:val="21"/>
          <w:vertAlign w:val="superscript"/>
        </w:rPr>
        <w:t>5</w:t>
      </w:r>
      <w:r w:rsidR="00D84FF0" w:rsidRPr="00060CED">
        <w:rPr>
          <w:rFonts w:ascii="Times New Roman" w:eastAsia="宋体" w:hAnsi="Times New Roman" w:cs="Times New Roman"/>
          <w:szCs w:val="21"/>
          <w:vertAlign w:val="superscript"/>
        </w:rPr>
        <w:t>]</w:t>
      </w:r>
      <w:r w:rsidRPr="00713D0E">
        <w:rPr>
          <w:rFonts w:ascii="宋体" w:eastAsia="宋体" w:hAnsi="宋体" w:hint="eastAsia"/>
          <w:szCs w:val="21"/>
        </w:rPr>
        <w:t>。在当前</w:t>
      </w:r>
      <w:r w:rsidR="002860AC" w:rsidRPr="00713D0E">
        <w:rPr>
          <w:rFonts w:ascii="宋体" w:eastAsia="宋体" w:hAnsi="宋体" w:hint="eastAsia"/>
          <w:szCs w:val="21"/>
        </w:rPr>
        <w:t>以立德树人</w:t>
      </w:r>
      <w:r w:rsidR="00965284" w:rsidRPr="00713D0E">
        <w:rPr>
          <w:rFonts w:ascii="宋体" w:eastAsia="宋体" w:hAnsi="宋体" w:hint="eastAsia"/>
          <w:szCs w:val="21"/>
        </w:rPr>
        <w:t>根本任务为核心，构建思想道德教育与专业理论知识传授有机融合的新形势下</w:t>
      </w:r>
      <w:r w:rsidR="00FC5E13" w:rsidRPr="00713D0E">
        <w:rPr>
          <w:rFonts w:ascii="宋体" w:eastAsia="宋体" w:hAnsi="宋体" w:hint="eastAsia"/>
          <w:szCs w:val="21"/>
        </w:rPr>
        <w:t>，原有的教学内容，</w:t>
      </w:r>
      <w:r w:rsidR="00710A25" w:rsidRPr="00713D0E">
        <w:rPr>
          <w:rFonts w:ascii="宋体" w:eastAsia="宋体" w:hAnsi="宋体" w:hint="eastAsia"/>
          <w:szCs w:val="21"/>
        </w:rPr>
        <w:t>教学</w:t>
      </w:r>
      <w:r w:rsidR="00FC5E13" w:rsidRPr="00713D0E">
        <w:rPr>
          <w:rFonts w:ascii="宋体" w:eastAsia="宋体" w:hAnsi="宋体" w:hint="eastAsia"/>
          <w:szCs w:val="21"/>
        </w:rPr>
        <w:t>模式以及考核方式已经不再适合，必须进行全面的改革。</w:t>
      </w:r>
    </w:p>
    <w:p w14:paraId="6EE399F1" w14:textId="6B76A9D3" w:rsidR="00FC5E13" w:rsidRPr="00713D0E" w:rsidRDefault="0053336E" w:rsidP="006825E2">
      <w:pPr>
        <w:spacing w:line="360" w:lineRule="exact"/>
        <w:rPr>
          <w:rFonts w:ascii="宋体" w:eastAsia="宋体" w:hAnsi="宋体"/>
          <w:szCs w:val="21"/>
        </w:rPr>
      </w:pPr>
      <w:r w:rsidRPr="00713D0E">
        <w:rPr>
          <w:rFonts w:ascii="宋体" w:eastAsia="宋体" w:hAnsi="宋体"/>
          <w:szCs w:val="21"/>
        </w:rPr>
        <w:t>3.1</w:t>
      </w:r>
      <w:r w:rsidRPr="00713D0E">
        <w:rPr>
          <w:rFonts w:ascii="宋体" w:eastAsia="宋体" w:hAnsi="宋体" w:hint="eastAsia"/>
          <w:szCs w:val="21"/>
        </w:rPr>
        <w:t>教学</w:t>
      </w:r>
      <w:r w:rsidR="00FC5E13" w:rsidRPr="00713D0E">
        <w:rPr>
          <w:rFonts w:ascii="宋体" w:eastAsia="宋体" w:hAnsi="宋体" w:hint="eastAsia"/>
          <w:szCs w:val="21"/>
        </w:rPr>
        <w:t>内容改革</w:t>
      </w:r>
    </w:p>
    <w:p w14:paraId="2B4F0446" w14:textId="74EEAA26" w:rsidR="00CA1E51" w:rsidRPr="00AA6CA0" w:rsidRDefault="005F7AF2" w:rsidP="00D27407">
      <w:pPr>
        <w:spacing w:line="360" w:lineRule="exact"/>
        <w:ind w:firstLineChars="200" w:firstLine="420"/>
        <w:jc w:val="left"/>
        <w:rPr>
          <w:rFonts w:ascii="宋体" w:eastAsia="宋体" w:hAnsi="宋体"/>
          <w:szCs w:val="21"/>
        </w:rPr>
      </w:pPr>
      <w:r w:rsidRPr="00713D0E">
        <w:rPr>
          <w:rFonts w:ascii="宋体" w:eastAsia="宋体" w:hAnsi="宋体" w:hint="eastAsia"/>
          <w:szCs w:val="21"/>
        </w:rPr>
        <w:t>重理论轻实践的传统教学模式容易让学生缺乏解决实际生产问题的能力。</w:t>
      </w:r>
      <w:r w:rsidR="007D08E0" w:rsidRPr="00713D0E">
        <w:rPr>
          <w:rFonts w:ascii="宋体" w:eastAsia="宋体" w:hAnsi="宋体" w:hint="eastAsia"/>
          <w:szCs w:val="21"/>
        </w:rPr>
        <w:t>知识点单向垂直灌输，学生兴趣不高，接受度也不好，无法调动其主观能动性。</w:t>
      </w:r>
      <w:r w:rsidR="00AE5C51" w:rsidRPr="00713D0E">
        <w:rPr>
          <w:rFonts w:ascii="宋体" w:eastAsia="宋体" w:hAnsi="宋体" w:hint="eastAsia"/>
          <w:szCs w:val="21"/>
        </w:rPr>
        <w:t>首先，将社会主义核心价值观有机融入到教学中，优化教学内容，改善教学</w:t>
      </w:r>
      <w:r w:rsidR="000C14FA" w:rsidRPr="00713D0E">
        <w:rPr>
          <w:rFonts w:ascii="宋体" w:eastAsia="宋体" w:hAnsi="宋体" w:hint="eastAsia"/>
          <w:szCs w:val="21"/>
        </w:rPr>
        <w:t>方式</w:t>
      </w:r>
      <w:r w:rsidR="00AE5C51" w:rsidRPr="00713D0E">
        <w:rPr>
          <w:rFonts w:ascii="宋体" w:eastAsia="宋体" w:hAnsi="宋体" w:hint="eastAsia"/>
          <w:szCs w:val="21"/>
        </w:rPr>
        <w:t>，力求在专业课中讲好“中国故事”。激发学生的学习兴趣以及强烈的使命感，让学生领悟到科学探索中严谨、求真、务实的科学精神。其次，</w:t>
      </w:r>
      <w:r w:rsidR="00BD5934" w:rsidRPr="00713D0E">
        <w:rPr>
          <w:rFonts w:ascii="宋体" w:eastAsia="宋体" w:hAnsi="宋体" w:hint="eastAsia"/>
          <w:szCs w:val="21"/>
        </w:rPr>
        <w:t>按照“重能力、强素质”的教学理念，在教学内容</w:t>
      </w:r>
      <w:r w:rsidR="00163766" w:rsidRPr="00713D0E">
        <w:rPr>
          <w:rFonts w:ascii="宋体" w:eastAsia="宋体" w:hAnsi="宋体" w:hint="eastAsia"/>
          <w:szCs w:val="21"/>
        </w:rPr>
        <w:t>适当引入</w:t>
      </w:r>
      <w:r w:rsidR="00BD5934" w:rsidRPr="00713D0E">
        <w:rPr>
          <w:rFonts w:ascii="宋体" w:eastAsia="宋体" w:hAnsi="宋体" w:hint="eastAsia"/>
          <w:szCs w:val="21"/>
        </w:rPr>
        <w:t>最新学科动态</w:t>
      </w:r>
      <w:r w:rsidR="00163766" w:rsidRPr="00713D0E">
        <w:rPr>
          <w:rFonts w:ascii="宋体" w:eastAsia="宋体" w:hAnsi="宋体" w:hint="eastAsia"/>
          <w:szCs w:val="21"/>
        </w:rPr>
        <w:t>和前沿</w:t>
      </w:r>
      <w:r w:rsidR="00BD5934" w:rsidRPr="00713D0E">
        <w:rPr>
          <w:rFonts w:ascii="宋体" w:eastAsia="宋体" w:hAnsi="宋体" w:hint="eastAsia"/>
          <w:szCs w:val="21"/>
        </w:rPr>
        <w:t>，</w:t>
      </w:r>
      <w:r w:rsidR="00163766" w:rsidRPr="00713D0E">
        <w:rPr>
          <w:rFonts w:ascii="宋体" w:eastAsia="宋体" w:hAnsi="宋体" w:hint="eastAsia"/>
          <w:szCs w:val="21"/>
        </w:rPr>
        <w:t>不断更新和丰富</w:t>
      </w:r>
      <w:r w:rsidR="00BD5934" w:rsidRPr="00713D0E">
        <w:rPr>
          <w:rFonts w:ascii="宋体" w:eastAsia="宋体" w:hAnsi="宋体" w:hint="eastAsia"/>
          <w:szCs w:val="21"/>
        </w:rPr>
        <w:t>教学内容，</w:t>
      </w:r>
      <w:r w:rsidR="00163766" w:rsidRPr="00713D0E">
        <w:rPr>
          <w:rFonts w:ascii="宋体" w:eastAsia="宋体" w:hAnsi="宋体" w:hint="eastAsia"/>
          <w:szCs w:val="21"/>
        </w:rPr>
        <w:t>拓宽学生视野，培养学生与时俱进的科研精神。</w:t>
      </w:r>
      <w:r w:rsidR="000C14FA" w:rsidRPr="00713D0E">
        <w:rPr>
          <w:rFonts w:ascii="宋体" w:eastAsia="宋体" w:hAnsi="宋体" w:hint="eastAsia"/>
          <w:szCs w:val="21"/>
        </w:rPr>
        <w:t>最后，重视实践教学。</w:t>
      </w:r>
      <w:r w:rsidR="001B5EA5" w:rsidRPr="00713D0E">
        <w:rPr>
          <w:rFonts w:ascii="宋体" w:eastAsia="宋体" w:hAnsi="宋体" w:hint="eastAsia"/>
          <w:szCs w:val="21"/>
        </w:rPr>
        <w:t>学生以小组为单位，针对具体实例进行图谱解释，数据分析，图表绘制等，完成指定区域烃源岩评价和油气源对比等工作。这不仅可以加学生对课堂知识的理解，还可以</w:t>
      </w:r>
      <w:r w:rsidR="001B5EA5" w:rsidRPr="00713D0E">
        <w:rPr>
          <w:rFonts w:ascii="宋体" w:eastAsia="宋体" w:hAnsi="宋体" w:hint="eastAsia"/>
          <w:szCs w:val="21"/>
        </w:rPr>
        <w:lastRenderedPageBreak/>
        <w:t>培养学生</w:t>
      </w:r>
      <w:r w:rsidR="00710A25" w:rsidRPr="00713D0E">
        <w:rPr>
          <w:rFonts w:ascii="宋体" w:eastAsia="宋体" w:hAnsi="宋体" w:hint="eastAsia"/>
          <w:szCs w:val="21"/>
        </w:rPr>
        <w:t>团队协作和</w:t>
      </w:r>
      <w:r w:rsidR="001B5EA5" w:rsidRPr="00713D0E">
        <w:rPr>
          <w:rFonts w:ascii="宋体" w:eastAsia="宋体" w:hAnsi="宋体" w:hint="eastAsia"/>
          <w:szCs w:val="21"/>
        </w:rPr>
        <w:t>分析解决问题的能力。</w:t>
      </w:r>
    </w:p>
    <w:p w14:paraId="3F4A31C1" w14:textId="68C6B780" w:rsidR="00713D0E" w:rsidRPr="00713D0E" w:rsidRDefault="00453CE2" w:rsidP="006825E2">
      <w:pPr>
        <w:spacing w:line="360" w:lineRule="exact"/>
        <w:rPr>
          <w:rFonts w:ascii="宋体" w:eastAsia="宋体" w:hAnsi="宋体"/>
          <w:szCs w:val="21"/>
        </w:rPr>
      </w:pPr>
      <w:r w:rsidRPr="00713D0E">
        <w:rPr>
          <w:rFonts w:ascii="宋体" w:eastAsia="宋体" w:hAnsi="宋体" w:hint="eastAsia"/>
          <w:szCs w:val="21"/>
        </w:rPr>
        <w:t>3</w:t>
      </w:r>
      <w:r w:rsidRPr="00713D0E">
        <w:rPr>
          <w:rFonts w:ascii="宋体" w:eastAsia="宋体" w:hAnsi="宋体"/>
          <w:szCs w:val="21"/>
        </w:rPr>
        <w:t>.2</w:t>
      </w:r>
      <w:r w:rsidR="0053336E" w:rsidRPr="00713D0E">
        <w:rPr>
          <w:rFonts w:ascii="宋体" w:eastAsia="宋体" w:hAnsi="宋体" w:hint="eastAsia"/>
          <w:szCs w:val="21"/>
        </w:rPr>
        <w:t>教学模式</w:t>
      </w:r>
      <w:r w:rsidR="00763C0B" w:rsidRPr="00713D0E">
        <w:rPr>
          <w:rFonts w:ascii="宋体" w:eastAsia="宋体" w:hAnsi="宋体" w:hint="eastAsia"/>
          <w:szCs w:val="21"/>
        </w:rPr>
        <w:t>改革</w:t>
      </w:r>
    </w:p>
    <w:p w14:paraId="6FCEA171" w14:textId="7E668D5D" w:rsidR="009913A0" w:rsidRPr="00713D0E" w:rsidRDefault="00046EB7" w:rsidP="006825E2">
      <w:pPr>
        <w:spacing w:line="360" w:lineRule="exact"/>
        <w:ind w:firstLineChars="200" w:firstLine="420"/>
        <w:rPr>
          <w:rFonts w:ascii="宋体" w:eastAsia="宋体" w:hAnsi="宋体"/>
          <w:szCs w:val="21"/>
        </w:rPr>
      </w:pPr>
      <w:r w:rsidRPr="00713D0E">
        <w:rPr>
          <w:rFonts w:ascii="宋体" w:eastAsia="宋体" w:hAnsi="宋体" w:hint="eastAsia"/>
          <w:szCs w:val="21"/>
        </w:rPr>
        <w:t>填鸭式教学模式不仅枯燥易使学生学习疲劳，还会让学生逐渐失去学习的兴趣，更重要的是这种教育模式使得该课程中思</w:t>
      </w:r>
      <w:r w:rsidR="003225BA" w:rsidRPr="00713D0E">
        <w:rPr>
          <w:rFonts w:ascii="宋体" w:eastAsia="宋体" w:hAnsi="宋体" w:hint="eastAsia"/>
          <w:szCs w:val="21"/>
        </w:rPr>
        <w:t>想政治</w:t>
      </w:r>
      <w:r w:rsidRPr="00713D0E">
        <w:rPr>
          <w:rFonts w:ascii="宋体" w:eastAsia="宋体" w:hAnsi="宋体" w:hint="eastAsia"/>
          <w:szCs w:val="21"/>
        </w:rPr>
        <w:t>教育较为缺乏，不利于筑牢</w:t>
      </w:r>
      <w:r w:rsidR="003225BA" w:rsidRPr="00713D0E">
        <w:rPr>
          <w:rFonts w:ascii="宋体" w:eastAsia="宋体" w:hAnsi="宋体" w:hint="eastAsia"/>
          <w:szCs w:val="21"/>
        </w:rPr>
        <w:t>学生</w:t>
      </w:r>
      <w:r w:rsidRPr="00713D0E">
        <w:rPr>
          <w:rFonts w:ascii="宋体" w:eastAsia="宋体" w:hAnsi="宋体" w:hint="eastAsia"/>
          <w:szCs w:val="21"/>
        </w:rPr>
        <w:t>思想上的防线。而</w:t>
      </w:r>
      <w:r w:rsidR="000C044A" w:rsidRPr="00713D0E">
        <w:rPr>
          <w:rFonts w:ascii="宋体" w:eastAsia="宋体" w:hAnsi="宋体" w:hint="eastAsia"/>
          <w:szCs w:val="21"/>
        </w:rPr>
        <w:t>采用灵活的教学手段</w:t>
      </w:r>
      <w:r w:rsidR="003225BA" w:rsidRPr="00713D0E">
        <w:rPr>
          <w:rFonts w:ascii="宋体" w:eastAsia="宋体" w:hAnsi="宋体" w:hint="eastAsia"/>
          <w:szCs w:val="21"/>
        </w:rPr>
        <w:t>能</w:t>
      </w:r>
      <w:r w:rsidR="000C044A" w:rsidRPr="00713D0E">
        <w:rPr>
          <w:rFonts w:ascii="宋体" w:eastAsia="宋体" w:hAnsi="宋体" w:hint="eastAsia"/>
          <w:szCs w:val="21"/>
        </w:rPr>
        <w:t>有效地调动学生的学习积极性</w:t>
      </w:r>
      <w:r w:rsidR="00B623C3" w:rsidRPr="00713D0E">
        <w:rPr>
          <w:rFonts w:ascii="宋体" w:eastAsia="宋体" w:hAnsi="宋体" w:hint="eastAsia"/>
          <w:szCs w:val="21"/>
        </w:rPr>
        <w:t>。</w:t>
      </w:r>
      <w:r w:rsidR="000C044A" w:rsidRPr="00713D0E">
        <w:rPr>
          <w:rFonts w:ascii="宋体" w:eastAsia="宋体" w:hAnsi="宋体" w:hint="eastAsia"/>
          <w:szCs w:val="21"/>
        </w:rPr>
        <w:t>“翻转课堂”鼓励学生积极参与教学互动，“微助教”增加课堂提问和讨论环节</w:t>
      </w:r>
      <w:r w:rsidR="001B5EA5" w:rsidRPr="00713D0E">
        <w:rPr>
          <w:rFonts w:ascii="宋体" w:eastAsia="宋体" w:hAnsi="宋体" w:hint="eastAsia"/>
          <w:szCs w:val="21"/>
        </w:rPr>
        <w:t>，</w:t>
      </w:r>
      <w:r w:rsidR="000C044A" w:rsidRPr="00713D0E">
        <w:rPr>
          <w:rFonts w:ascii="宋体" w:eastAsia="宋体" w:hAnsi="宋体" w:hint="eastAsia"/>
          <w:szCs w:val="21"/>
        </w:rPr>
        <w:t>“不以考试为核心的改革理念”要求学生查阅资料编写读书报告</w:t>
      </w:r>
      <w:r w:rsidR="00D03786" w:rsidRPr="00713D0E">
        <w:rPr>
          <w:rFonts w:ascii="宋体" w:eastAsia="宋体" w:hAnsi="宋体" w:hint="eastAsia"/>
          <w:szCs w:val="21"/>
        </w:rPr>
        <w:t>或者</w:t>
      </w:r>
      <w:r w:rsidR="000C044A" w:rsidRPr="00713D0E">
        <w:rPr>
          <w:rFonts w:ascii="宋体" w:eastAsia="宋体" w:hAnsi="宋体" w:hint="eastAsia"/>
          <w:szCs w:val="21"/>
        </w:rPr>
        <w:t>科技小论文等，</w:t>
      </w:r>
      <w:r w:rsidRPr="00713D0E">
        <w:rPr>
          <w:rFonts w:ascii="宋体" w:eastAsia="宋体" w:hAnsi="宋体" w:hint="eastAsia"/>
          <w:szCs w:val="21"/>
        </w:rPr>
        <w:t>不仅</w:t>
      </w:r>
      <w:r w:rsidR="000C044A" w:rsidRPr="00713D0E">
        <w:rPr>
          <w:rFonts w:ascii="宋体" w:eastAsia="宋体" w:hAnsi="宋体" w:hint="eastAsia"/>
          <w:szCs w:val="21"/>
        </w:rPr>
        <w:t>有效地调动学生的学习积极性，激发学生的潜能</w:t>
      </w:r>
      <w:r w:rsidRPr="00713D0E">
        <w:rPr>
          <w:rFonts w:ascii="宋体" w:eastAsia="宋体" w:hAnsi="宋体" w:hint="eastAsia"/>
          <w:szCs w:val="21"/>
        </w:rPr>
        <w:t>，还能使教师随时了解学生的学习和思想状态，</w:t>
      </w:r>
      <w:r w:rsidR="007B3EDD" w:rsidRPr="00713D0E">
        <w:rPr>
          <w:rFonts w:ascii="宋体" w:eastAsia="宋体" w:hAnsi="宋体" w:hint="eastAsia"/>
          <w:szCs w:val="21"/>
        </w:rPr>
        <w:t>并有针对性的进行补充和引导，实现</w:t>
      </w:r>
      <w:r w:rsidR="003225BA" w:rsidRPr="00713D0E">
        <w:rPr>
          <w:rFonts w:ascii="宋体" w:eastAsia="宋体" w:hAnsi="宋体" w:hint="eastAsia"/>
          <w:szCs w:val="21"/>
        </w:rPr>
        <w:t>教与学的</w:t>
      </w:r>
      <w:r w:rsidR="007B3EDD" w:rsidRPr="00713D0E">
        <w:rPr>
          <w:rFonts w:ascii="宋体" w:eastAsia="宋体" w:hAnsi="宋体" w:hint="eastAsia"/>
          <w:szCs w:val="21"/>
        </w:rPr>
        <w:t>良性循环。</w:t>
      </w:r>
    </w:p>
    <w:p w14:paraId="126060BB" w14:textId="59FDBFA5" w:rsidR="00A123F4" w:rsidRPr="00713D0E" w:rsidRDefault="001B5EA5" w:rsidP="006825E2">
      <w:pPr>
        <w:spacing w:line="360" w:lineRule="exact"/>
        <w:rPr>
          <w:rFonts w:ascii="宋体" w:eastAsia="宋体" w:hAnsi="宋体"/>
          <w:szCs w:val="21"/>
        </w:rPr>
      </w:pPr>
      <w:r w:rsidRPr="00713D0E">
        <w:rPr>
          <w:rFonts w:ascii="宋体" w:eastAsia="宋体" w:hAnsi="宋体" w:hint="eastAsia"/>
          <w:szCs w:val="21"/>
        </w:rPr>
        <w:t>3</w:t>
      </w:r>
      <w:r w:rsidRPr="00713D0E">
        <w:rPr>
          <w:rFonts w:ascii="宋体" w:eastAsia="宋体" w:hAnsi="宋体"/>
          <w:szCs w:val="21"/>
        </w:rPr>
        <w:t xml:space="preserve">.3 </w:t>
      </w:r>
      <w:r w:rsidR="00B56668" w:rsidRPr="00713D0E">
        <w:rPr>
          <w:rFonts w:ascii="宋体" w:eastAsia="宋体" w:hAnsi="宋体" w:hint="eastAsia"/>
          <w:szCs w:val="21"/>
        </w:rPr>
        <w:t>考核</w:t>
      </w:r>
      <w:r w:rsidR="0053336E" w:rsidRPr="00713D0E">
        <w:rPr>
          <w:rFonts w:ascii="宋体" w:eastAsia="宋体" w:hAnsi="宋体" w:hint="eastAsia"/>
          <w:szCs w:val="21"/>
        </w:rPr>
        <w:t>模式</w:t>
      </w:r>
      <w:r w:rsidR="00B56668" w:rsidRPr="00713D0E">
        <w:rPr>
          <w:rFonts w:ascii="宋体" w:eastAsia="宋体" w:hAnsi="宋体" w:hint="eastAsia"/>
          <w:szCs w:val="21"/>
        </w:rPr>
        <w:t>改革</w:t>
      </w:r>
    </w:p>
    <w:p w14:paraId="050F6D10" w14:textId="2A0DCC1C" w:rsidR="00917437" w:rsidRPr="00713D0E" w:rsidRDefault="00B56668" w:rsidP="006825E2">
      <w:pPr>
        <w:spacing w:line="360" w:lineRule="exact"/>
        <w:ind w:firstLineChars="200" w:firstLine="420"/>
        <w:rPr>
          <w:rFonts w:ascii="宋体" w:eastAsia="宋体" w:hAnsi="宋体"/>
          <w:szCs w:val="21"/>
        </w:rPr>
      </w:pPr>
      <w:r w:rsidRPr="00713D0E">
        <w:rPr>
          <w:rFonts w:ascii="宋体" w:eastAsia="宋体" w:hAnsi="宋体" w:hint="eastAsia"/>
          <w:szCs w:val="21"/>
        </w:rPr>
        <w:t>以往的</w:t>
      </w:r>
      <w:r w:rsidR="008853E1" w:rsidRPr="00713D0E">
        <w:rPr>
          <w:rFonts w:ascii="宋体" w:eastAsia="宋体" w:hAnsi="宋体"/>
          <w:szCs w:val="21"/>
        </w:rPr>
        <w:t>课程考核方式较为单一，平时</w:t>
      </w:r>
      <w:r w:rsidR="00E4357C" w:rsidRPr="00713D0E">
        <w:rPr>
          <w:rFonts w:ascii="宋体" w:eastAsia="宋体" w:hAnsi="宋体" w:hint="eastAsia"/>
          <w:szCs w:val="21"/>
        </w:rPr>
        <w:t>作业</w:t>
      </w:r>
      <w:r w:rsidR="008853E1" w:rsidRPr="00713D0E">
        <w:rPr>
          <w:rFonts w:ascii="宋体" w:eastAsia="宋体" w:hAnsi="宋体"/>
          <w:szCs w:val="21"/>
        </w:rPr>
        <w:t>成绩与</w:t>
      </w:r>
      <w:proofErr w:type="gramStart"/>
      <w:r w:rsidR="008853E1" w:rsidRPr="00713D0E">
        <w:rPr>
          <w:rFonts w:ascii="宋体" w:eastAsia="宋体" w:hAnsi="宋体"/>
          <w:szCs w:val="21"/>
        </w:rPr>
        <w:t>考勤占</w:t>
      </w:r>
      <w:proofErr w:type="gramEnd"/>
      <w:r w:rsidR="008853E1" w:rsidRPr="00713D0E">
        <w:rPr>
          <w:rFonts w:ascii="宋体" w:eastAsia="宋体" w:hAnsi="宋体"/>
          <w:szCs w:val="21"/>
        </w:rPr>
        <w:t>比为30%，期末考试成绩占比高达70%，这并不能很好地反映学生的真实学习水平</w:t>
      </w:r>
      <w:r w:rsidR="008853E1" w:rsidRPr="00713D0E">
        <w:rPr>
          <w:rFonts w:ascii="宋体" w:eastAsia="宋体" w:hAnsi="宋体" w:hint="eastAsia"/>
          <w:szCs w:val="21"/>
        </w:rPr>
        <w:t>。</w:t>
      </w:r>
      <w:r w:rsidRPr="00713D0E">
        <w:rPr>
          <w:rFonts w:ascii="宋体" w:eastAsia="宋体" w:hAnsi="宋体" w:hint="eastAsia"/>
          <w:szCs w:val="21"/>
        </w:rPr>
        <w:t>课程签到只能保证学生在教室，而无法保证上课质量。学生的课后作业也存在明显的抄袭和雷同现象，容易造成“</w:t>
      </w:r>
      <w:r w:rsidR="005F7AF2" w:rsidRPr="00713D0E">
        <w:rPr>
          <w:rFonts w:ascii="宋体" w:eastAsia="宋体" w:hAnsi="宋体" w:hint="eastAsia"/>
          <w:szCs w:val="21"/>
        </w:rPr>
        <w:t>作业</w:t>
      </w:r>
      <w:r w:rsidRPr="00713D0E">
        <w:rPr>
          <w:rFonts w:ascii="宋体" w:eastAsia="宋体" w:hAnsi="宋体" w:hint="eastAsia"/>
          <w:szCs w:val="21"/>
        </w:rPr>
        <w:t>都会，考试都不会”的巨大落差。</w:t>
      </w:r>
      <w:r w:rsidR="00494B0A" w:rsidRPr="00713D0E">
        <w:rPr>
          <w:rFonts w:ascii="宋体" w:eastAsia="宋体" w:hAnsi="宋体" w:hint="eastAsia"/>
          <w:szCs w:val="21"/>
        </w:rPr>
        <w:t>以期末考试成绩为主导的</w:t>
      </w:r>
      <w:r w:rsidR="00243258" w:rsidRPr="00713D0E">
        <w:rPr>
          <w:rFonts w:ascii="宋体" w:eastAsia="宋体" w:hAnsi="宋体" w:hint="eastAsia"/>
          <w:szCs w:val="21"/>
        </w:rPr>
        <w:t>传统</w:t>
      </w:r>
      <w:r w:rsidR="00494B0A" w:rsidRPr="00713D0E">
        <w:rPr>
          <w:rFonts w:ascii="宋体" w:eastAsia="宋体" w:hAnsi="宋体" w:hint="eastAsia"/>
          <w:szCs w:val="21"/>
        </w:rPr>
        <w:t>评分标准也容易造成学生的高分低能，缺乏解决实际问题的能力。</w:t>
      </w:r>
    </w:p>
    <w:p w14:paraId="457684B9" w14:textId="164A0FE6" w:rsidR="00B56668" w:rsidRPr="00713D0E" w:rsidRDefault="00FF489A" w:rsidP="006825E2">
      <w:pPr>
        <w:spacing w:line="360" w:lineRule="exact"/>
        <w:ind w:firstLineChars="200" w:firstLine="420"/>
        <w:rPr>
          <w:rFonts w:ascii="宋体" w:eastAsia="宋体" w:hAnsi="宋体"/>
          <w:szCs w:val="21"/>
        </w:rPr>
      </w:pPr>
      <w:r w:rsidRPr="00713D0E">
        <w:rPr>
          <w:rFonts w:ascii="宋体" w:eastAsia="宋体" w:hAnsi="宋体" w:hint="eastAsia"/>
          <w:szCs w:val="21"/>
        </w:rPr>
        <w:t>考核</w:t>
      </w:r>
      <w:r w:rsidR="007D08E0" w:rsidRPr="00713D0E">
        <w:rPr>
          <w:rFonts w:ascii="宋体" w:eastAsia="宋体" w:hAnsi="宋体" w:hint="eastAsia"/>
          <w:szCs w:val="21"/>
        </w:rPr>
        <w:t>模式改革</w:t>
      </w:r>
      <w:r w:rsidRPr="00713D0E">
        <w:rPr>
          <w:rFonts w:ascii="宋体" w:eastAsia="宋体" w:hAnsi="宋体" w:hint="eastAsia"/>
          <w:szCs w:val="21"/>
        </w:rPr>
        <w:t>后，应该</w:t>
      </w:r>
      <w:r w:rsidR="009913A0" w:rsidRPr="00713D0E">
        <w:rPr>
          <w:rFonts w:ascii="宋体" w:eastAsia="宋体" w:hAnsi="宋体" w:hint="eastAsia"/>
          <w:szCs w:val="21"/>
        </w:rPr>
        <w:t>降低期末考试成绩占比，</w:t>
      </w:r>
      <w:r w:rsidRPr="00713D0E">
        <w:rPr>
          <w:rFonts w:ascii="宋体" w:eastAsia="宋体" w:hAnsi="宋体" w:hint="eastAsia"/>
          <w:szCs w:val="21"/>
        </w:rPr>
        <w:t>提高平时成绩占比</w:t>
      </w:r>
      <w:r w:rsidR="00E47CD7" w:rsidRPr="00713D0E">
        <w:rPr>
          <w:rFonts w:ascii="宋体" w:eastAsia="宋体" w:hAnsi="宋体" w:hint="eastAsia"/>
          <w:szCs w:val="21"/>
        </w:rPr>
        <w:t>，加强对学生学习过程的考核</w:t>
      </w:r>
      <w:r w:rsidRPr="00713D0E">
        <w:rPr>
          <w:rFonts w:ascii="宋体" w:eastAsia="宋体" w:hAnsi="宋体" w:hint="eastAsia"/>
          <w:szCs w:val="21"/>
        </w:rPr>
        <w:t>。在教学中</w:t>
      </w:r>
      <w:r w:rsidR="00494B0A" w:rsidRPr="00713D0E">
        <w:rPr>
          <w:rFonts w:ascii="宋体" w:eastAsia="宋体" w:hAnsi="宋体" w:hint="eastAsia"/>
          <w:szCs w:val="21"/>
        </w:rPr>
        <w:t>应该适当的引入科研课题中的经典案例，引导学生进行小组讨论</w:t>
      </w:r>
      <w:r w:rsidRPr="00713D0E">
        <w:rPr>
          <w:rFonts w:ascii="宋体" w:eastAsia="宋体" w:hAnsi="宋体" w:hint="eastAsia"/>
          <w:szCs w:val="21"/>
        </w:rPr>
        <w:t>。小组讨论中表现优异者，翻转课堂中</w:t>
      </w:r>
      <w:r w:rsidR="009913A0" w:rsidRPr="00713D0E">
        <w:rPr>
          <w:rFonts w:ascii="宋体" w:eastAsia="宋体" w:hAnsi="宋体" w:hint="eastAsia"/>
          <w:szCs w:val="21"/>
        </w:rPr>
        <w:t>观点新颖独特者，实践教学环节中动手能力强者，都</w:t>
      </w:r>
      <w:r w:rsidR="007D08E0" w:rsidRPr="00713D0E">
        <w:rPr>
          <w:rFonts w:ascii="宋体" w:eastAsia="宋体" w:hAnsi="宋体" w:hint="eastAsia"/>
          <w:szCs w:val="21"/>
        </w:rPr>
        <w:t>将</w:t>
      </w:r>
      <w:r w:rsidR="009913A0" w:rsidRPr="00713D0E">
        <w:rPr>
          <w:rFonts w:ascii="宋体" w:eastAsia="宋体" w:hAnsi="宋体" w:hint="eastAsia"/>
          <w:szCs w:val="21"/>
        </w:rPr>
        <w:t>给予适当加分。</w:t>
      </w:r>
    </w:p>
    <w:p w14:paraId="4B78DE42" w14:textId="692C660A" w:rsidR="0053336E" w:rsidRPr="00AA6CA0" w:rsidRDefault="0011788D" w:rsidP="006825E2">
      <w:pPr>
        <w:pStyle w:val="a7"/>
        <w:numPr>
          <w:ilvl w:val="0"/>
          <w:numId w:val="11"/>
        </w:numPr>
        <w:spacing w:line="360" w:lineRule="exact"/>
        <w:ind w:firstLineChars="0"/>
        <w:rPr>
          <w:rFonts w:ascii="黑体" w:eastAsia="黑体" w:hAnsi="黑体"/>
          <w:sz w:val="24"/>
          <w:szCs w:val="24"/>
        </w:rPr>
      </w:pPr>
      <w:r w:rsidRPr="00AA6CA0">
        <w:rPr>
          <w:rFonts w:ascii="黑体" w:eastAsia="黑体" w:hAnsi="黑体" w:hint="eastAsia"/>
          <w:sz w:val="24"/>
          <w:szCs w:val="24"/>
        </w:rPr>
        <w:t>《油气地球化学》课程</w:t>
      </w:r>
      <w:proofErr w:type="gramStart"/>
      <w:r w:rsidR="003D6AE1" w:rsidRPr="00AA6CA0">
        <w:rPr>
          <w:rFonts w:ascii="黑体" w:eastAsia="黑体" w:hAnsi="黑体" w:hint="eastAsia"/>
          <w:sz w:val="24"/>
          <w:szCs w:val="24"/>
        </w:rPr>
        <w:t>中</w:t>
      </w:r>
      <w:r w:rsidRPr="00AA6CA0">
        <w:rPr>
          <w:rFonts w:ascii="黑体" w:eastAsia="黑体" w:hAnsi="黑体" w:hint="eastAsia"/>
          <w:sz w:val="24"/>
          <w:szCs w:val="24"/>
        </w:rPr>
        <w:t>思政</w:t>
      </w:r>
      <w:proofErr w:type="gramEnd"/>
      <w:r w:rsidR="003D6AE1" w:rsidRPr="00AA6CA0">
        <w:rPr>
          <w:rFonts w:ascii="黑体" w:eastAsia="黑体" w:hAnsi="黑体" w:hint="eastAsia"/>
          <w:sz w:val="24"/>
          <w:szCs w:val="24"/>
        </w:rPr>
        <w:t>元素的挖掘</w:t>
      </w:r>
    </w:p>
    <w:p w14:paraId="57EBC6DB" w14:textId="4C5A5E5E" w:rsidR="00473D2D" w:rsidRPr="00713D0E" w:rsidRDefault="0053336E" w:rsidP="006825E2">
      <w:pPr>
        <w:spacing w:line="360" w:lineRule="exact"/>
        <w:rPr>
          <w:rFonts w:ascii="宋体" w:eastAsia="宋体" w:hAnsi="宋体"/>
          <w:szCs w:val="21"/>
        </w:rPr>
      </w:pPr>
      <w:r w:rsidRPr="00713D0E">
        <w:rPr>
          <w:rFonts w:ascii="宋体" w:eastAsia="宋体" w:hAnsi="宋体"/>
          <w:szCs w:val="21"/>
        </w:rPr>
        <w:t>4.1</w:t>
      </w:r>
      <w:r w:rsidR="00473D2D" w:rsidRPr="00713D0E">
        <w:rPr>
          <w:rFonts w:ascii="宋体" w:eastAsia="宋体" w:hAnsi="宋体" w:hint="eastAsia"/>
          <w:szCs w:val="21"/>
        </w:rPr>
        <w:t>绪论、研究进展教学环节</w:t>
      </w:r>
    </w:p>
    <w:p w14:paraId="40E7DFAF" w14:textId="0B38A1A5" w:rsidR="00473D2D" w:rsidRPr="00713D0E" w:rsidRDefault="00922D90" w:rsidP="006825E2">
      <w:pPr>
        <w:spacing w:line="360" w:lineRule="exact"/>
        <w:ind w:firstLineChars="200" w:firstLine="420"/>
        <w:rPr>
          <w:rFonts w:ascii="宋体" w:eastAsia="宋体" w:hAnsi="宋体"/>
          <w:szCs w:val="21"/>
        </w:rPr>
      </w:pPr>
      <w:r w:rsidRPr="00713D0E">
        <w:rPr>
          <w:rFonts w:ascii="宋体" w:eastAsia="宋体" w:hAnsi="宋体" w:hint="eastAsia"/>
          <w:szCs w:val="21"/>
        </w:rPr>
        <w:t>上</w:t>
      </w:r>
      <w:r w:rsidR="00107FCF" w:rsidRPr="00713D0E">
        <w:rPr>
          <w:rFonts w:ascii="宋体" w:eastAsia="宋体" w:hAnsi="宋体" w:hint="eastAsia"/>
          <w:szCs w:val="21"/>
        </w:rPr>
        <w:t>世纪7</w:t>
      </w:r>
      <w:r w:rsidR="00107FCF" w:rsidRPr="00713D0E">
        <w:rPr>
          <w:rFonts w:ascii="宋体" w:eastAsia="宋体" w:hAnsi="宋体"/>
          <w:szCs w:val="21"/>
        </w:rPr>
        <w:t>0</w:t>
      </w:r>
      <w:r w:rsidR="00107FCF" w:rsidRPr="00713D0E">
        <w:rPr>
          <w:rFonts w:ascii="宋体" w:eastAsia="宋体" w:hAnsi="宋体" w:hint="eastAsia"/>
          <w:szCs w:val="21"/>
        </w:rPr>
        <w:t>年代至8</w:t>
      </w:r>
      <w:r w:rsidR="00107FCF" w:rsidRPr="00713D0E">
        <w:rPr>
          <w:rFonts w:ascii="宋体" w:eastAsia="宋体" w:hAnsi="宋体"/>
          <w:szCs w:val="21"/>
        </w:rPr>
        <w:t>0</w:t>
      </w:r>
      <w:r w:rsidR="00107FCF" w:rsidRPr="00713D0E">
        <w:rPr>
          <w:rFonts w:ascii="宋体" w:eastAsia="宋体" w:hAnsi="宋体" w:hint="eastAsia"/>
          <w:szCs w:val="21"/>
        </w:rPr>
        <w:t>年代是</w:t>
      </w:r>
      <w:r w:rsidRPr="00713D0E">
        <w:rPr>
          <w:rFonts w:ascii="宋体" w:eastAsia="宋体" w:hAnsi="宋体" w:hint="eastAsia"/>
          <w:szCs w:val="21"/>
        </w:rPr>
        <w:t>油气地球化学学科发展最为重要的时期</w:t>
      </w:r>
      <w:r w:rsidR="003430D5" w:rsidRPr="00713D0E">
        <w:rPr>
          <w:rFonts w:ascii="宋体" w:eastAsia="宋体" w:hAnsi="宋体" w:hint="eastAsia"/>
          <w:szCs w:val="21"/>
        </w:rPr>
        <w:t>，</w:t>
      </w:r>
      <w:r w:rsidR="00107FCF" w:rsidRPr="00713D0E">
        <w:rPr>
          <w:rFonts w:ascii="宋体" w:eastAsia="宋体" w:hAnsi="宋体" w:hint="eastAsia"/>
          <w:szCs w:val="21"/>
        </w:rPr>
        <w:t>其主要原因是气相色谱-质谱仪和同位素质谱仪等一批先进的分析技术相继问世，使得从复杂的有机混合物中分离和鉴</w:t>
      </w:r>
      <w:r w:rsidR="00D62525" w:rsidRPr="00713D0E">
        <w:rPr>
          <w:rFonts w:ascii="宋体" w:eastAsia="宋体" w:hAnsi="宋体" w:hint="eastAsia"/>
          <w:szCs w:val="21"/>
        </w:rPr>
        <w:t>定</w:t>
      </w:r>
      <w:r w:rsidR="00107FCF" w:rsidRPr="00713D0E">
        <w:rPr>
          <w:rFonts w:ascii="宋体" w:eastAsia="宋体" w:hAnsi="宋体" w:hint="eastAsia"/>
          <w:szCs w:val="21"/>
        </w:rPr>
        <w:t>单个的有机化合物成为可能，</w:t>
      </w:r>
      <w:r w:rsidR="003551D3" w:rsidRPr="00713D0E">
        <w:rPr>
          <w:rFonts w:ascii="宋体" w:eastAsia="宋体" w:hAnsi="宋体" w:hint="eastAsia"/>
          <w:szCs w:val="21"/>
        </w:rPr>
        <w:t>从而为</w:t>
      </w:r>
      <w:r w:rsidR="00107FCF" w:rsidRPr="00713D0E">
        <w:rPr>
          <w:rFonts w:ascii="宋体" w:eastAsia="宋体" w:hAnsi="宋体" w:hint="eastAsia"/>
          <w:szCs w:val="21"/>
        </w:rPr>
        <w:t>该学科理论和方法的形成奠定了良好的基础。</w:t>
      </w:r>
      <w:r w:rsidR="00D62525" w:rsidRPr="00713D0E">
        <w:rPr>
          <w:rFonts w:ascii="宋体" w:eastAsia="宋体" w:hAnsi="宋体" w:hint="eastAsia"/>
          <w:szCs w:val="21"/>
        </w:rPr>
        <w:t>每一次理论的创新都伴随着科技的进步。现代分析技术的不断进步也为油气地球化学的发展带来了新的活力。</w:t>
      </w:r>
      <w:r w:rsidR="00107FCF" w:rsidRPr="00713D0E">
        <w:rPr>
          <w:rFonts w:ascii="宋体" w:eastAsia="宋体" w:hAnsi="宋体" w:hint="eastAsia"/>
          <w:szCs w:val="21"/>
        </w:rPr>
        <w:t>而</w:t>
      </w:r>
      <w:r w:rsidR="00442F96" w:rsidRPr="00713D0E">
        <w:rPr>
          <w:rFonts w:ascii="宋体" w:eastAsia="宋体" w:hAnsi="宋体" w:hint="eastAsia"/>
          <w:szCs w:val="21"/>
        </w:rPr>
        <w:t>油气地球化学</w:t>
      </w:r>
      <w:r w:rsidR="00107FCF" w:rsidRPr="00713D0E">
        <w:rPr>
          <w:rFonts w:ascii="宋体" w:eastAsia="宋体" w:hAnsi="宋体" w:hint="eastAsia"/>
          <w:szCs w:val="21"/>
        </w:rPr>
        <w:t>理论的发展在指导油气勘探中发挥了重大作用。这充分</w:t>
      </w:r>
      <w:r w:rsidR="003551D3" w:rsidRPr="00713D0E">
        <w:rPr>
          <w:rFonts w:ascii="宋体" w:eastAsia="宋体" w:hAnsi="宋体" w:hint="eastAsia"/>
          <w:szCs w:val="21"/>
        </w:rPr>
        <w:t>体现</w:t>
      </w:r>
      <w:r w:rsidR="00107FCF" w:rsidRPr="00713D0E">
        <w:rPr>
          <w:rFonts w:ascii="宋体" w:eastAsia="宋体" w:hAnsi="宋体" w:hint="eastAsia"/>
          <w:szCs w:val="21"/>
        </w:rPr>
        <w:t>了科技的进步能促进理论的创新，而理论的创新又</w:t>
      </w:r>
      <w:r w:rsidR="003551D3" w:rsidRPr="00713D0E">
        <w:rPr>
          <w:rFonts w:ascii="宋体" w:eastAsia="宋体" w:hAnsi="宋体" w:hint="eastAsia"/>
          <w:szCs w:val="21"/>
        </w:rPr>
        <w:t>促进了生产的发展。科技是第一生产力，创新是第一动力。</w:t>
      </w:r>
      <w:r w:rsidR="00D62525" w:rsidRPr="00713D0E">
        <w:rPr>
          <w:rFonts w:ascii="宋体" w:eastAsia="宋体" w:hAnsi="宋体" w:hint="eastAsia"/>
          <w:szCs w:val="21"/>
        </w:rPr>
        <w:t>通过油气地球化学发展史的介绍激发</w:t>
      </w:r>
      <w:r w:rsidR="00BE3D21" w:rsidRPr="00713D0E">
        <w:rPr>
          <w:rFonts w:ascii="宋体" w:eastAsia="宋体" w:hAnsi="宋体" w:hint="eastAsia"/>
          <w:szCs w:val="21"/>
        </w:rPr>
        <w:t>学生探索未知，勇攀科研高峰</w:t>
      </w:r>
      <w:r w:rsidR="00630565" w:rsidRPr="00713D0E">
        <w:rPr>
          <w:rFonts w:ascii="宋体" w:eastAsia="宋体" w:hAnsi="宋体" w:hint="eastAsia"/>
          <w:szCs w:val="21"/>
        </w:rPr>
        <w:t>的潜能</w:t>
      </w:r>
      <w:r w:rsidR="00BE3D21" w:rsidRPr="00713D0E">
        <w:rPr>
          <w:rFonts w:ascii="宋体" w:eastAsia="宋体" w:hAnsi="宋体" w:hint="eastAsia"/>
          <w:szCs w:val="21"/>
        </w:rPr>
        <w:t>。</w:t>
      </w:r>
      <w:r w:rsidR="00D62525" w:rsidRPr="00713D0E">
        <w:rPr>
          <w:rFonts w:ascii="宋体" w:eastAsia="宋体" w:hAnsi="宋体" w:hint="eastAsia"/>
          <w:szCs w:val="21"/>
        </w:rPr>
        <w:t>在介绍油气地球化学的发展趋势时提到随着常规油气资源日益紧缺，致密油气、页岩气、煤层气、油砂、油页岩、天然气水合物等非常规油气资源日益受到重视。让同学们认识到当前</w:t>
      </w:r>
      <w:r w:rsidR="0068759C" w:rsidRPr="00713D0E">
        <w:rPr>
          <w:rFonts w:ascii="宋体" w:eastAsia="宋体" w:hAnsi="宋体" w:hint="eastAsia"/>
          <w:szCs w:val="21"/>
        </w:rPr>
        <w:t>我国石油和天然气对外依存度很高的现状，了解到能源安全是关系我国经济社会发展的全局性，战略性问题。向同学们深刻灌输</w:t>
      </w:r>
      <w:r w:rsidR="00BE3D21" w:rsidRPr="00713D0E">
        <w:rPr>
          <w:rFonts w:ascii="宋体" w:eastAsia="宋体" w:hAnsi="宋体" w:hint="eastAsia"/>
          <w:szCs w:val="21"/>
        </w:rPr>
        <w:t>习近平总书记关于保障国家能源安全和加大国内油气勘探开发力度</w:t>
      </w:r>
      <w:r w:rsidR="00630565" w:rsidRPr="00713D0E">
        <w:rPr>
          <w:rFonts w:ascii="宋体" w:eastAsia="宋体" w:hAnsi="宋体" w:hint="eastAsia"/>
          <w:szCs w:val="21"/>
        </w:rPr>
        <w:t>的</w:t>
      </w:r>
      <w:r w:rsidR="00BE3D21" w:rsidRPr="00713D0E">
        <w:rPr>
          <w:rFonts w:ascii="宋体" w:eastAsia="宋体" w:hAnsi="宋体" w:hint="eastAsia"/>
          <w:szCs w:val="21"/>
        </w:rPr>
        <w:t>重要指示精神，</w:t>
      </w:r>
      <w:r w:rsidR="0068759C" w:rsidRPr="00713D0E">
        <w:rPr>
          <w:rFonts w:ascii="宋体" w:eastAsia="宋体" w:hAnsi="宋体" w:hint="eastAsia"/>
          <w:szCs w:val="21"/>
        </w:rPr>
        <w:t>培养</w:t>
      </w:r>
      <w:r w:rsidR="00BE3D21" w:rsidRPr="00713D0E">
        <w:rPr>
          <w:rFonts w:ascii="宋体" w:eastAsia="宋体" w:hAnsi="宋体" w:hint="eastAsia"/>
          <w:szCs w:val="21"/>
        </w:rPr>
        <w:t>油气地质专业大学生的</w:t>
      </w:r>
      <w:r w:rsidR="00537514" w:rsidRPr="00713D0E">
        <w:rPr>
          <w:rFonts w:ascii="宋体" w:eastAsia="宋体" w:hAnsi="宋体" w:hint="eastAsia"/>
          <w:szCs w:val="21"/>
        </w:rPr>
        <w:t>社会</w:t>
      </w:r>
      <w:r w:rsidR="00BE3D21" w:rsidRPr="00713D0E">
        <w:rPr>
          <w:rFonts w:ascii="宋体" w:eastAsia="宋体" w:hAnsi="宋体" w:hint="eastAsia"/>
          <w:szCs w:val="21"/>
        </w:rPr>
        <w:t>责任与担当。</w:t>
      </w:r>
    </w:p>
    <w:p w14:paraId="3CD07F9D" w14:textId="49414F70" w:rsidR="00473D2D" w:rsidRPr="00713D0E" w:rsidRDefault="00473D2D" w:rsidP="006825E2">
      <w:pPr>
        <w:spacing w:line="360" w:lineRule="exact"/>
        <w:rPr>
          <w:rFonts w:ascii="宋体" w:eastAsia="宋体" w:hAnsi="宋体"/>
          <w:szCs w:val="21"/>
        </w:rPr>
      </w:pPr>
      <w:r w:rsidRPr="00713D0E">
        <w:rPr>
          <w:rFonts w:ascii="宋体" w:eastAsia="宋体" w:hAnsi="宋体" w:hint="eastAsia"/>
          <w:szCs w:val="21"/>
        </w:rPr>
        <w:t>4</w:t>
      </w:r>
      <w:r w:rsidRPr="00713D0E">
        <w:rPr>
          <w:rFonts w:ascii="宋体" w:eastAsia="宋体" w:hAnsi="宋体"/>
          <w:szCs w:val="21"/>
        </w:rPr>
        <w:t xml:space="preserve">.2 </w:t>
      </w:r>
      <w:r w:rsidRPr="00713D0E">
        <w:rPr>
          <w:rFonts w:ascii="宋体" w:eastAsia="宋体" w:hAnsi="宋体" w:hint="eastAsia"/>
          <w:szCs w:val="21"/>
        </w:rPr>
        <w:t>理论教学环节</w:t>
      </w:r>
    </w:p>
    <w:p w14:paraId="5E1CFE72" w14:textId="0CA6394D" w:rsidR="00AA6CA0" w:rsidRPr="00060CED" w:rsidRDefault="00AA6CA0" w:rsidP="006825E2">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在介绍石油和天然气的形成时，需要给学生们科普</w:t>
      </w:r>
      <w:r w:rsidRPr="00060CED">
        <w:rPr>
          <w:rFonts w:ascii="Times New Roman" w:eastAsia="宋体" w:hAnsi="Times New Roman" w:cs="Times New Roman"/>
          <w:szCs w:val="21"/>
        </w:rPr>
        <w:t>“</w:t>
      </w:r>
      <w:r w:rsidRPr="00060CED">
        <w:rPr>
          <w:rFonts w:ascii="Times New Roman" w:eastAsia="宋体" w:hAnsi="Times New Roman" w:cs="Times New Roman"/>
          <w:szCs w:val="21"/>
        </w:rPr>
        <w:t>陆相生油理论</w:t>
      </w:r>
      <w:r w:rsidRPr="00060CED">
        <w:rPr>
          <w:rFonts w:ascii="Times New Roman" w:eastAsia="宋体" w:hAnsi="Times New Roman" w:cs="Times New Roman"/>
          <w:szCs w:val="21"/>
        </w:rPr>
        <w:t>”</w:t>
      </w:r>
      <w:r w:rsidRPr="00060CED">
        <w:rPr>
          <w:rFonts w:ascii="Times New Roman" w:eastAsia="宋体" w:hAnsi="Times New Roman" w:cs="Times New Roman"/>
          <w:szCs w:val="21"/>
        </w:rPr>
        <w:t>。早在</w:t>
      </w:r>
      <w:r w:rsidRPr="00060CED">
        <w:rPr>
          <w:rFonts w:ascii="Times New Roman" w:eastAsia="宋体" w:hAnsi="Times New Roman" w:cs="Times New Roman"/>
          <w:szCs w:val="21"/>
        </w:rPr>
        <w:t>20</w:t>
      </w:r>
      <w:r w:rsidRPr="00060CED">
        <w:rPr>
          <w:rFonts w:ascii="Times New Roman" w:eastAsia="宋体" w:hAnsi="Times New Roman" w:cs="Times New Roman"/>
          <w:szCs w:val="21"/>
        </w:rPr>
        <w:t>世纪中叶以前，西方大多数地质学家大都认为石油是海相成因，结合中国没有中、新生代海相沉积地层的现状，从而提出了</w:t>
      </w:r>
      <w:r w:rsidRPr="00060CED">
        <w:rPr>
          <w:rFonts w:ascii="Times New Roman" w:eastAsia="宋体" w:hAnsi="Times New Roman" w:cs="Times New Roman"/>
          <w:szCs w:val="21"/>
        </w:rPr>
        <w:t>“</w:t>
      </w:r>
      <w:r w:rsidRPr="00060CED">
        <w:rPr>
          <w:rFonts w:ascii="Times New Roman" w:eastAsia="宋体" w:hAnsi="Times New Roman" w:cs="Times New Roman"/>
          <w:szCs w:val="21"/>
        </w:rPr>
        <w:t>中国贫油论</w:t>
      </w:r>
      <w:r w:rsidRPr="00060CED">
        <w:rPr>
          <w:rFonts w:ascii="Times New Roman" w:eastAsia="宋体" w:hAnsi="Times New Roman" w:cs="Times New Roman"/>
          <w:szCs w:val="21"/>
        </w:rPr>
        <w:t>”</w:t>
      </w:r>
      <w:r w:rsidRPr="00060CED">
        <w:rPr>
          <w:rFonts w:ascii="Times New Roman" w:eastAsia="宋体" w:hAnsi="Times New Roman" w:cs="Times New Roman"/>
          <w:szCs w:val="21"/>
        </w:rPr>
        <w:t>。我国著名地质学家李四光、潘钟祥教授打破西方权威，创立并发展了</w:t>
      </w:r>
      <w:r w:rsidRPr="00060CED">
        <w:rPr>
          <w:rFonts w:ascii="Times New Roman" w:eastAsia="宋体" w:hAnsi="Times New Roman" w:cs="Times New Roman"/>
          <w:szCs w:val="21"/>
        </w:rPr>
        <w:t>“</w:t>
      </w:r>
      <w:r w:rsidRPr="00060CED">
        <w:rPr>
          <w:rFonts w:ascii="Times New Roman" w:eastAsia="宋体" w:hAnsi="Times New Roman" w:cs="Times New Roman"/>
          <w:szCs w:val="21"/>
        </w:rPr>
        <w:t>陆相生油理论</w:t>
      </w:r>
      <w:r w:rsidRPr="00060CED">
        <w:rPr>
          <w:rFonts w:ascii="Times New Roman" w:eastAsia="宋体" w:hAnsi="Times New Roman" w:cs="Times New Roman"/>
          <w:szCs w:val="21"/>
        </w:rPr>
        <w:t>”</w:t>
      </w:r>
      <w:r w:rsidRPr="00060CED">
        <w:rPr>
          <w:rFonts w:ascii="Times New Roman" w:eastAsia="宋体" w:hAnsi="Times New Roman" w:cs="Times New Roman"/>
          <w:szCs w:val="21"/>
        </w:rPr>
        <w:t>。该理论</w:t>
      </w:r>
      <w:proofErr w:type="gramStart"/>
      <w:r w:rsidRPr="00060CED">
        <w:rPr>
          <w:rFonts w:ascii="Times New Roman" w:eastAsia="宋体" w:hAnsi="Times New Roman" w:cs="Times New Roman"/>
          <w:szCs w:val="21"/>
        </w:rPr>
        <w:t>成功指导</w:t>
      </w:r>
      <w:proofErr w:type="gramEnd"/>
      <w:r w:rsidRPr="00060CED">
        <w:rPr>
          <w:rFonts w:ascii="Times New Roman" w:eastAsia="宋体" w:hAnsi="Times New Roman" w:cs="Times New Roman"/>
          <w:szCs w:val="21"/>
        </w:rPr>
        <w:t>了我国大庆油田、大港油田，辽河油田，江汉油田等油气田开采。老一辈地质学家们不迷信权威，潜心钻研，追求真理的大无畏创新精神今天仍然值得我们学习和敬仰。另外，通过提问的方式让同学们思考有机与无机生油理论的争论。目前无机成因气的存在是确定无疑的，比如松辽盆地的昌德气藏</w:t>
      </w:r>
      <w:r w:rsidRPr="00060CED">
        <w:rPr>
          <w:rFonts w:ascii="Times New Roman" w:eastAsia="宋体" w:hAnsi="Times New Roman" w:cs="Times New Roman"/>
          <w:szCs w:val="21"/>
          <w:vertAlign w:val="superscript"/>
        </w:rPr>
        <w:t>[</w:t>
      </w:r>
      <w:r w:rsidR="00D27407">
        <w:rPr>
          <w:rFonts w:ascii="Times New Roman" w:eastAsia="宋体" w:hAnsi="Times New Roman" w:cs="Times New Roman"/>
          <w:szCs w:val="21"/>
          <w:vertAlign w:val="superscript"/>
        </w:rPr>
        <w:t>6</w:t>
      </w:r>
      <w:r w:rsidRPr="00060CED">
        <w:rPr>
          <w:rFonts w:ascii="Times New Roman" w:eastAsia="宋体" w:hAnsi="Times New Roman" w:cs="Times New Roman"/>
          <w:szCs w:val="21"/>
          <w:vertAlign w:val="superscript"/>
        </w:rPr>
        <w:t>]</w:t>
      </w:r>
      <w:r w:rsidRPr="00060CED">
        <w:rPr>
          <w:rFonts w:ascii="Times New Roman" w:eastAsia="宋体" w:hAnsi="Times New Roman" w:cs="Times New Roman"/>
          <w:szCs w:val="21"/>
        </w:rPr>
        <w:t>。然而，几乎所有的石油都是通过有机成因理论找出来的，对于无机成因油的存在与否还缺乏足够的证据。</w:t>
      </w:r>
      <w:proofErr w:type="gramStart"/>
      <w:r w:rsidRPr="00060CED">
        <w:rPr>
          <w:rFonts w:ascii="Times New Roman" w:eastAsia="宋体" w:hAnsi="Times New Roman" w:cs="Times New Roman"/>
          <w:szCs w:val="21"/>
        </w:rPr>
        <w:t>烃</w:t>
      </w:r>
      <w:proofErr w:type="gramEnd"/>
      <w:r w:rsidRPr="00060CED">
        <w:rPr>
          <w:rFonts w:ascii="Times New Roman" w:eastAsia="宋体" w:hAnsi="Times New Roman" w:cs="Times New Roman"/>
          <w:szCs w:val="21"/>
        </w:rPr>
        <w:t>可以分为轻烃和重烃，无机生</w:t>
      </w:r>
      <w:proofErr w:type="gramStart"/>
      <w:r w:rsidRPr="00060CED">
        <w:rPr>
          <w:rFonts w:ascii="Times New Roman" w:eastAsia="宋体" w:hAnsi="Times New Roman" w:cs="Times New Roman"/>
          <w:szCs w:val="21"/>
        </w:rPr>
        <w:t>烃并不</w:t>
      </w:r>
      <w:proofErr w:type="gramEnd"/>
      <w:r w:rsidRPr="00060CED">
        <w:rPr>
          <w:rFonts w:ascii="Times New Roman" w:eastAsia="宋体" w:hAnsi="Times New Roman" w:cs="Times New Roman"/>
          <w:szCs w:val="21"/>
        </w:rPr>
        <w:t>等于无机生油。通过这一争论引导学生们辩证严谨的看待科学问题。</w:t>
      </w:r>
    </w:p>
    <w:p w14:paraId="195A3DF3" w14:textId="77777777" w:rsidR="00AA6CA0" w:rsidRPr="00060CED" w:rsidRDefault="00AA6CA0" w:rsidP="006825E2">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lastRenderedPageBreak/>
        <w:t>通过展示石油和天然气的演化过程，让同学们深刻领会到化石能源之不可再生性。石油和天然气是由埋藏在地下的大量的动植物残体及其代谢产物，经历漫长的地质历史时期的演化，在合适的温度压力等埋藏条件下转化而成的。而事实上，大部分的有机质都以氧化、分解等形式被消耗掉了，只有极少部分的有机质（</w:t>
      </w:r>
      <w:r w:rsidRPr="00060CED">
        <w:rPr>
          <w:rFonts w:ascii="Times New Roman" w:eastAsia="宋体" w:hAnsi="Times New Roman" w:cs="Times New Roman"/>
          <w:szCs w:val="21"/>
        </w:rPr>
        <w:t>0.01%-0.1%</w:t>
      </w:r>
      <w:r w:rsidRPr="00060CED">
        <w:rPr>
          <w:rFonts w:ascii="Times New Roman" w:eastAsia="宋体" w:hAnsi="Times New Roman" w:cs="Times New Roman"/>
          <w:szCs w:val="21"/>
        </w:rPr>
        <w:t>）能被保存起来</w:t>
      </w:r>
      <w:r>
        <w:rPr>
          <w:rFonts w:ascii="Times New Roman" w:eastAsia="宋体" w:hAnsi="Times New Roman" w:cs="Times New Roman" w:hint="eastAsia"/>
          <w:szCs w:val="21"/>
        </w:rPr>
        <w:t>，</w:t>
      </w:r>
      <w:r w:rsidRPr="00060CED">
        <w:rPr>
          <w:rFonts w:ascii="Times New Roman" w:eastAsia="宋体" w:hAnsi="Times New Roman" w:cs="Times New Roman"/>
          <w:szCs w:val="21"/>
        </w:rPr>
        <w:t>这充分说明了化石能源形成的来之不易及其不可再生性。在当前化石能源在能源结构中占主导地位的情况下，倡导学生做绿色出行，节约能源，爱惜能源的宣传者和</w:t>
      </w:r>
      <w:proofErr w:type="gramStart"/>
      <w:r w:rsidRPr="00060CED">
        <w:rPr>
          <w:rFonts w:ascii="Times New Roman" w:eastAsia="宋体" w:hAnsi="Times New Roman" w:cs="Times New Roman"/>
          <w:szCs w:val="21"/>
        </w:rPr>
        <w:t>践行</w:t>
      </w:r>
      <w:proofErr w:type="gramEnd"/>
      <w:r w:rsidRPr="00060CED">
        <w:rPr>
          <w:rFonts w:ascii="Times New Roman" w:eastAsia="宋体" w:hAnsi="Times New Roman" w:cs="Times New Roman"/>
          <w:szCs w:val="21"/>
        </w:rPr>
        <w:t>者，提高学生的节能</w:t>
      </w:r>
      <w:r w:rsidRPr="004C412B">
        <w:rPr>
          <w:rFonts w:ascii="Times New Roman" w:eastAsia="宋体" w:hAnsi="Times New Roman" w:cs="Times New Roman" w:hint="eastAsia"/>
          <w:szCs w:val="21"/>
        </w:rPr>
        <w:t>环保</w:t>
      </w:r>
      <w:r w:rsidRPr="00060CED">
        <w:rPr>
          <w:rFonts w:ascii="Times New Roman" w:eastAsia="宋体" w:hAnsi="Times New Roman" w:cs="Times New Roman"/>
          <w:szCs w:val="21"/>
        </w:rPr>
        <w:t>意识。为了实现</w:t>
      </w:r>
      <w:r w:rsidRPr="00060CED">
        <w:rPr>
          <w:rFonts w:ascii="Times New Roman" w:eastAsia="宋体" w:hAnsi="Times New Roman" w:cs="Times New Roman"/>
          <w:szCs w:val="21"/>
        </w:rPr>
        <w:t>“</w:t>
      </w:r>
      <w:r w:rsidRPr="00060CED">
        <w:rPr>
          <w:rFonts w:ascii="Times New Roman" w:eastAsia="宋体" w:hAnsi="Times New Roman" w:cs="Times New Roman"/>
          <w:szCs w:val="21"/>
        </w:rPr>
        <w:t>碳达标</w:t>
      </w:r>
      <w:r w:rsidRPr="00060CED">
        <w:rPr>
          <w:rFonts w:ascii="Times New Roman" w:eastAsia="宋体" w:hAnsi="Times New Roman" w:cs="Times New Roman"/>
          <w:szCs w:val="21"/>
        </w:rPr>
        <w:t>”</w:t>
      </w:r>
      <w:r w:rsidRPr="00060CED">
        <w:rPr>
          <w:rFonts w:ascii="Times New Roman" w:eastAsia="宋体" w:hAnsi="Times New Roman" w:cs="Times New Roman"/>
          <w:szCs w:val="21"/>
        </w:rPr>
        <w:t>和</w:t>
      </w:r>
      <w:r w:rsidRPr="00060CED">
        <w:rPr>
          <w:rFonts w:ascii="Times New Roman" w:eastAsia="宋体" w:hAnsi="Times New Roman" w:cs="Times New Roman"/>
          <w:szCs w:val="21"/>
        </w:rPr>
        <w:t>“</w:t>
      </w:r>
      <w:r w:rsidRPr="00060CED">
        <w:rPr>
          <w:rFonts w:ascii="Times New Roman" w:eastAsia="宋体" w:hAnsi="Times New Roman" w:cs="Times New Roman"/>
          <w:szCs w:val="21"/>
        </w:rPr>
        <w:t>碳中和</w:t>
      </w:r>
      <w:r w:rsidRPr="00060CED">
        <w:rPr>
          <w:rFonts w:ascii="Times New Roman" w:eastAsia="宋体" w:hAnsi="Times New Roman" w:cs="Times New Roman"/>
          <w:szCs w:val="21"/>
        </w:rPr>
        <w:t>”</w:t>
      </w:r>
      <w:proofErr w:type="gramStart"/>
      <w:r w:rsidRPr="00060CED">
        <w:rPr>
          <w:rFonts w:ascii="Times New Roman" w:eastAsia="宋体" w:hAnsi="Times New Roman" w:cs="Times New Roman"/>
          <w:szCs w:val="21"/>
        </w:rPr>
        <w:t>的双碳计划</w:t>
      </w:r>
      <w:proofErr w:type="gramEnd"/>
      <w:r w:rsidRPr="00060CED">
        <w:rPr>
          <w:rFonts w:ascii="Times New Roman" w:eastAsia="宋体" w:hAnsi="Times New Roman" w:cs="Times New Roman"/>
          <w:szCs w:val="21"/>
        </w:rPr>
        <w:t>，不仅要节约能源，更要加大对清洁能源天然气的开采力度。鼓励同学们紧跟时代步伐，学好专业知识，不断探索科学前沿，才能在将来更好的为祖国</w:t>
      </w:r>
      <w:r w:rsidRPr="00060CED">
        <w:rPr>
          <w:rFonts w:ascii="Times New Roman" w:eastAsia="宋体" w:hAnsi="Times New Roman" w:cs="Times New Roman"/>
          <w:szCs w:val="21"/>
        </w:rPr>
        <w:t>“</w:t>
      </w:r>
      <w:r w:rsidRPr="00060CED">
        <w:rPr>
          <w:rFonts w:ascii="Times New Roman" w:eastAsia="宋体" w:hAnsi="Times New Roman" w:cs="Times New Roman"/>
          <w:szCs w:val="21"/>
        </w:rPr>
        <w:t>加油添气</w:t>
      </w:r>
      <w:r w:rsidRPr="00060CED">
        <w:rPr>
          <w:rFonts w:ascii="Times New Roman" w:eastAsia="宋体" w:hAnsi="Times New Roman" w:cs="Times New Roman"/>
          <w:szCs w:val="21"/>
        </w:rPr>
        <w:t>”</w:t>
      </w:r>
      <w:r w:rsidRPr="00060CED">
        <w:rPr>
          <w:rFonts w:ascii="Times New Roman" w:eastAsia="宋体" w:hAnsi="Times New Roman" w:cs="Times New Roman"/>
          <w:szCs w:val="21"/>
        </w:rPr>
        <w:t>，从而能将个人的理想追求和事业融入到国家和民族发展的伟大洪流之中。</w:t>
      </w:r>
    </w:p>
    <w:p w14:paraId="25C6D3E4" w14:textId="10BFA0FE" w:rsidR="00AA6CA0" w:rsidRDefault="00307C69" w:rsidP="006825E2">
      <w:pPr>
        <w:spacing w:line="360" w:lineRule="exact"/>
        <w:rPr>
          <w:rFonts w:ascii="宋体" w:eastAsia="宋体" w:hAnsi="宋体"/>
          <w:szCs w:val="21"/>
        </w:rPr>
      </w:pPr>
      <w:r w:rsidRPr="00713D0E">
        <w:rPr>
          <w:rFonts w:ascii="宋体" w:eastAsia="宋体" w:hAnsi="宋体" w:hint="eastAsia"/>
          <w:szCs w:val="21"/>
        </w:rPr>
        <w:t>4</w:t>
      </w:r>
      <w:r w:rsidRPr="00713D0E">
        <w:rPr>
          <w:rFonts w:ascii="宋体" w:eastAsia="宋体" w:hAnsi="宋体"/>
          <w:szCs w:val="21"/>
        </w:rPr>
        <w:t>.3</w:t>
      </w:r>
      <w:r w:rsidRPr="00713D0E">
        <w:rPr>
          <w:rFonts w:ascii="宋体" w:eastAsia="宋体" w:hAnsi="宋体" w:hint="eastAsia"/>
          <w:szCs w:val="21"/>
        </w:rPr>
        <w:t>实践</w:t>
      </w:r>
      <w:r w:rsidR="00473D2D" w:rsidRPr="00713D0E">
        <w:rPr>
          <w:rFonts w:ascii="宋体" w:eastAsia="宋体" w:hAnsi="宋体" w:hint="eastAsia"/>
          <w:szCs w:val="21"/>
        </w:rPr>
        <w:t>教学环节</w:t>
      </w:r>
    </w:p>
    <w:p w14:paraId="769F269D" w14:textId="380E6540" w:rsidR="00AA6CA0" w:rsidRPr="00060CED" w:rsidRDefault="00AA6CA0" w:rsidP="006825E2">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实践教学是油气地球化学必不可少的环</w:t>
      </w:r>
      <w:r w:rsidR="00307FBE" w:rsidRPr="00307FBE">
        <w:rPr>
          <w:rFonts w:ascii="Times New Roman" w:eastAsia="宋体" w:hAnsi="Times New Roman" w:cs="Times New Roman" w:hint="eastAsia"/>
          <w:szCs w:val="21"/>
          <w:vertAlign w:val="superscript"/>
        </w:rPr>
        <w:t>[</w:t>
      </w:r>
      <w:r w:rsidR="00307FBE" w:rsidRPr="00307FBE">
        <w:rPr>
          <w:rFonts w:ascii="Times New Roman" w:eastAsia="宋体" w:hAnsi="Times New Roman" w:cs="Times New Roman"/>
          <w:szCs w:val="21"/>
          <w:vertAlign w:val="superscript"/>
        </w:rPr>
        <w:t>7]</w:t>
      </w:r>
      <w:r w:rsidRPr="00060CED">
        <w:rPr>
          <w:rFonts w:ascii="Times New Roman" w:eastAsia="宋体" w:hAnsi="Times New Roman" w:cs="Times New Roman"/>
          <w:szCs w:val="21"/>
        </w:rPr>
        <w:t>。主要包括实验教学和实践应用两个部分。实验部分，首先在课堂介绍油气地球化学分析流程、仪器设备的原理以及有机地球化学实验室的注意事项。</w:t>
      </w:r>
      <w:r>
        <w:rPr>
          <w:rFonts w:ascii="Times New Roman" w:eastAsia="宋体" w:hAnsi="Times New Roman" w:cs="Times New Roman" w:hint="eastAsia"/>
          <w:szCs w:val="21"/>
        </w:rPr>
        <w:t xml:space="preserve"> </w:t>
      </w:r>
      <w:r w:rsidRPr="00060CED">
        <w:rPr>
          <w:rFonts w:ascii="Times New Roman" w:eastAsia="宋体" w:hAnsi="Times New Roman" w:cs="Times New Roman"/>
          <w:szCs w:val="21"/>
        </w:rPr>
        <w:t>可以引入一些典型的实验室事故案例，比如曾获得两次诺贝尔奖的美国著名化学科学家卡尔</w:t>
      </w:r>
      <w:r w:rsidRPr="00060CED">
        <w:rPr>
          <w:rFonts w:ascii="Times New Roman" w:eastAsia="宋体" w:hAnsi="Times New Roman" w:cs="Times New Roman"/>
          <w:szCs w:val="21"/>
        </w:rPr>
        <w:t xml:space="preserve">. </w:t>
      </w:r>
      <w:r w:rsidRPr="00060CED">
        <w:rPr>
          <w:rFonts w:ascii="Times New Roman" w:eastAsia="宋体" w:hAnsi="Times New Roman" w:cs="Times New Roman"/>
          <w:szCs w:val="21"/>
        </w:rPr>
        <w:t>巴里</w:t>
      </w:r>
      <w:r w:rsidRPr="00060CED">
        <w:rPr>
          <w:rFonts w:ascii="Times New Roman" w:eastAsia="宋体" w:hAnsi="Times New Roman" w:cs="Times New Roman"/>
          <w:szCs w:val="21"/>
        </w:rPr>
        <w:t>.</w:t>
      </w:r>
      <w:r w:rsidRPr="00060CED">
        <w:rPr>
          <w:rFonts w:ascii="Times New Roman" w:eastAsia="宋体" w:hAnsi="Times New Roman" w:cs="Times New Roman"/>
          <w:szCs w:val="21"/>
        </w:rPr>
        <w:t>夏普</w:t>
      </w:r>
      <w:proofErr w:type="gramStart"/>
      <w:r w:rsidRPr="00060CED">
        <w:rPr>
          <w:rFonts w:ascii="Times New Roman" w:eastAsia="宋体" w:hAnsi="Times New Roman" w:cs="Times New Roman"/>
          <w:szCs w:val="21"/>
        </w:rPr>
        <w:t>莱</w:t>
      </w:r>
      <w:proofErr w:type="gramEnd"/>
      <w:r w:rsidRPr="00060CED">
        <w:rPr>
          <w:rFonts w:ascii="Times New Roman" w:eastAsia="宋体" w:hAnsi="Times New Roman" w:cs="Times New Roman"/>
          <w:szCs w:val="21"/>
        </w:rPr>
        <w:t>斯（</w:t>
      </w:r>
      <w:r w:rsidRPr="00060CED">
        <w:rPr>
          <w:rFonts w:ascii="Times New Roman" w:eastAsia="宋体" w:hAnsi="Times New Roman" w:cs="Times New Roman"/>
          <w:szCs w:val="21"/>
        </w:rPr>
        <w:t>K. Barry Sharpless</w:t>
      </w:r>
      <w:r w:rsidRPr="00060CED">
        <w:rPr>
          <w:rFonts w:ascii="Times New Roman" w:eastAsia="宋体" w:hAnsi="Times New Roman" w:cs="Times New Roman"/>
          <w:szCs w:val="21"/>
        </w:rPr>
        <w:t>）由于不当的操作和没有佩戴护目镜，而永远的失去了自己的一只眼睛。而类似的实验室事层出不穷，屡见不鲜。给学生强化实验室自我保护的重要性，增强学生的实验室安全意识。实验教学部分包括沉积有机质总有机碳</w:t>
      </w:r>
      <w:r w:rsidRPr="00060CED">
        <w:rPr>
          <w:rFonts w:ascii="Times New Roman" w:eastAsia="宋体" w:hAnsi="Times New Roman" w:cs="Times New Roman"/>
          <w:szCs w:val="21"/>
        </w:rPr>
        <w:t>TOC</w:t>
      </w:r>
      <w:r w:rsidRPr="00060CED">
        <w:rPr>
          <w:rFonts w:ascii="Times New Roman" w:eastAsia="宋体" w:hAnsi="Times New Roman" w:cs="Times New Roman"/>
          <w:szCs w:val="21"/>
        </w:rPr>
        <w:t>的测定，有机质的抽提及分离，烃源岩热解及色质谱分析等。该部分带领学生参观长江大学的油气资源与勘探技术教育部重点实验室，现场了解索氏抽提器、</w:t>
      </w:r>
      <w:proofErr w:type="gramStart"/>
      <w:r w:rsidRPr="00060CED">
        <w:rPr>
          <w:rFonts w:ascii="Times New Roman" w:eastAsia="宋体" w:hAnsi="Times New Roman" w:cs="Times New Roman"/>
          <w:szCs w:val="21"/>
        </w:rPr>
        <w:t>碳硫测定</w:t>
      </w:r>
      <w:proofErr w:type="gramEnd"/>
      <w:r w:rsidRPr="00060CED">
        <w:rPr>
          <w:rFonts w:ascii="Times New Roman" w:eastAsia="宋体" w:hAnsi="Times New Roman" w:cs="Times New Roman"/>
          <w:szCs w:val="21"/>
        </w:rPr>
        <w:t>仪、色谱（</w:t>
      </w:r>
      <w:r w:rsidRPr="00060CED">
        <w:rPr>
          <w:rFonts w:ascii="Times New Roman" w:eastAsia="宋体" w:hAnsi="Times New Roman" w:cs="Times New Roman"/>
          <w:szCs w:val="21"/>
        </w:rPr>
        <w:t>GC</w:t>
      </w:r>
      <w:r w:rsidRPr="00060CED">
        <w:rPr>
          <w:rFonts w:ascii="Times New Roman" w:eastAsia="宋体" w:hAnsi="Times New Roman" w:cs="Times New Roman"/>
          <w:szCs w:val="21"/>
        </w:rPr>
        <w:t>）、色谱</w:t>
      </w:r>
      <w:r w:rsidRPr="00060CED">
        <w:rPr>
          <w:rFonts w:ascii="Times New Roman" w:eastAsia="宋体" w:hAnsi="Times New Roman" w:cs="Times New Roman"/>
          <w:szCs w:val="21"/>
        </w:rPr>
        <w:t>-</w:t>
      </w:r>
      <w:r w:rsidRPr="00060CED">
        <w:rPr>
          <w:rFonts w:ascii="Times New Roman" w:eastAsia="宋体" w:hAnsi="Times New Roman" w:cs="Times New Roman"/>
          <w:szCs w:val="21"/>
        </w:rPr>
        <w:t>质谱联用仪（</w:t>
      </w:r>
      <w:r w:rsidRPr="00060CED">
        <w:rPr>
          <w:rFonts w:ascii="Times New Roman" w:eastAsia="宋体" w:hAnsi="Times New Roman" w:cs="Times New Roman"/>
          <w:szCs w:val="21"/>
        </w:rPr>
        <w:t>GC-MS</w:t>
      </w:r>
      <w:r w:rsidRPr="00060CED">
        <w:rPr>
          <w:rFonts w:ascii="Times New Roman" w:eastAsia="宋体" w:hAnsi="Times New Roman" w:cs="Times New Roman"/>
          <w:szCs w:val="21"/>
        </w:rPr>
        <w:t>）、岩石热解分析仪（</w:t>
      </w:r>
      <w:r w:rsidRPr="00060CED">
        <w:rPr>
          <w:rFonts w:ascii="Times New Roman" w:eastAsia="宋体" w:hAnsi="Times New Roman" w:cs="Times New Roman"/>
          <w:szCs w:val="21"/>
        </w:rPr>
        <w:t>Rock Eval 6</w:t>
      </w:r>
      <w:r w:rsidRPr="00060CED">
        <w:rPr>
          <w:rFonts w:ascii="Times New Roman" w:eastAsia="宋体" w:hAnsi="Times New Roman" w:cs="Times New Roman"/>
          <w:szCs w:val="21"/>
        </w:rPr>
        <w:t>）等仪器的组成，演示主要的操作方法和步骤，解释实验数据的以及各种谱图的意义。然后让学生以组为单位，自己动手参与索氏抽提和分离等部分实验。该环节着重培养学生动手能力以及严谨的科学态度和扎实的工作作风。</w:t>
      </w:r>
    </w:p>
    <w:p w14:paraId="529948A6" w14:textId="77777777" w:rsidR="00AA6CA0" w:rsidRPr="00060CED" w:rsidRDefault="00AA6CA0" w:rsidP="006825E2">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在实践应用部分，结合实际油气田的实验数据，让学生学会使用相关软件（</w:t>
      </w:r>
      <w:proofErr w:type="spellStart"/>
      <w:r w:rsidRPr="00060CED">
        <w:rPr>
          <w:rFonts w:ascii="Times New Roman" w:eastAsia="宋体" w:hAnsi="Times New Roman" w:cs="Times New Roman"/>
          <w:szCs w:val="21"/>
        </w:rPr>
        <w:t>Xcalibur</w:t>
      </w:r>
      <w:proofErr w:type="spellEnd"/>
      <w:r w:rsidRPr="00060CED">
        <w:rPr>
          <w:rFonts w:ascii="Times New Roman" w:eastAsia="宋体" w:hAnsi="Times New Roman" w:cs="Times New Roman"/>
          <w:szCs w:val="21"/>
        </w:rPr>
        <w:t xml:space="preserve"> 3.0</w:t>
      </w:r>
      <w:r w:rsidRPr="00060CED">
        <w:rPr>
          <w:rFonts w:ascii="Times New Roman" w:eastAsia="宋体" w:hAnsi="Times New Roman" w:cs="Times New Roman"/>
          <w:szCs w:val="21"/>
        </w:rPr>
        <w:t>）对色质谱数据进行分析处理，鉴定常见的烷烃和芳香烃组分。以小组为单位，对实际数据分析处理以及谱</w:t>
      </w:r>
      <w:proofErr w:type="gramStart"/>
      <w:r w:rsidRPr="00060CED">
        <w:rPr>
          <w:rFonts w:ascii="Times New Roman" w:eastAsia="宋体" w:hAnsi="Times New Roman" w:cs="Times New Roman"/>
          <w:szCs w:val="21"/>
        </w:rPr>
        <w:t>图解释</w:t>
      </w:r>
      <w:proofErr w:type="gramEnd"/>
      <w:r>
        <w:rPr>
          <w:rFonts w:ascii="Times New Roman" w:eastAsia="宋体" w:hAnsi="Times New Roman" w:cs="Times New Roman" w:hint="eastAsia"/>
          <w:szCs w:val="21"/>
        </w:rPr>
        <w:t>的</w:t>
      </w:r>
      <w:r w:rsidRPr="00060CED">
        <w:rPr>
          <w:rFonts w:ascii="Times New Roman" w:eastAsia="宋体" w:hAnsi="Times New Roman" w:cs="Times New Roman"/>
          <w:szCs w:val="21"/>
        </w:rPr>
        <w:t>基础上完成烃源岩评价以及油气源对比的工作。该环节让学生将所学过的理论知识运用到实际生产中，不仅加深了学生对课堂理论知识的理解，还培养了学生团队协作、独立思考以及理论和实践相结合的综合能力。</w:t>
      </w:r>
    </w:p>
    <w:p w14:paraId="06B23F1B" w14:textId="512002A8" w:rsidR="00D21702" w:rsidRPr="00AA6CA0" w:rsidRDefault="006442BE" w:rsidP="006825E2">
      <w:pPr>
        <w:pStyle w:val="a7"/>
        <w:numPr>
          <w:ilvl w:val="0"/>
          <w:numId w:val="11"/>
        </w:numPr>
        <w:spacing w:line="360" w:lineRule="exact"/>
        <w:ind w:firstLineChars="0"/>
        <w:rPr>
          <w:rFonts w:ascii="黑体" w:eastAsia="黑体" w:hAnsi="黑体"/>
          <w:sz w:val="24"/>
          <w:szCs w:val="24"/>
        </w:rPr>
      </w:pPr>
      <w:r w:rsidRPr="00AA6CA0">
        <w:rPr>
          <w:rFonts w:ascii="黑体" w:eastAsia="黑体" w:hAnsi="黑体" w:hint="eastAsia"/>
          <w:sz w:val="24"/>
          <w:szCs w:val="24"/>
        </w:rPr>
        <w:t>结语</w:t>
      </w:r>
    </w:p>
    <w:p w14:paraId="53FB9D4E" w14:textId="77777777" w:rsidR="00D21702" w:rsidRPr="00713D0E" w:rsidRDefault="009924B1" w:rsidP="006825E2">
      <w:pPr>
        <w:spacing w:line="360" w:lineRule="exact"/>
        <w:ind w:firstLineChars="200" w:firstLine="420"/>
        <w:rPr>
          <w:rFonts w:ascii="宋体" w:eastAsia="宋体" w:hAnsi="宋体"/>
          <w:szCs w:val="21"/>
        </w:rPr>
      </w:pPr>
      <w:proofErr w:type="gramStart"/>
      <w:r w:rsidRPr="00713D0E">
        <w:rPr>
          <w:rFonts w:ascii="宋体" w:eastAsia="宋体" w:hAnsi="宋体" w:hint="eastAsia"/>
          <w:szCs w:val="21"/>
        </w:rPr>
        <w:t>课程思政是</w:t>
      </w:r>
      <w:proofErr w:type="gramEnd"/>
      <w:r w:rsidRPr="00713D0E">
        <w:rPr>
          <w:rFonts w:ascii="宋体" w:eastAsia="宋体" w:hAnsi="宋体" w:hint="eastAsia"/>
          <w:szCs w:val="21"/>
        </w:rPr>
        <w:t>一种</w:t>
      </w:r>
      <w:r w:rsidR="00211FE4" w:rsidRPr="00713D0E">
        <w:rPr>
          <w:rFonts w:ascii="宋体" w:eastAsia="宋体" w:hAnsi="宋体" w:hint="eastAsia"/>
          <w:szCs w:val="21"/>
        </w:rPr>
        <w:t>将</w:t>
      </w:r>
      <w:r w:rsidRPr="00713D0E">
        <w:rPr>
          <w:rFonts w:ascii="宋体" w:eastAsia="宋体" w:hAnsi="宋体" w:hint="eastAsia"/>
          <w:szCs w:val="21"/>
        </w:rPr>
        <w:t>学科所</w:t>
      </w:r>
      <w:r w:rsidR="00211FE4" w:rsidRPr="00713D0E">
        <w:rPr>
          <w:rFonts w:ascii="宋体" w:eastAsia="宋体" w:hAnsi="宋体" w:hint="eastAsia"/>
          <w:szCs w:val="21"/>
        </w:rPr>
        <w:t>蕴含的思想政治有机的融入到专业课的讲授中</w:t>
      </w:r>
      <w:r w:rsidRPr="00713D0E">
        <w:rPr>
          <w:rFonts w:ascii="宋体" w:eastAsia="宋体" w:hAnsi="宋体" w:hint="eastAsia"/>
          <w:szCs w:val="21"/>
        </w:rPr>
        <w:t>的一种教育理念</w:t>
      </w:r>
      <w:r w:rsidR="00752E42" w:rsidRPr="00713D0E">
        <w:rPr>
          <w:rFonts w:ascii="宋体" w:eastAsia="宋体" w:hAnsi="宋体" w:hint="eastAsia"/>
          <w:szCs w:val="21"/>
        </w:rPr>
        <w:t>。</w:t>
      </w:r>
      <w:r w:rsidR="00211FE4" w:rsidRPr="00713D0E">
        <w:rPr>
          <w:rFonts w:ascii="宋体" w:eastAsia="宋体" w:hAnsi="宋体" w:hint="eastAsia"/>
          <w:szCs w:val="21"/>
        </w:rPr>
        <w:t>在传授给学生专业知识的同时，还能培养学生正确的三观。学生在感受到社会主义核心价值观的同时，也会激发自身的学习动力，教学质量也会随之提升。</w:t>
      </w:r>
    </w:p>
    <w:p w14:paraId="59688A37" w14:textId="50D4648C" w:rsidR="00471159" w:rsidRPr="00713D0E" w:rsidRDefault="009924B1" w:rsidP="000A2453">
      <w:pPr>
        <w:spacing w:line="360" w:lineRule="exact"/>
        <w:ind w:firstLineChars="200" w:firstLine="420"/>
        <w:rPr>
          <w:rFonts w:ascii="宋体" w:eastAsia="宋体" w:hAnsi="宋体"/>
          <w:szCs w:val="21"/>
        </w:rPr>
      </w:pPr>
      <w:r w:rsidRPr="00713D0E">
        <w:rPr>
          <w:rFonts w:ascii="宋体" w:eastAsia="宋体" w:hAnsi="宋体" w:hint="eastAsia"/>
          <w:szCs w:val="21"/>
        </w:rPr>
        <w:t>但在融入</w:t>
      </w:r>
      <w:proofErr w:type="gramStart"/>
      <w:r w:rsidRPr="00713D0E">
        <w:rPr>
          <w:rFonts w:ascii="宋体" w:eastAsia="宋体" w:hAnsi="宋体" w:hint="eastAsia"/>
          <w:szCs w:val="21"/>
        </w:rPr>
        <w:t>思政教育</w:t>
      </w:r>
      <w:proofErr w:type="gramEnd"/>
      <w:r w:rsidRPr="00713D0E">
        <w:rPr>
          <w:rFonts w:ascii="宋体" w:eastAsia="宋体" w:hAnsi="宋体" w:hint="eastAsia"/>
          <w:szCs w:val="21"/>
        </w:rPr>
        <w:t>的课堂教学过程中，不可“本末倒置”。根据课程内容，需要“点到为止”，不可占用过多时间，而导致教学内容无法完成。其</w:t>
      </w:r>
      <w:r w:rsidR="00243ABB" w:rsidRPr="00713D0E">
        <w:rPr>
          <w:rFonts w:ascii="宋体" w:eastAsia="宋体" w:hAnsi="宋体" w:hint="eastAsia"/>
          <w:szCs w:val="21"/>
        </w:rPr>
        <w:t>次</w:t>
      </w:r>
      <w:r w:rsidRPr="00713D0E">
        <w:rPr>
          <w:rFonts w:ascii="宋体" w:eastAsia="宋体" w:hAnsi="宋体" w:hint="eastAsia"/>
          <w:szCs w:val="21"/>
        </w:rPr>
        <w:t>，也不能</w:t>
      </w:r>
      <w:proofErr w:type="gramStart"/>
      <w:r w:rsidRPr="00713D0E">
        <w:rPr>
          <w:rFonts w:ascii="宋体" w:eastAsia="宋体" w:hAnsi="宋体" w:hint="eastAsia"/>
          <w:szCs w:val="21"/>
        </w:rPr>
        <w:t>为了思政而</w:t>
      </w:r>
      <w:proofErr w:type="gramEnd"/>
      <w:r w:rsidRPr="00713D0E">
        <w:rPr>
          <w:rFonts w:ascii="宋体" w:eastAsia="宋体" w:hAnsi="宋体" w:hint="eastAsia"/>
          <w:szCs w:val="21"/>
        </w:rPr>
        <w:t>思政，</w:t>
      </w:r>
      <w:r w:rsidR="00FE6257" w:rsidRPr="00713D0E">
        <w:rPr>
          <w:rFonts w:ascii="宋体" w:eastAsia="宋体" w:hAnsi="宋体" w:hint="eastAsia"/>
          <w:szCs w:val="21"/>
        </w:rPr>
        <w:t>牵强附会，</w:t>
      </w:r>
      <w:r w:rsidRPr="00713D0E">
        <w:rPr>
          <w:rFonts w:ascii="宋体" w:eastAsia="宋体" w:hAnsi="宋体" w:hint="eastAsia"/>
          <w:szCs w:val="21"/>
        </w:rPr>
        <w:t>教学过程</w:t>
      </w:r>
      <w:proofErr w:type="gramStart"/>
      <w:r w:rsidRPr="00713D0E">
        <w:rPr>
          <w:rFonts w:ascii="宋体" w:eastAsia="宋体" w:hAnsi="宋体" w:hint="eastAsia"/>
          <w:szCs w:val="21"/>
        </w:rPr>
        <w:t>中思政点</w:t>
      </w:r>
      <w:proofErr w:type="gramEnd"/>
      <w:r w:rsidRPr="00713D0E">
        <w:rPr>
          <w:rFonts w:ascii="宋体" w:eastAsia="宋体" w:hAnsi="宋体" w:hint="eastAsia"/>
          <w:szCs w:val="21"/>
        </w:rPr>
        <w:t>的融入一定要找准合适的切入点，</w:t>
      </w:r>
      <w:r w:rsidR="00FE6257" w:rsidRPr="00713D0E">
        <w:rPr>
          <w:rFonts w:ascii="宋体" w:eastAsia="宋体" w:hAnsi="宋体" w:hint="eastAsia"/>
          <w:szCs w:val="21"/>
        </w:rPr>
        <w:t xml:space="preserve"> 做到润物无声。</w:t>
      </w:r>
    </w:p>
    <w:p w14:paraId="5BF265CB" w14:textId="77777777" w:rsidR="00471159" w:rsidRPr="00F0154A" w:rsidRDefault="00471159" w:rsidP="00F0154A">
      <w:pPr>
        <w:spacing w:line="400" w:lineRule="exact"/>
        <w:jc w:val="center"/>
        <w:rPr>
          <w:rFonts w:ascii="宋体" w:eastAsia="宋体" w:hAnsi="宋体"/>
          <w:b/>
          <w:bCs/>
          <w:sz w:val="24"/>
          <w:szCs w:val="24"/>
        </w:rPr>
      </w:pPr>
      <w:r w:rsidRPr="00F0154A">
        <w:rPr>
          <w:rFonts w:ascii="宋体" w:eastAsia="宋体" w:hAnsi="宋体" w:hint="eastAsia"/>
          <w:b/>
          <w:bCs/>
          <w:sz w:val="24"/>
          <w:szCs w:val="24"/>
        </w:rPr>
        <w:t>参考文献</w:t>
      </w:r>
    </w:p>
    <w:p w14:paraId="69826D10" w14:textId="30CF1E38" w:rsidR="00471159" w:rsidRPr="00DA6134" w:rsidRDefault="00471159" w:rsidP="00710A25">
      <w:pPr>
        <w:pStyle w:val="a7"/>
        <w:numPr>
          <w:ilvl w:val="0"/>
          <w:numId w:val="9"/>
        </w:numPr>
        <w:spacing w:line="400" w:lineRule="exact"/>
        <w:ind w:firstLineChars="0"/>
        <w:rPr>
          <w:rFonts w:ascii="楷体" w:eastAsia="楷体" w:hAnsi="楷体" w:cs="Arial"/>
          <w:color w:val="333333"/>
          <w:szCs w:val="21"/>
          <w:shd w:val="clear" w:color="auto" w:fill="FFFFFF"/>
        </w:rPr>
      </w:pPr>
      <w:r w:rsidRPr="00DA6134">
        <w:rPr>
          <w:rFonts w:ascii="楷体" w:eastAsia="楷体" w:hAnsi="楷体" w:cs="Arial"/>
          <w:color w:val="333333"/>
          <w:szCs w:val="21"/>
          <w:shd w:val="clear" w:color="auto" w:fill="FFFFFF"/>
        </w:rPr>
        <w:t>习近平在全国高校思想政治工作会议上强调 把思想政治工作贯穿教育教学全过程 开创我国高等教育事业发展新局面[N]. 人民日报, 2016-12-09(1).</w:t>
      </w:r>
    </w:p>
    <w:p w14:paraId="5EE9650B" w14:textId="77777777" w:rsidR="00D27407" w:rsidRDefault="00F80B8C" w:rsidP="00D84FF0">
      <w:pPr>
        <w:pStyle w:val="a7"/>
        <w:numPr>
          <w:ilvl w:val="0"/>
          <w:numId w:val="9"/>
        </w:numPr>
        <w:spacing w:line="400" w:lineRule="exact"/>
        <w:ind w:firstLineChars="0"/>
        <w:rPr>
          <w:rFonts w:ascii="楷体" w:eastAsia="楷体" w:hAnsi="楷体" w:cs="Arial"/>
          <w:color w:val="333333"/>
          <w:szCs w:val="21"/>
          <w:shd w:val="clear" w:color="auto" w:fill="FFFFFF"/>
        </w:rPr>
      </w:pPr>
      <w:r w:rsidRPr="00D27407">
        <w:rPr>
          <w:rFonts w:ascii="楷体" w:eastAsia="楷体" w:hAnsi="楷体" w:cs="Arial" w:hint="eastAsia"/>
          <w:color w:val="333333"/>
          <w:szCs w:val="21"/>
          <w:shd w:val="clear" w:color="auto" w:fill="FFFFFF"/>
        </w:rPr>
        <w:t>张</w:t>
      </w:r>
      <w:proofErr w:type="gramStart"/>
      <w:r w:rsidRPr="00D27407">
        <w:rPr>
          <w:rFonts w:ascii="楷体" w:eastAsia="楷体" w:hAnsi="楷体" w:cs="Arial" w:hint="eastAsia"/>
          <w:color w:val="333333"/>
          <w:szCs w:val="21"/>
          <w:shd w:val="clear" w:color="auto" w:fill="FFFFFF"/>
        </w:rPr>
        <w:t>世</w:t>
      </w:r>
      <w:proofErr w:type="gramEnd"/>
      <w:r w:rsidRPr="00D27407">
        <w:rPr>
          <w:rFonts w:ascii="楷体" w:eastAsia="楷体" w:hAnsi="楷体" w:cs="Arial" w:hint="eastAsia"/>
          <w:color w:val="333333"/>
          <w:szCs w:val="21"/>
          <w:shd w:val="clear" w:color="auto" w:fill="FFFFFF"/>
        </w:rPr>
        <w:t>免</w:t>
      </w:r>
      <w:r w:rsidRPr="00D27407">
        <w:rPr>
          <w:rFonts w:ascii="楷体" w:eastAsia="楷体" w:hAnsi="楷体" w:cs="Arial"/>
          <w:color w:val="333333"/>
          <w:szCs w:val="21"/>
          <w:shd w:val="clear" w:color="auto" w:fill="FFFFFF"/>
        </w:rPr>
        <w:t xml:space="preserve">, </w:t>
      </w:r>
      <w:r w:rsidRPr="00D27407">
        <w:rPr>
          <w:rFonts w:ascii="楷体" w:eastAsia="楷体" w:hAnsi="楷体" w:cs="Arial" w:hint="eastAsia"/>
          <w:color w:val="333333"/>
          <w:szCs w:val="21"/>
          <w:shd w:val="clear" w:color="auto" w:fill="FFFFFF"/>
        </w:rPr>
        <w:t>孙小刚</w:t>
      </w:r>
      <w:r w:rsidRPr="00D27407">
        <w:rPr>
          <w:rFonts w:ascii="楷体" w:eastAsia="楷体" w:hAnsi="楷体" w:cs="Arial"/>
          <w:color w:val="333333"/>
          <w:szCs w:val="21"/>
          <w:shd w:val="clear" w:color="auto" w:fill="FFFFFF"/>
        </w:rPr>
        <w:t xml:space="preserve">, </w:t>
      </w:r>
      <w:proofErr w:type="gramStart"/>
      <w:r w:rsidRPr="00D27407">
        <w:rPr>
          <w:rFonts w:ascii="楷体" w:eastAsia="楷体" w:hAnsi="楷体" w:cs="Arial" w:hint="eastAsia"/>
          <w:color w:val="333333"/>
          <w:szCs w:val="21"/>
          <w:shd w:val="clear" w:color="auto" w:fill="FFFFFF"/>
        </w:rPr>
        <w:t>李青清</w:t>
      </w:r>
      <w:proofErr w:type="gramEnd"/>
      <w:r w:rsidRPr="00D27407">
        <w:rPr>
          <w:rFonts w:ascii="楷体" w:eastAsia="楷体" w:hAnsi="楷体" w:cs="Arial"/>
          <w:color w:val="333333"/>
          <w:szCs w:val="21"/>
          <w:shd w:val="clear" w:color="auto" w:fill="FFFFFF"/>
        </w:rPr>
        <w:t xml:space="preserve">. </w:t>
      </w:r>
      <w:r w:rsidRPr="00D27407">
        <w:rPr>
          <w:rFonts w:ascii="楷体" w:eastAsia="楷体" w:hAnsi="楷体" w:cs="Arial" w:hint="eastAsia"/>
          <w:color w:val="333333"/>
          <w:szCs w:val="21"/>
          <w:shd w:val="clear" w:color="auto" w:fill="FFFFFF"/>
        </w:rPr>
        <w:t>立德树人视域下高校专业课教师课程</w:t>
      </w:r>
      <w:proofErr w:type="gramStart"/>
      <w:r w:rsidRPr="00D27407">
        <w:rPr>
          <w:rFonts w:ascii="楷体" w:eastAsia="楷体" w:hAnsi="楷体" w:cs="Arial" w:hint="eastAsia"/>
          <w:color w:val="333333"/>
          <w:szCs w:val="21"/>
          <w:shd w:val="clear" w:color="auto" w:fill="FFFFFF"/>
        </w:rPr>
        <w:t>思政能力</w:t>
      </w:r>
      <w:proofErr w:type="gramEnd"/>
      <w:r w:rsidRPr="00D27407">
        <w:rPr>
          <w:rFonts w:ascii="楷体" w:eastAsia="楷体" w:hAnsi="楷体" w:cs="Arial" w:hint="eastAsia"/>
          <w:color w:val="333333"/>
          <w:szCs w:val="21"/>
          <w:shd w:val="clear" w:color="auto" w:fill="FFFFFF"/>
        </w:rPr>
        <w:t>提升路径与保障机制［</w:t>
      </w:r>
      <w:r w:rsidRPr="00D27407">
        <w:rPr>
          <w:rFonts w:ascii="楷体" w:eastAsia="楷体" w:hAnsi="楷体" w:cs="Arial"/>
          <w:color w:val="333333"/>
          <w:szCs w:val="21"/>
          <w:shd w:val="clear" w:color="auto" w:fill="FFFFFF"/>
        </w:rPr>
        <w:t>J</w:t>
      </w:r>
      <w:r w:rsidRPr="00D27407">
        <w:rPr>
          <w:rFonts w:ascii="楷体" w:eastAsia="楷体" w:hAnsi="楷体" w:cs="Arial" w:hint="eastAsia"/>
          <w:color w:val="333333"/>
          <w:szCs w:val="21"/>
          <w:shd w:val="clear" w:color="auto" w:fill="FFFFFF"/>
        </w:rPr>
        <w:t>］</w:t>
      </w:r>
      <w:r w:rsidRPr="00D27407">
        <w:rPr>
          <w:rFonts w:ascii="楷体" w:eastAsia="楷体" w:hAnsi="楷体" w:cs="Arial"/>
          <w:color w:val="333333"/>
          <w:szCs w:val="21"/>
          <w:shd w:val="clear" w:color="auto" w:fill="FFFFFF"/>
        </w:rPr>
        <w:t>.</w:t>
      </w:r>
      <w:r w:rsidRPr="00D27407">
        <w:rPr>
          <w:rFonts w:ascii="楷体" w:eastAsia="楷体" w:hAnsi="楷体" w:cs="Arial" w:hint="eastAsia"/>
          <w:color w:val="333333"/>
          <w:szCs w:val="21"/>
          <w:shd w:val="clear" w:color="auto" w:fill="FFFFFF"/>
        </w:rPr>
        <w:t>湖南工程学院学报</w:t>
      </w:r>
      <w:r w:rsidRPr="00D27407">
        <w:rPr>
          <w:rFonts w:ascii="楷体" w:eastAsia="楷体" w:hAnsi="楷体" w:cs="Arial"/>
          <w:color w:val="333333"/>
          <w:szCs w:val="21"/>
          <w:shd w:val="clear" w:color="auto" w:fill="FFFFFF"/>
        </w:rPr>
        <w:t xml:space="preserve">( </w:t>
      </w:r>
      <w:r w:rsidRPr="00D27407">
        <w:rPr>
          <w:rFonts w:ascii="楷体" w:eastAsia="楷体" w:hAnsi="楷体" w:cs="Arial" w:hint="eastAsia"/>
          <w:color w:val="333333"/>
          <w:szCs w:val="21"/>
          <w:shd w:val="clear" w:color="auto" w:fill="FFFFFF"/>
        </w:rPr>
        <w:t>社会科学版</w:t>
      </w:r>
      <w:r w:rsidRPr="00D27407">
        <w:rPr>
          <w:rFonts w:ascii="楷体" w:eastAsia="楷体" w:hAnsi="楷体" w:cs="Arial"/>
          <w:color w:val="333333"/>
          <w:szCs w:val="21"/>
          <w:shd w:val="clear" w:color="auto" w:fill="FFFFFF"/>
        </w:rPr>
        <w:t>),2022,32(2):76-80.</w:t>
      </w:r>
    </w:p>
    <w:p w14:paraId="0A47921E" w14:textId="1128CD6B" w:rsidR="00D84FF0" w:rsidRPr="00D27407" w:rsidRDefault="00D27407" w:rsidP="00D84FF0">
      <w:pPr>
        <w:pStyle w:val="a7"/>
        <w:numPr>
          <w:ilvl w:val="0"/>
          <w:numId w:val="9"/>
        </w:numPr>
        <w:spacing w:line="400" w:lineRule="exact"/>
        <w:ind w:firstLineChars="0"/>
        <w:rPr>
          <w:rFonts w:ascii="楷体" w:eastAsia="楷体" w:hAnsi="楷体" w:cs="Arial"/>
          <w:color w:val="333333"/>
          <w:szCs w:val="21"/>
          <w:shd w:val="clear" w:color="auto" w:fill="FFFFFF"/>
        </w:rPr>
      </w:pPr>
      <w:r w:rsidRPr="00713D0E">
        <w:rPr>
          <w:rFonts w:ascii="宋体" w:eastAsia="宋体" w:hAnsi="宋体" w:cs="Times New Roman" w:hint="eastAsia"/>
          <w:color w:val="000000"/>
          <w:szCs w:val="21"/>
          <w:u w:color="000000"/>
        </w:rPr>
        <w:t>教育部</w:t>
      </w:r>
      <w:r w:rsidRPr="00713D0E">
        <w:rPr>
          <w:rFonts w:ascii="宋体" w:eastAsia="宋体" w:hAnsi="宋体" w:cs="Times New Roman"/>
          <w:color w:val="000000"/>
          <w:szCs w:val="21"/>
          <w:u w:color="000000"/>
        </w:rPr>
        <w:t>.</w:t>
      </w:r>
      <w:r w:rsidRPr="00713D0E">
        <w:rPr>
          <w:rFonts w:ascii="宋体" w:eastAsia="宋体" w:hAnsi="宋体" w:cs="Times New Roman" w:hint="eastAsia"/>
          <w:color w:val="000000"/>
          <w:szCs w:val="21"/>
          <w:u w:color="000000"/>
        </w:rPr>
        <w:t>关于印发《高等学校课程思政建设指导纲要》的通知：</w:t>
      </w:r>
      <w:proofErr w:type="gramStart"/>
      <w:r w:rsidRPr="00713D0E">
        <w:rPr>
          <w:rFonts w:ascii="宋体" w:eastAsia="宋体" w:hAnsi="宋体" w:cs="Times New Roman" w:hint="eastAsia"/>
          <w:color w:val="000000"/>
          <w:szCs w:val="21"/>
          <w:u w:color="000000"/>
        </w:rPr>
        <w:t>教</w:t>
      </w:r>
      <w:r w:rsidRPr="00713D0E">
        <w:rPr>
          <w:rFonts w:ascii="宋体" w:eastAsia="宋体" w:hAnsi="宋体" w:cs="Times New Roman"/>
          <w:color w:val="000000"/>
          <w:szCs w:val="21"/>
          <w:u w:color="000000"/>
        </w:rPr>
        <w:t>高</w:t>
      </w:r>
      <w:proofErr w:type="gramEnd"/>
      <w:r w:rsidRPr="00713D0E">
        <w:rPr>
          <w:rFonts w:ascii="宋体" w:eastAsia="宋体" w:hAnsi="宋体" w:cs="Times New Roman"/>
          <w:color w:val="000000"/>
          <w:szCs w:val="21"/>
          <w:u w:color="000000"/>
        </w:rPr>
        <w:t>[2020] 3号</w:t>
      </w:r>
      <w:r w:rsidRPr="00713D0E">
        <w:rPr>
          <w:rFonts w:ascii="宋体" w:eastAsia="宋体" w:hAnsi="宋体" w:cs="Times New Roman" w:hint="eastAsia"/>
          <w:color w:val="000000"/>
          <w:szCs w:val="21"/>
          <w:u w:color="000000"/>
        </w:rPr>
        <w:t>[</w:t>
      </w:r>
      <w:r w:rsidRPr="00713D0E">
        <w:rPr>
          <w:rFonts w:ascii="宋体" w:eastAsia="宋体" w:hAnsi="宋体" w:cs="Times New Roman"/>
          <w:color w:val="000000"/>
          <w:szCs w:val="21"/>
          <w:u w:color="000000"/>
        </w:rPr>
        <w:t>A/OL</w:t>
      </w:r>
      <w:r w:rsidRPr="00713D0E">
        <w:rPr>
          <w:rFonts w:ascii="宋体" w:eastAsia="宋体" w:hAnsi="宋体" w:cs="Times New Roman" w:hint="eastAsia"/>
          <w:color w:val="000000"/>
          <w:szCs w:val="21"/>
          <w:u w:color="000000"/>
        </w:rPr>
        <w:t>]</w:t>
      </w:r>
      <w:r w:rsidRPr="00713D0E">
        <w:rPr>
          <w:rFonts w:ascii="宋体" w:eastAsia="宋体" w:hAnsi="宋体" w:cs="Times New Roman"/>
          <w:color w:val="000000"/>
          <w:szCs w:val="21"/>
          <w:u w:color="000000"/>
        </w:rPr>
        <w:t xml:space="preserve">. (2020-06-01) </w:t>
      </w:r>
      <w:r w:rsidRPr="00713D0E">
        <w:rPr>
          <w:rFonts w:ascii="宋体" w:eastAsia="宋体" w:hAnsi="宋体" w:cs="Times New Roman" w:hint="eastAsia"/>
          <w:color w:val="000000"/>
          <w:szCs w:val="21"/>
          <w:u w:color="000000"/>
        </w:rPr>
        <w:t>[</w:t>
      </w:r>
      <w:r w:rsidRPr="00713D0E">
        <w:rPr>
          <w:rFonts w:ascii="宋体" w:eastAsia="宋体" w:hAnsi="宋体" w:cs="Times New Roman"/>
          <w:color w:val="000000"/>
          <w:szCs w:val="21"/>
          <w:u w:color="000000"/>
        </w:rPr>
        <w:t>2022-7-20</w:t>
      </w:r>
      <w:r w:rsidRPr="00713D0E">
        <w:rPr>
          <w:rFonts w:ascii="宋体" w:eastAsia="宋体" w:hAnsi="宋体" w:cs="Times New Roman" w:hint="eastAsia"/>
          <w:color w:val="000000"/>
          <w:szCs w:val="21"/>
          <w:u w:color="000000"/>
        </w:rPr>
        <w:t>]</w:t>
      </w:r>
      <w:r w:rsidRPr="00713D0E">
        <w:rPr>
          <w:rFonts w:ascii="宋体" w:eastAsia="宋体" w:hAnsi="宋体" w:cs="Times New Roman"/>
          <w:color w:val="000000"/>
          <w:szCs w:val="21"/>
          <w:u w:color="000000"/>
        </w:rPr>
        <w:t xml:space="preserve">. </w:t>
      </w:r>
      <w:hyperlink r:id="rId7" w:history="1">
        <w:r w:rsidRPr="00713D0E">
          <w:rPr>
            <w:rStyle w:val="a8"/>
            <w:rFonts w:ascii="宋体" w:eastAsia="宋体" w:hAnsi="宋体" w:cs="Times New Roman"/>
            <w:szCs w:val="21"/>
          </w:rPr>
          <w:t>http://www.moe.gov.cn/srcsite/A08/s7056/202006/t20200603_462437.html</w:t>
        </w:r>
      </w:hyperlink>
    </w:p>
    <w:p w14:paraId="0C6EFB09" w14:textId="3AF17481" w:rsidR="00D84FF0" w:rsidRDefault="00D84FF0" w:rsidP="00D84FF0">
      <w:pPr>
        <w:pStyle w:val="a7"/>
        <w:numPr>
          <w:ilvl w:val="0"/>
          <w:numId w:val="9"/>
        </w:numPr>
        <w:spacing w:line="400" w:lineRule="exact"/>
        <w:ind w:firstLineChars="0"/>
        <w:rPr>
          <w:rFonts w:ascii="楷体" w:eastAsia="楷体" w:hAnsi="楷体" w:cs="Arial"/>
          <w:color w:val="333333"/>
          <w:szCs w:val="21"/>
          <w:shd w:val="clear" w:color="auto" w:fill="FFFFFF"/>
        </w:rPr>
      </w:pPr>
      <w:r w:rsidRPr="00DA6134">
        <w:rPr>
          <w:rFonts w:ascii="楷体" w:eastAsia="楷体" w:hAnsi="楷体" w:cs="Arial"/>
          <w:color w:val="333333"/>
          <w:szCs w:val="21"/>
          <w:shd w:val="clear" w:color="auto" w:fill="FFFFFF"/>
        </w:rPr>
        <w:lastRenderedPageBreak/>
        <w:t>陈吉, 陈奇. 关于油气地球化学实验课程建设的思考与对策[J]. 教育现代化, 2019, 6 (60): 46-47+52.</w:t>
      </w:r>
    </w:p>
    <w:p w14:paraId="0FC9E798" w14:textId="15241C60" w:rsidR="00D27407" w:rsidRPr="00D27407" w:rsidRDefault="00D27407" w:rsidP="00D27407">
      <w:pPr>
        <w:pStyle w:val="a7"/>
        <w:numPr>
          <w:ilvl w:val="0"/>
          <w:numId w:val="9"/>
        </w:numPr>
        <w:spacing w:line="360" w:lineRule="exact"/>
        <w:ind w:firstLineChars="0"/>
        <w:rPr>
          <w:rFonts w:ascii="Times New Roman" w:eastAsia="楷体" w:hAnsi="Times New Roman" w:cs="Times New Roman"/>
          <w:color w:val="000000"/>
          <w:szCs w:val="21"/>
          <w:u w:color="000000"/>
        </w:rPr>
      </w:pPr>
      <w:r w:rsidRPr="00060CED">
        <w:rPr>
          <w:rFonts w:ascii="Times New Roman" w:eastAsia="楷体" w:hAnsi="Times New Roman" w:cs="Times New Roman"/>
          <w:color w:val="000000"/>
          <w:szCs w:val="21"/>
          <w:u w:color="000000"/>
        </w:rPr>
        <w:t>阮小燕</w:t>
      </w:r>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胡守志</w:t>
      </w:r>
      <w:r w:rsidRPr="00060CED">
        <w:rPr>
          <w:rFonts w:ascii="Times New Roman" w:eastAsia="楷体" w:hAnsi="Times New Roman" w:cs="Times New Roman"/>
          <w:color w:val="000000"/>
          <w:szCs w:val="21"/>
          <w:u w:color="000000"/>
        </w:rPr>
        <w:t>,</w:t>
      </w:r>
      <w:proofErr w:type="gramStart"/>
      <w:r w:rsidRPr="00060CED">
        <w:rPr>
          <w:rFonts w:ascii="Times New Roman" w:eastAsia="楷体" w:hAnsi="Times New Roman" w:cs="Times New Roman"/>
          <w:color w:val="000000"/>
          <w:szCs w:val="21"/>
          <w:u w:color="000000"/>
        </w:rPr>
        <w:t>李水福等</w:t>
      </w:r>
      <w:proofErr w:type="gramEnd"/>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《油气地球化学》课程建设与教学改革</w:t>
      </w:r>
      <w:r w:rsidRPr="00060CED">
        <w:rPr>
          <w:rFonts w:ascii="Times New Roman" w:eastAsia="楷体" w:hAnsi="Times New Roman" w:cs="Times New Roman"/>
          <w:color w:val="000000"/>
          <w:szCs w:val="21"/>
          <w:u w:color="000000"/>
        </w:rPr>
        <w:t>[J].</w:t>
      </w:r>
      <w:r w:rsidRPr="00060CED">
        <w:rPr>
          <w:rFonts w:ascii="Times New Roman" w:eastAsia="楷体" w:hAnsi="Times New Roman" w:cs="Times New Roman"/>
          <w:color w:val="000000"/>
          <w:szCs w:val="21"/>
          <w:u w:color="000000"/>
        </w:rPr>
        <w:t>广东化工</w:t>
      </w:r>
      <w:r w:rsidRPr="00060CED">
        <w:rPr>
          <w:rFonts w:ascii="Times New Roman" w:eastAsia="楷体" w:hAnsi="Times New Roman" w:cs="Times New Roman"/>
          <w:color w:val="000000"/>
          <w:szCs w:val="21"/>
          <w:u w:color="000000"/>
        </w:rPr>
        <w:t>,2019,46(12):180-182.</w:t>
      </w:r>
    </w:p>
    <w:p w14:paraId="21BB88A3" w14:textId="390A8477" w:rsidR="00471159" w:rsidRDefault="00D10AD0" w:rsidP="00710A25">
      <w:pPr>
        <w:pStyle w:val="a7"/>
        <w:numPr>
          <w:ilvl w:val="0"/>
          <w:numId w:val="9"/>
        </w:numPr>
        <w:spacing w:line="400" w:lineRule="exact"/>
        <w:ind w:firstLineChars="0"/>
        <w:rPr>
          <w:rFonts w:ascii="楷体" w:eastAsia="楷体" w:hAnsi="楷体" w:cs="Arial"/>
          <w:color w:val="333333"/>
          <w:szCs w:val="21"/>
          <w:shd w:val="clear" w:color="auto" w:fill="FFFFFF"/>
        </w:rPr>
      </w:pPr>
      <w:r w:rsidRPr="00DA6134">
        <w:rPr>
          <w:rFonts w:ascii="楷体" w:eastAsia="楷体" w:hAnsi="楷体" w:cs="Arial"/>
          <w:color w:val="333333"/>
          <w:szCs w:val="21"/>
          <w:shd w:val="clear" w:color="auto" w:fill="FFFFFF"/>
        </w:rPr>
        <w:t>戴金星,石昕,</w:t>
      </w:r>
      <w:proofErr w:type="gramStart"/>
      <w:r w:rsidRPr="00DA6134">
        <w:rPr>
          <w:rFonts w:ascii="楷体" w:eastAsia="楷体" w:hAnsi="楷体" w:cs="Arial"/>
          <w:color w:val="333333"/>
          <w:szCs w:val="21"/>
          <w:shd w:val="clear" w:color="auto" w:fill="FFFFFF"/>
        </w:rPr>
        <w:t>卫延召</w:t>
      </w:r>
      <w:proofErr w:type="gramEnd"/>
      <w:r w:rsidRPr="00DA6134">
        <w:rPr>
          <w:rFonts w:ascii="楷体" w:eastAsia="楷体" w:hAnsi="楷体" w:cs="Arial"/>
          <w:color w:val="333333"/>
          <w:szCs w:val="21"/>
          <w:shd w:val="clear" w:color="auto" w:fill="FFFFFF"/>
        </w:rPr>
        <w:t>. 无机成因油气论和无机成因的气田(藏)概略 [J]. 石油学报, 2001, (6): 5-10, 7-6.</w:t>
      </w:r>
    </w:p>
    <w:p w14:paraId="2D3534FD" w14:textId="28D53BD4" w:rsidR="00307FBE" w:rsidRPr="00307FBE" w:rsidRDefault="00307FBE" w:rsidP="00307FBE">
      <w:pPr>
        <w:pStyle w:val="a7"/>
        <w:numPr>
          <w:ilvl w:val="0"/>
          <w:numId w:val="9"/>
        </w:numPr>
        <w:spacing w:line="360" w:lineRule="exact"/>
        <w:ind w:firstLineChars="0"/>
        <w:rPr>
          <w:rFonts w:ascii="Times New Roman" w:eastAsia="楷体" w:hAnsi="Times New Roman" w:cs="Times New Roman"/>
          <w:color w:val="000000"/>
          <w:szCs w:val="21"/>
          <w:u w:color="000000"/>
        </w:rPr>
      </w:pPr>
      <w:r w:rsidRPr="00307FBE">
        <w:rPr>
          <w:rFonts w:ascii="Times New Roman" w:eastAsia="楷体" w:hAnsi="Times New Roman" w:cs="Times New Roman"/>
          <w:color w:val="000000"/>
          <w:szCs w:val="21"/>
          <w:u w:color="000000"/>
        </w:rPr>
        <w:t>胡守志</w:t>
      </w:r>
      <w:r w:rsidRPr="00307FBE">
        <w:rPr>
          <w:rFonts w:ascii="Times New Roman" w:eastAsia="楷体" w:hAnsi="Times New Roman" w:cs="Times New Roman"/>
          <w:color w:val="000000"/>
          <w:szCs w:val="21"/>
          <w:u w:color="000000"/>
        </w:rPr>
        <w:t>,</w:t>
      </w:r>
      <w:r w:rsidRPr="00307FBE">
        <w:rPr>
          <w:rFonts w:ascii="Times New Roman" w:eastAsia="楷体" w:hAnsi="Times New Roman" w:cs="Times New Roman"/>
          <w:color w:val="000000"/>
          <w:szCs w:val="21"/>
          <w:u w:color="000000"/>
        </w:rPr>
        <w:t>李水福</w:t>
      </w:r>
      <w:r w:rsidRPr="00307FBE">
        <w:rPr>
          <w:rFonts w:ascii="Times New Roman" w:eastAsia="楷体" w:hAnsi="Times New Roman" w:cs="Times New Roman"/>
          <w:color w:val="000000"/>
          <w:szCs w:val="21"/>
          <w:u w:color="000000"/>
        </w:rPr>
        <w:t>,</w:t>
      </w:r>
      <w:r w:rsidRPr="00307FBE">
        <w:rPr>
          <w:rFonts w:ascii="Times New Roman" w:eastAsia="楷体" w:hAnsi="Times New Roman" w:cs="Times New Roman"/>
          <w:color w:val="000000"/>
          <w:szCs w:val="21"/>
          <w:u w:color="000000"/>
        </w:rPr>
        <w:t>阮小燕</w:t>
      </w:r>
      <w:r w:rsidRPr="00307FBE">
        <w:rPr>
          <w:rFonts w:ascii="Times New Roman" w:eastAsia="楷体" w:hAnsi="Times New Roman" w:cs="Times New Roman"/>
          <w:color w:val="000000"/>
          <w:szCs w:val="21"/>
          <w:u w:color="000000"/>
        </w:rPr>
        <w:t>.“</w:t>
      </w:r>
      <w:r w:rsidRPr="00307FBE">
        <w:rPr>
          <w:rFonts w:ascii="Times New Roman" w:eastAsia="楷体" w:hAnsi="Times New Roman" w:cs="Times New Roman"/>
          <w:color w:val="000000"/>
          <w:szCs w:val="21"/>
          <w:u w:color="000000"/>
        </w:rPr>
        <w:t>油气地球化学</w:t>
      </w:r>
      <w:r w:rsidRPr="00307FBE">
        <w:rPr>
          <w:rFonts w:ascii="Times New Roman" w:eastAsia="楷体" w:hAnsi="Times New Roman" w:cs="Times New Roman"/>
          <w:color w:val="000000"/>
          <w:szCs w:val="21"/>
          <w:u w:color="000000"/>
        </w:rPr>
        <w:t>”</w:t>
      </w:r>
      <w:r w:rsidRPr="00307FBE">
        <w:rPr>
          <w:rFonts w:ascii="Times New Roman" w:eastAsia="楷体" w:hAnsi="Times New Roman" w:cs="Times New Roman"/>
          <w:color w:val="000000"/>
          <w:szCs w:val="21"/>
          <w:u w:color="000000"/>
        </w:rPr>
        <w:t>课程</w:t>
      </w:r>
      <w:r w:rsidRPr="00307FBE">
        <w:rPr>
          <w:rFonts w:ascii="Times New Roman" w:eastAsia="楷体" w:hAnsi="Times New Roman" w:cs="Times New Roman"/>
          <w:color w:val="000000"/>
          <w:szCs w:val="21"/>
          <w:u w:color="000000"/>
        </w:rPr>
        <w:t>“</w:t>
      </w:r>
      <w:r w:rsidRPr="00307FBE">
        <w:rPr>
          <w:rFonts w:ascii="Times New Roman" w:eastAsia="楷体" w:hAnsi="Times New Roman" w:cs="Times New Roman"/>
          <w:color w:val="000000"/>
          <w:szCs w:val="21"/>
          <w:u w:color="000000"/>
        </w:rPr>
        <w:t>三重奏</w:t>
      </w:r>
      <w:r w:rsidRPr="00307FBE">
        <w:rPr>
          <w:rFonts w:ascii="Times New Roman" w:eastAsia="楷体" w:hAnsi="Times New Roman" w:cs="Times New Roman"/>
          <w:color w:val="000000"/>
          <w:szCs w:val="21"/>
          <w:u w:color="000000"/>
        </w:rPr>
        <w:t>”</w:t>
      </w:r>
      <w:r w:rsidRPr="00307FBE">
        <w:rPr>
          <w:rFonts w:ascii="Times New Roman" w:eastAsia="楷体" w:hAnsi="Times New Roman" w:cs="Times New Roman"/>
          <w:color w:val="000000"/>
          <w:szCs w:val="21"/>
          <w:u w:color="000000"/>
        </w:rPr>
        <w:t>教学法</w:t>
      </w:r>
      <w:r w:rsidRPr="00307FBE">
        <w:rPr>
          <w:rFonts w:ascii="Times New Roman" w:eastAsia="楷体" w:hAnsi="Times New Roman" w:cs="Times New Roman"/>
          <w:color w:val="000000"/>
          <w:szCs w:val="21"/>
          <w:u w:color="000000"/>
        </w:rPr>
        <w:t>[J].</w:t>
      </w:r>
      <w:r w:rsidRPr="00307FBE">
        <w:rPr>
          <w:rFonts w:ascii="Times New Roman" w:eastAsia="楷体" w:hAnsi="Times New Roman" w:cs="Times New Roman"/>
          <w:color w:val="000000"/>
          <w:szCs w:val="21"/>
          <w:u w:color="000000"/>
        </w:rPr>
        <w:t>石油教育</w:t>
      </w:r>
      <w:r w:rsidRPr="00307FBE">
        <w:rPr>
          <w:rFonts w:ascii="Times New Roman" w:eastAsia="楷体" w:hAnsi="Times New Roman" w:cs="Times New Roman"/>
          <w:color w:val="000000"/>
          <w:szCs w:val="21"/>
          <w:u w:color="000000"/>
        </w:rPr>
        <w:t>,2016,(04):58-60.</w:t>
      </w:r>
    </w:p>
    <w:sectPr w:rsidR="00307FBE" w:rsidRPr="00307FBE" w:rsidSect="00713D0E">
      <w:pgSz w:w="11907" w:h="16840"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1250" w14:textId="77777777" w:rsidR="00C338CD" w:rsidRDefault="00C338CD" w:rsidP="00724E05">
      <w:r>
        <w:separator/>
      </w:r>
    </w:p>
  </w:endnote>
  <w:endnote w:type="continuationSeparator" w:id="0">
    <w:p w14:paraId="1404412A" w14:textId="77777777" w:rsidR="00C338CD" w:rsidRDefault="00C338CD" w:rsidP="0072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A451" w14:textId="77777777" w:rsidR="00C338CD" w:rsidRDefault="00C338CD" w:rsidP="00724E05">
      <w:r>
        <w:separator/>
      </w:r>
    </w:p>
  </w:footnote>
  <w:footnote w:type="continuationSeparator" w:id="0">
    <w:p w14:paraId="7F925954" w14:textId="77777777" w:rsidR="00C338CD" w:rsidRDefault="00C338CD" w:rsidP="0072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325"/>
    <w:multiLevelType w:val="hybridMultilevel"/>
    <w:tmpl w:val="1CEE1700"/>
    <w:lvl w:ilvl="0" w:tplc="FB22FB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EA21FBA"/>
    <w:multiLevelType w:val="multilevel"/>
    <w:tmpl w:val="C82A8A2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1E956DC"/>
    <w:multiLevelType w:val="hybridMultilevel"/>
    <w:tmpl w:val="4B2EB03E"/>
    <w:lvl w:ilvl="0" w:tplc="8B827F12">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2C1869"/>
    <w:multiLevelType w:val="hybridMultilevel"/>
    <w:tmpl w:val="9BB29038"/>
    <w:lvl w:ilvl="0" w:tplc="61D0FD8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DFF69B7"/>
    <w:multiLevelType w:val="multilevel"/>
    <w:tmpl w:val="4350D90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20C64D0"/>
    <w:multiLevelType w:val="hybridMultilevel"/>
    <w:tmpl w:val="B8B0CD28"/>
    <w:lvl w:ilvl="0" w:tplc="9184FD9A">
      <w:start w:val="1"/>
      <w:numFmt w:val="japaneseCounting"/>
      <w:lvlText w:val="（%1）"/>
      <w:lvlJc w:val="left"/>
      <w:pPr>
        <w:ind w:left="1003"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0D2D30"/>
    <w:multiLevelType w:val="hybridMultilevel"/>
    <w:tmpl w:val="87C62AFE"/>
    <w:lvl w:ilvl="0" w:tplc="100020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233E1D"/>
    <w:multiLevelType w:val="hybridMultilevel"/>
    <w:tmpl w:val="7B481138"/>
    <w:lvl w:ilvl="0" w:tplc="972C1A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03D2FF0"/>
    <w:multiLevelType w:val="multilevel"/>
    <w:tmpl w:val="9B327A8C"/>
    <w:lvl w:ilvl="0">
      <w:start w:val="4"/>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9" w15:restartNumberingAfterBreak="0">
    <w:nsid w:val="72DE0D7B"/>
    <w:multiLevelType w:val="multilevel"/>
    <w:tmpl w:val="D72440A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B165BCC"/>
    <w:multiLevelType w:val="multilevel"/>
    <w:tmpl w:val="FB20B2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8539480">
    <w:abstractNumId w:val="6"/>
  </w:num>
  <w:num w:numId="2" w16cid:durableId="911155400">
    <w:abstractNumId w:val="5"/>
  </w:num>
  <w:num w:numId="3" w16cid:durableId="1089811311">
    <w:abstractNumId w:val="1"/>
  </w:num>
  <w:num w:numId="4" w16cid:durableId="2040886912">
    <w:abstractNumId w:val="4"/>
  </w:num>
  <w:num w:numId="5" w16cid:durableId="833450169">
    <w:abstractNumId w:val="2"/>
  </w:num>
  <w:num w:numId="6" w16cid:durableId="696078517">
    <w:abstractNumId w:val="0"/>
  </w:num>
  <w:num w:numId="7" w16cid:durableId="1707290478">
    <w:abstractNumId w:val="8"/>
  </w:num>
  <w:num w:numId="8" w16cid:durableId="1166940958">
    <w:abstractNumId w:val="10"/>
  </w:num>
  <w:num w:numId="9" w16cid:durableId="74788540">
    <w:abstractNumId w:val="3"/>
  </w:num>
  <w:num w:numId="10" w16cid:durableId="1975060694">
    <w:abstractNumId w:val="9"/>
  </w:num>
  <w:num w:numId="11" w16cid:durableId="1707099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F9"/>
    <w:rsid w:val="00007E4A"/>
    <w:rsid w:val="000211D9"/>
    <w:rsid w:val="00046EB7"/>
    <w:rsid w:val="00055B5B"/>
    <w:rsid w:val="000624F4"/>
    <w:rsid w:val="00071478"/>
    <w:rsid w:val="000741F7"/>
    <w:rsid w:val="000A2453"/>
    <w:rsid w:val="000C044A"/>
    <w:rsid w:val="000C14FA"/>
    <w:rsid w:val="000C5AE1"/>
    <w:rsid w:val="000E03D9"/>
    <w:rsid w:val="000E1EC1"/>
    <w:rsid w:val="00102B9E"/>
    <w:rsid w:val="00107FCF"/>
    <w:rsid w:val="0011788D"/>
    <w:rsid w:val="001208A7"/>
    <w:rsid w:val="0012282F"/>
    <w:rsid w:val="001229E9"/>
    <w:rsid w:val="0014646D"/>
    <w:rsid w:val="00163766"/>
    <w:rsid w:val="00191DB5"/>
    <w:rsid w:val="001B5A36"/>
    <w:rsid w:val="001B5EA5"/>
    <w:rsid w:val="001B6E46"/>
    <w:rsid w:val="001D4FAC"/>
    <w:rsid w:val="001E5231"/>
    <w:rsid w:val="001F0912"/>
    <w:rsid w:val="00211FE4"/>
    <w:rsid w:val="00221005"/>
    <w:rsid w:val="002241DE"/>
    <w:rsid w:val="00243258"/>
    <w:rsid w:val="00243ABB"/>
    <w:rsid w:val="00257A18"/>
    <w:rsid w:val="00280A4A"/>
    <w:rsid w:val="00284C23"/>
    <w:rsid w:val="002860AC"/>
    <w:rsid w:val="00294D88"/>
    <w:rsid w:val="0029568F"/>
    <w:rsid w:val="002F2875"/>
    <w:rsid w:val="00305E39"/>
    <w:rsid w:val="00307C69"/>
    <w:rsid w:val="00307FBE"/>
    <w:rsid w:val="003119F6"/>
    <w:rsid w:val="00313D22"/>
    <w:rsid w:val="003225BA"/>
    <w:rsid w:val="003430D5"/>
    <w:rsid w:val="00353FC6"/>
    <w:rsid w:val="003551D3"/>
    <w:rsid w:val="0038736C"/>
    <w:rsid w:val="00397E67"/>
    <w:rsid w:val="003A76A9"/>
    <w:rsid w:val="003C102B"/>
    <w:rsid w:val="003D1A89"/>
    <w:rsid w:val="003D6AE1"/>
    <w:rsid w:val="003E78F6"/>
    <w:rsid w:val="00402F78"/>
    <w:rsid w:val="00415540"/>
    <w:rsid w:val="00442092"/>
    <w:rsid w:val="0044214D"/>
    <w:rsid w:val="00442F96"/>
    <w:rsid w:val="004434AD"/>
    <w:rsid w:val="00453CE2"/>
    <w:rsid w:val="00461AEC"/>
    <w:rsid w:val="00471159"/>
    <w:rsid w:val="0047244E"/>
    <w:rsid w:val="00473D2D"/>
    <w:rsid w:val="0047723E"/>
    <w:rsid w:val="00490FC2"/>
    <w:rsid w:val="004929B4"/>
    <w:rsid w:val="00493421"/>
    <w:rsid w:val="00494B0A"/>
    <w:rsid w:val="00497C69"/>
    <w:rsid w:val="004B2BCB"/>
    <w:rsid w:val="004B30D9"/>
    <w:rsid w:val="004B6F32"/>
    <w:rsid w:val="004C0E8A"/>
    <w:rsid w:val="004D7E5A"/>
    <w:rsid w:val="004D7F2C"/>
    <w:rsid w:val="004F21CE"/>
    <w:rsid w:val="004F3988"/>
    <w:rsid w:val="00501A80"/>
    <w:rsid w:val="00511AB8"/>
    <w:rsid w:val="0051662C"/>
    <w:rsid w:val="00521311"/>
    <w:rsid w:val="00525E8A"/>
    <w:rsid w:val="0053336E"/>
    <w:rsid w:val="00537514"/>
    <w:rsid w:val="00555985"/>
    <w:rsid w:val="00577BC9"/>
    <w:rsid w:val="005B0813"/>
    <w:rsid w:val="005C4475"/>
    <w:rsid w:val="005D321E"/>
    <w:rsid w:val="005D433F"/>
    <w:rsid w:val="005D439F"/>
    <w:rsid w:val="005F7AF2"/>
    <w:rsid w:val="00607D04"/>
    <w:rsid w:val="006144CB"/>
    <w:rsid w:val="00616990"/>
    <w:rsid w:val="00630565"/>
    <w:rsid w:val="006313D1"/>
    <w:rsid w:val="00634EA2"/>
    <w:rsid w:val="00640267"/>
    <w:rsid w:val="006442BE"/>
    <w:rsid w:val="00661440"/>
    <w:rsid w:val="00662984"/>
    <w:rsid w:val="00671A7B"/>
    <w:rsid w:val="006825E2"/>
    <w:rsid w:val="00682F0A"/>
    <w:rsid w:val="00685D04"/>
    <w:rsid w:val="0068716D"/>
    <w:rsid w:val="0068759C"/>
    <w:rsid w:val="006973F9"/>
    <w:rsid w:val="006B5FB9"/>
    <w:rsid w:val="006B6A15"/>
    <w:rsid w:val="006B77C3"/>
    <w:rsid w:val="006C4991"/>
    <w:rsid w:val="006D48E3"/>
    <w:rsid w:val="00710A25"/>
    <w:rsid w:val="00713481"/>
    <w:rsid w:val="00713AA8"/>
    <w:rsid w:val="00713D0E"/>
    <w:rsid w:val="00723ED0"/>
    <w:rsid w:val="00724E05"/>
    <w:rsid w:val="00750B69"/>
    <w:rsid w:val="00752E42"/>
    <w:rsid w:val="00754768"/>
    <w:rsid w:val="00761AD6"/>
    <w:rsid w:val="00763C0B"/>
    <w:rsid w:val="00777D2E"/>
    <w:rsid w:val="00780CAD"/>
    <w:rsid w:val="00781779"/>
    <w:rsid w:val="007A7E0C"/>
    <w:rsid w:val="007B3EDD"/>
    <w:rsid w:val="007D08E0"/>
    <w:rsid w:val="008128A1"/>
    <w:rsid w:val="00812D0E"/>
    <w:rsid w:val="0082795E"/>
    <w:rsid w:val="0083230D"/>
    <w:rsid w:val="00835B83"/>
    <w:rsid w:val="008414C6"/>
    <w:rsid w:val="00853DCA"/>
    <w:rsid w:val="00860407"/>
    <w:rsid w:val="00861EB7"/>
    <w:rsid w:val="00876607"/>
    <w:rsid w:val="00885255"/>
    <w:rsid w:val="008853E1"/>
    <w:rsid w:val="008B4E25"/>
    <w:rsid w:val="008E2C3B"/>
    <w:rsid w:val="00917437"/>
    <w:rsid w:val="00917945"/>
    <w:rsid w:val="00922D90"/>
    <w:rsid w:val="00926714"/>
    <w:rsid w:val="009319B7"/>
    <w:rsid w:val="00946B50"/>
    <w:rsid w:val="00954105"/>
    <w:rsid w:val="009557AD"/>
    <w:rsid w:val="00965284"/>
    <w:rsid w:val="009658BD"/>
    <w:rsid w:val="00972AD3"/>
    <w:rsid w:val="00974DFD"/>
    <w:rsid w:val="00977377"/>
    <w:rsid w:val="009913A0"/>
    <w:rsid w:val="009924B1"/>
    <w:rsid w:val="009B60DA"/>
    <w:rsid w:val="009C0781"/>
    <w:rsid w:val="009C53FB"/>
    <w:rsid w:val="009D7707"/>
    <w:rsid w:val="00A01710"/>
    <w:rsid w:val="00A123F4"/>
    <w:rsid w:val="00A24810"/>
    <w:rsid w:val="00A3111E"/>
    <w:rsid w:val="00A312D8"/>
    <w:rsid w:val="00A4780F"/>
    <w:rsid w:val="00A63705"/>
    <w:rsid w:val="00A64818"/>
    <w:rsid w:val="00A64B68"/>
    <w:rsid w:val="00A73A25"/>
    <w:rsid w:val="00A82CD6"/>
    <w:rsid w:val="00A92F9A"/>
    <w:rsid w:val="00A97B0F"/>
    <w:rsid w:val="00AA6CA0"/>
    <w:rsid w:val="00AC64D6"/>
    <w:rsid w:val="00AD3D0B"/>
    <w:rsid w:val="00AE5C51"/>
    <w:rsid w:val="00B063CD"/>
    <w:rsid w:val="00B16F31"/>
    <w:rsid w:val="00B343E7"/>
    <w:rsid w:val="00B56668"/>
    <w:rsid w:val="00B56CCF"/>
    <w:rsid w:val="00B623C3"/>
    <w:rsid w:val="00B810DB"/>
    <w:rsid w:val="00B90D04"/>
    <w:rsid w:val="00B91B55"/>
    <w:rsid w:val="00BA19DA"/>
    <w:rsid w:val="00BC14E4"/>
    <w:rsid w:val="00BD5934"/>
    <w:rsid w:val="00BE3D21"/>
    <w:rsid w:val="00BE44B9"/>
    <w:rsid w:val="00BE6A76"/>
    <w:rsid w:val="00BF3310"/>
    <w:rsid w:val="00C02CBE"/>
    <w:rsid w:val="00C05536"/>
    <w:rsid w:val="00C1618D"/>
    <w:rsid w:val="00C17F81"/>
    <w:rsid w:val="00C21044"/>
    <w:rsid w:val="00C338CD"/>
    <w:rsid w:val="00C36E94"/>
    <w:rsid w:val="00C42A99"/>
    <w:rsid w:val="00C665DD"/>
    <w:rsid w:val="00C76B31"/>
    <w:rsid w:val="00C8697F"/>
    <w:rsid w:val="00C906C7"/>
    <w:rsid w:val="00C94662"/>
    <w:rsid w:val="00C95A64"/>
    <w:rsid w:val="00CA1E51"/>
    <w:rsid w:val="00CA3CF4"/>
    <w:rsid w:val="00CA7807"/>
    <w:rsid w:val="00CC5C14"/>
    <w:rsid w:val="00CD52F3"/>
    <w:rsid w:val="00CE2D9D"/>
    <w:rsid w:val="00CF4D0C"/>
    <w:rsid w:val="00D02E11"/>
    <w:rsid w:val="00D03786"/>
    <w:rsid w:val="00D10AD0"/>
    <w:rsid w:val="00D21702"/>
    <w:rsid w:val="00D27407"/>
    <w:rsid w:val="00D4565D"/>
    <w:rsid w:val="00D62525"/>
    <w:rsid w:val="00D8055B"/>
    <w:rsid w:val="00D839E0"/>
    <w:rsid w:val="00D84FF0"/>
    <w:rsid w:val="00DA6134"/>
    <w:rsid w:val="00DD355D"/>
    <w:rsid w:val="00E17622"/>
    <w:rsid w:val="00E22865"/>
    <w:rsid w:val="00E26CDC"/>
    <w:rsid w:val="00E331BE"/>
    <w:rsid w:val="00E4357C"/>
    <w:rsid w:val="00E44892"/>
    <w:rsid w:val="00E47CD7"/>
    <w:rsid w:val="00E515F8"/>
    <w:rsid w:val="00E57D56"/>
    <w:rsid w:val="00E72DF5"/>
    <w:rsid w:val="00E7643B"/>
    <w:rsid w:val="00E83FC6"/>
    <w:rsid w:val="00EB00D3"/>
    <w:rsid w:val="00EB444B"/>
    <w:rsid w:val="00EB616F"/>
    <w:rsid w:val="00EC1DEA"/>
    <w:rsid w:val="00ED0DFD"/>
    <w:rsid w:val="00ED20B5"/>
    <w:rsid w:val="00ED26F8"/>
    <w:rsid w:val="00ED3352"/>
    <w:rsid w:val="00EE1EE1"/>
    <w:rsid w:val="00F0154A"/>
    <w:rsid w:val="00F03DC5"/>
    <w:rsid w:val="00F414CC"/>
    <w:rsid w:val="00F4622A"/>
    <w:rsid w:val="00F51A5D"/>
    <w:rsid w:val="00F51E5D"/>
    <w:rsid w:val="00F80B8C"/>
    <w:rsid w:val="00F83AC5"/>
    <w:rsid w:val="00F856AB"/>
    <w:rsid w:val="00F878D3"/>
    <w:rsid w:val="00F9544E"/>
    <w:rsid w:val="00FA0703"/>
    <w:rsid w:val="00FB52EF"/>
    <w:rsid w:val="00FC29FF"/>
    <w:rsid w:val="00FC5E13"/>
    <w:rsid w:val="00FE6257"/>
    <w:rsid w:val="00FF0A05"/>
    <w:rsid w:val="00F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09349"/>
  <w15:docId w15:val="{013DAC9F-619E-4C8B-89BB-7D26F86C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E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4E05"/>
    <w:rPr>
      <w:sz w:val="18"/>
      <w:szCs w:val="18"/>
    </w:rPr>
  </w:style>
  <w:style w:type="paragraph" w:styleId="a5">
    <w:name w:val="footer"/>
    <w:basedOn w:val="a"/>
    <w:link w:val="a6"/>
    <w:uiPriority w:val="99"/>
    <w:unhideWhenUsed/>
    <w:rsid w:val="00724E05"/>
    <w:pPr>
      <w:tabs>
        <w:tab w:val="center" w:pos="4153"/>
        <w:tab w:val="right" w:pos="8306"/>
      </w:tabs>
      <w:snapToGrid w:val="0"/>
      <w:jc w:val="left"/>
    </w:pPr>
    <w:rPr>
      <w:sz w:val="18"/>
      <w:szCs w:val="18"/>
    </w:rPr>
  </w:style>
  <w:style w:type="character" w:customStyle="1" w:styleId="a6">
    <w:name w:val="页脚 字符"/>
    <w:basedOn w:val="a0"/>
    <w:link w:val="a5"/>
    <w:uiPriority w:val="99"/>
    <w:rsid w:val="00724E05"/>
    <w:rPr>
      <w:sz w:val="18"/>
      <w:szCs w:val="18"/>
    </w:rPr>
  </w:style>
  <w:style w:type="paragraph" w:styleId="a7">
    <w:name w:val="List Paragraph"/>
    <w:basedOn w:val="a"/>
    <w:uiPriority w:val="34"/>
    <w:qFormat/>
    <w:rsid w:val="006442BE"/>
    <w:pPr>
      <w:ind w:firstLineChars="200" w:firstLine="420"/>
    </w:pPr>
  </w:style>
  <w:style w:type="character" w:styleId="a8">
    <w:name w:val="Hyperlink"/>
    <w:basedOn w:val="a0"/>
    <w:uiPriority w:val="99"/>
    <w:unhideWhenUsed/>
    <w:rsid w:val="00F80B8C"/>
    <w:rPr>
      <w:color w:val="0563C1" w:themeColor="hyperlink"/>
      <w:u w:val="single"/>
    </w:rPr>
  </w:style>
  <w:style w:type="character" w:styleId="a9">
    <w:name w:val="Unresolved Mention"/>
    <w:basedOn w:val="a0"/>
    <w:uiPriority w:val="99"/>
    <w:semiHidden/>
    <w:unhideWhenUsed/>
    <w:rsid w:val="00F80B8C"/>
    <w:rPr>
      <w:color w:val="605E5C"/>
      <w:shd w:val="clear" w:color="auto" w:fill="E1DFDD"/>
    </w:rPr>
  </w:style>
  <w:style w:type="paragraph" w:customStyle="1" w:styleId="Default">
    <w:name w:val="Default"/>
    <w:qFormat/>
    <w:rsid w:val="00D03786"/>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rcsite/A08/s7056/202006/t20200603_46243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5</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YL</dc:creator>
  <cp:keywords/>
  <dc:description/>
  <cp:lastModifiedBy>YL Zhu</cp:lastModifiedBy>
  <cp:revision>12</cp:revision>
  <dcterms:created xsi:type="dcterms:W3CDTF">2023-12-29T03:07:00Z</dcterms:created>
  <dcterms:modified xsi:type="dcterms:W3CDTF">2024-01-05T01:02:00Z</dcterms:modified>
</cp:coreProperties>
</file>