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026" w:rsidRPr="00BB274A" w:rsidRDefault="002A0145" w:rsidP="00DE6026">
      <w:pPr>
        <w:jc w:val="center"/>
        <w:rPr>
          <w:rFonts w:ascii="Times New Roman" w:eastAsia="宋体" w:hAnsi="Times New Roman" w:cs="Times New Roman"/>
          <w:sz w:val="30"/>
          <w:szCs w:val="30"/>
        </w:rPr>
      </w:pPr>
      <w:r>
        <w:rPr>
          <w:rFonts w:ascii="Times New Roman" w:eastAsia="宋体" w:hAnsi="Times New Roman" w:cs="Times New Roman"/>
          <w:kern w:val="0"/>
          <w:sz w:val="30"/>
          <w:szCs w:val="30"/>
        </w:rPr>
        <w:t>SPSS</w:t>
      </w:r>
      <w:r w:rsidR="00DE6026" w:rsidRPr="00BB274A">
        <w:rPr>
          <w:rFonts w:ascii="Times New Roman" w:eastAsia="宋体" w:hAnsi="Times New Roman" w:cs="Times New Roman"/>
          <w:sz w:val="30"/>
          <w:szCs w:val="30"/>
        </w:rPr>
        <w:t>与</w:t>
      </w:r>
      <w:r>
        <w:rPr>
          <w:rFonts w:ascii="Times New Roman" w:eastAsia="宋体" w:hAnsi="Times New Roman" w:cs="Times New Roman"/>
          <w:kern w:val="0"/>
          <w:sz w:val="30"/>
          <w:szCs w:val="30"/>
        </w:rPr>
        <w:t>DPS</w:t>
      </w:r>
      <w:r w:rsidR="009C7679">
        <w:rPr>
          <w:rFonts w:ascii="Times New Roman" w:eastAsia="宋体" w:hAnsi="Times New Roman" w:cs="Times New Roman" w:hint="eastAsia"/>
          <w:sz w:val="30"/>
          <w:szCs w:val="30"/>
        </w:rPr>
        <w:t>软件拟合</w:t>
      </w:r>
      <w:r w:rsidR="00DF2AE6">
        <w:rPr>
          <w:rFonts w:ascii="Times New Roman" w:eastAsia="宋体" w:hAnsi="Times New Roman" w:cs="Times New Roman" w:hint="eastAsia"/>
          <w:sz w:val="30"/>
          <w:szCs w:val="30"/>
        </w:rPr>
        <w:t>L</w:t>
      </w:r>
      <w:r w:rsidR="009C7679">
        <w:rPr>
          <w:rFonts w:ascii="Times New Roman" w:eastAsia="宋体" w:hAnsi="Times New Roman" w:cs="Times New Roman" w:hint="eastAsia"/>
          <w:sz w:val="30"/>
          <w:szCs w:val="30"/>
        </w:rPr>
        <w:t>ogistic</w:t>
      </w:r>
      <w:r w:rsidR="009C7679">
        <w:rPr>
          <w:rFonts w:ascii="Times New Roman" w:eastAsia="宋体" w:hAnsi="Times New Roman" w:cs="Times New Roman" w:hint="eastAsia"/>
          <w:sz w:val="30"/>
          <w:szCs w:val="30"/>
        </w:rPr>
        <w:t>生长曲线</w:t>
      </w:r>
      <w:r w:rsidR="00C00381">
        <w:rPr>
          <w:rFonts w:ascii="Times New Roman" w:eastAsia="宋体" w:hAnsi="Times New Roman" w:cs="Times New Roman" w:hint="eastAsia"/>
          <w:sz w:val="30"/>
          <w:szCs w:val="30"/>
        </w:rPr>
        <w:t>的</w:t>
      </w:r>
      <w:r w:rsidR="00F72A6F">
        <w:rPr>
          <w:rFonts w:ascii="Times New Roman" w:eastAsia="宋体" w:hAnsi="Times New Roman" w:cs="Times New Roman" w:hint="eastAsia"/>
          <w:sz w:val="30"/>
          <w:szCs w:val="30"/>
        </w:rPr>
        <w:t>比较</w:t>
      </w:r>
      <w:r w:rsidR="00DE6026" w:rsidRPr="00BB274A">
        <w:rPr>
          <w:rFonts w:ascii="Times New Roman" w:eastAsia="宋体" w:hAnsi="Times New Roman" w:cs="Times New Roman"/>
          <w:sz w:val="30"/>
          <w:szCs w:val="30"/>
        </w:rPr>
        <w:t>研究</w:t>
      </w:r>
    </w:p>
    <w:p w:rsidR="00D95DEF" w:rsidRPr="00BB274A" w:rsidRDefault="00DE6026" w:rsidP="00DE6026">
      <w:pPr>
        <w:jc w:val="center"/>
        <w:rPr>
          <w:rFonts w:ascii="Times New Roman" w:eastAsia="宋体" w:hAnsi="Times New Roman" w:cs="Times New Roman"/>
          <w:szCs w:val="21"/>
        </w:rPr>
      </w:pPr>
      <w:r w:rsidRPr="00BB274A">
        <w:rPr>
          <w:rFonts w:ascii="Times New Roman" w:eastAsia="宋体" w:hAnsi="Times New Roman" w:cs="Times New Roman"/>
          <w:szCs w:val="21"/>
        </w:rPr>
        <w:t>吴进东</w:t>
      </w:r>
      <w:r w:rsidR="007673FF" w:rsidRPr="00BB274A">
        <w:rPr>
          <w:rFonts w:ascii="Times New Roman" w:eastAsia="宋体" w:hAnsi="Times New Roman" w:cs="Times New Roman"/>
          <w:szCs w:val="21"/>
        </w:rPr>
        <w:t xml:space="preserve">  </w:t>
      </w:r>
      <w:r w:rsidR="007673FF" w:rsidRPr="00BB274A">
        <w:rPr>
          <w:rFonts w:ascii="Times New Roman" w:eastAsia="宋体" w:hAnsi="Times New Roman" w:cs="Times New Roman"/>
          <w:szCs w:val="21"/>
        </w:rPr>
        <w:t>张珍林</w:t>
      </w:r>
      <w:r w:rsidR="007673FF" w:rsidRPr="00BB274A">
        <w:rPr>
          <w:rFonts w:ascii="Times New Roman" w:eastAsia="宋体" w:hAnsi="Times New Roman" w:cs="Times New Roman"/>
          <w:szCs w:val="21"/>
        </w:rPr>
        <w:t xml:space="preserve">  </w:t>
      </w:r>
      <w:r w:rsidR="007673FF" w:rsidRPr="00BB274A">
        <w:rPr>
          <w:rFonts w:ascii="Times New Roman" w:eastAsia="宋体" w:hAnsi="Times New Roman" w:cs="Times New Roman"/>
          <w:szCs w:val="21"/>
        </w:rPr>
        <w:t>都斌斌</w:t>
      </w:r>
    </w:p>
    <w:p w:rsidR="007673FF" w:rsidRPr="00BB274A" w:rsidRDefault="007673FF" w:rsidP="00DE6026">
      <w:pPr>
        <w:jc w:val="center"/>
        <w:rPr>
          <w:rFonts w:ascii="Times New Roman" w:eastAsia="宋体" w:hAnsi="Times New Roman" w:cs="Times New Roman"/>
          <w:szCs w:val="21"/>
        </w:rPr>
      </w:pPr>
      <w:r w:rsidRPr="00BB274A">
        <w:rPr>
          <w:rFonts w:ascii="Times New Roman" w:eastAsia="宋体" w:hAnsi="Times New Roman" w:cs="Times New Roman"/>
          <w:szCs w:val="21"/>
        </w:rPr>
        <w:t>（皖西学院，</w:t>
      </w:r>
      <w:r w:rsidR="00C12771">
        <w:rPr>
          <w:rFonts w:ascii="Times New Roman" w:eastAsia="宋体" w:hAnsi="Times New Roman" w:cs="Times New Roman" w:hint="eastAsia"/>
          <w:szCs w:val="21"/>
        </w:rPr>
        <w:t>安徽</w:t>
      </w:r>
      <w:bookmarkStart w:id="0" w:name="_GoBack"/>
      <w:bookmarkEnd w:id="0"/>
      <w:r w:rsidRPr="00BB274A">
        <w:rPr>
          <w:rFonts w:ascii="Times New Roman" w:eastAsia="宋体" w:hAnsi="Times New Roman" w:cs="Times New Roman"/>
          <w:szCs w:val="21"/>
        </w:rPr>
        <w:t>六安</w:t>
      </w:r>
      <w:r w:rsidRPr="00BB274A">
        <w:rPr>
          <w:rFonts w:ascii="Times New Roman" w:eastAsia="宋体" w:hAnsi="Times New Roman" w:cs="Times New Roman"/>
          <w:szCs w:val="21"/>
        </w:rPr>
        <w:t xml:space="preserve">  237012</w:t>
      </w:r>
      <w:r w:rsidRPr="00BB274A">
        <w:rPr>
          <w:rFonts w:ascii="Times New Roman" w:eastAsia="宋体" w:hAnsi="Times New Roman" w:cs="Times New Roman"/>
          <w:szCs w:val="21"/>
        </w:rPr>
        <w:t>）</w:t>
      </w:r>
    </w:p>
    <w:p w:rsidR="0016498A" w:rsidRPr="00BB274A" w:rsidRDefault="007673FF" w:rsidP="001220C5">
      <w:pPr>
        <w:rPr>
          <w:rFonts w:ascii="Times New Roman" w:eastAsia="宋体" w:hAnsi="Times New Roman" w:cs="Times New Roman"/>
          <w:sz w:val="24"/>
          <w:szCs w:val="24"/>
        </w:rPr>
      </w:pPr>
      <w:r w:rsidRPr="001220C5">
        <w:rPr>
          <w:rFonts w:ascii="Times New Roman" w:eastAsia="宋体" w:hAnsi="Times New Roman" w:cs="Times New Roman"/>
          <w:b/>
          <w:sz w:val="24"/>
          <w:szCs w:val="24"/>
        </w:rPr>
        <w:t>摘要：</w:t>
      </w:r>
      <w:r w:rsidR="00DD6FA9" w:rsidRPr="00DD6FA9">
        <w:rPr>
          <w:rFonts w:ascii="Times New Roman" w:eastAsia="宋体" w:hAnsi="Times New Roman" w:cs="Times New Roman"/>
          <w:sz w:val="24"/>
          <w:szCs w:val="24"/>
        </w:rPr>
        <w:t>SPSS</w:t>
      </w:r>
      <w:r w:rsidR="00DD6FA9" w:rsidRPr="00DD6FA9">
        <w:rPr>
          <w:rFonts w:ascii="Times New Roman" w:eastAsia="宋体" w:hAnsi="Times New Roman" w:cs="Times New Roman"/>
          <w:sz w:val="24"/>
          <w:szCs w:val="24"/>
        </w:rPr>
        <w:t>与</w:t>
      </w:r>
      <w:r w:rsidR="00DD6FA9" w:rsidRPr="00DD6FA9">
        <w:rPr>
          <w:rFonts w:ascii="Times New Roman" w:eastAsia="宋体" w:hAnsi="Times New Roman" w:cs="Times New Roman"/>
          <w:sz w:val="24"/>
          <w:szCs w:val="24"/>
        </w:rPr>
        <w:t>DPS</w:t>
      </w:r>
      <w:r w:rsidR="00DD6FA9" w:rsidRPr="00DD6FA9">
        <w:rPr>
          <w:rFonts w:ascii="Times New Roman" w:eastAsia="宋体" w:hAnsi="Times New Roman" w:cs="Times New Roman"/>
          <w:sz w:val="24"/>
          <w:szCs w:val="24"/>
        </w:rPr>
        <w:t>是常用的统计软件。本文通过比较两款软件拟合</w:t>
      </w:r>
      <w:r w:rsidR="00DD6FA9" w:rsidRPr="00DD6FA9">
        <w:rPr>
          <w:rFonts w:ascii="Times New Roman" w:eastAsia="宋体" w:hAnsi="Times New Roman" w:cs="Times New Roman"/>
          <w:sz w:val="24"/>
          <w:szCs w:val="24"/>
        </w:rPr>
        <w:t>Logistic</w:t>
      </w:r>
      <w:r w:rsidR="00DD6FA9" w:rsidRPr="00DD6FA9">
        <w:rPr>
          <w:rFonts w:ascii="Times New Roman" w:eastAsia="宋体" w:hAnsi="Times New Roman" w:cs="Times New Roman"/>
          <w:sz w:val="24"/>
          <w:szCs w:val="24"/>
        </w:rPr>
        <w:t>生长曲线的过程及结果，对其性能</w:t>
      </w:r>
      <w:r w:rsidR="005046FB" w:rsidRPr="00DD6FA9">
        <w:rPr>
          <w:rFonts w:ascii="Times New Roman" w:eastAsia="宋体" w:hAnsi="Times New Roman" w:cs="Times New Roman" w:hint="eastAsia"/>
          <w:sz w:val="24"/>
          <w:szCs w:val="24"/>
        </w:rPr>
        <w:t>做出</w:t>
      </w:r>
      <w:r w:rsidR="00DD6FA9" w:rsidRPr="00DD6FA9">
        <w:rPr>
          <w:rFonts w:ascii="Times New Roman" w:eastAsia="宋体" w:hAnsi="Times New Roman" w:cs="Times New Roman"/>
          <w:sz w:val="24"/>
          <w:szCs w:val="24"/>
        </w:rPr>
        <w:t>评价。研究结果显示，</w:t>
      </w:r>
      <w:r w:rsidR="00DD6FA9" w:rsidRPr="00DD6FA9">
        <w:rPr>
          <w:rFonts w:ascii="Times New Roman" w:eastAsia="宋体" w:hAnsi="Times New Roman" w:cs="Times New Roman"/>
          <w:sz w:val="24"/>
          <w:szCs w:val="24"/>
        </w:rPr>
        <w:t>DPS</w:t>
      </w:r>
      <w:r w:rsidR="00DD6FA9" w:rsidRPr="00DD6FA9">
        <w:rPr>
          <w:rFonts w:ascii="Times New Roman" w:eastAsia="宋体" w:hAnsi="Times New Roman" w:cs="Times New Roman"/>
          <w:sz w:val="24"/>
          <w:szCs w:val="24"/>
        </w:rPr>
        <w:t>统计软件具有简明的分析路径和良好的可操作性，同时也能够快速准确地得到分析结果。相比之下，</w:t>
      </w:r>
      <w:r w:rsidR="00DD6FA9" w:rsidRPr="00DD6FA9">
        <w:rPr>
          <w:rFonts w:ascii="Times New Roman" w:eastAsia="宋体" w:hAnsi="Times New Roman" w:cs="Times New Roman"/>
          <w:sz w:val="24"/>
          <w:szCs w:val="24"/>
        </w:rPr>
        <w:t>SPSS</w:t>
      </w:r>
      <w:r w:rsidR="00DD6FA9" w:rsidRPr="00DD6FA9">
        <w:rPr>
          <w:rFonts w:ascii="Times New Roman" w:eastAsia="宋体" w:hAnsi="Times New Roman" w:cs="Times New Roman"/>
          <w:sz w:val="24"/>
          <w:szCs w:val="24"/>
        </w:rPr>
        <w:t>统计软件虽然分析结果与</w:t>
      </w:r>
      <w:r w:rsidR="00DD6FA9" w:rsidRPr="00DD6FA9">
        <w:rPr>
          <w:rFonts w:ascii="Times New Roman" w:eastAsia="宋体" w:hAnsi="Times New Roman" w:cs="Times New Roman"/>
          <w:sz w:val="24"/>
          <w:szCs w:val="24"/>
        </w:rPr>
        <w:t>DPS</w:t>
      </w:r>
      <w:r w:rsidR="00DD6FA9" w:rsidRPr="00DD6FA9">
        <w:rPr>
          <w:rFonts w:ascii="Times New Roman" w:eastAsia="宋体" w:hAnsi="Times New Roman" w:cs="Times New Roman"/>
          <w:sz w:val="24"/>
          <w:szCs w:val="24"/>
        </w:rPr>
        <w:t>完全一致，但其分析路径复杂，</w:t>
      </w:r>
      <w:r w:rsidR="00F72A6F">
        <w:rPr>
          <w:rFonts w:ascii="Times New Roman" w:eastAsia="宋体" w:hAnsi="Times New Roman" w:cs="Times New Roman" w:hint="eastAsia"/>
          <w:sz w:val="24"/>
          <w:szCs w:val="24"/>
        </w:rPr>
        <w:t>可</w:t>
      </w:r>
      <w:r w:rsidR="00DD6FA9" w:rsidRPr="00DD6FA9">
        <w:rPr>
          <w:rFonts w:ascii="Times New Roman" w:eastAsia="宋体" w:hAnsi="Times New Roman" w:cs="Times New Roman"/>
          <w:sz w:val="24"/>
          <w:szCs w:val="24"/>
        </w:rPr>
        <w:t>操作性不如</w:t>
      </w:r>
      <w:r w:rsidR="00DD6FA9" w:rsidRPr="00DD6FA9">
        <w:rPr>
          <w:rFonts w:ascii="Times New Roman" w:eastAsia="宋体" w:hAnsi="Times New Roman" w:cs="Times New Roman"/>
          <w:sz w:val="24"/>
          <w:szCs w:val="24"/>
        </w:rPr>
        <w:t>DPS</w:t>
      </w:r>
      <w:r w:rsidR="00DD6FA9" w:rsidRPr="00DD6FA9">
        <w:rPr>
          <w:rFonts w:ascii="Times New Roman" w:eastAsia="宋体" w:hAnsi="Times New Roman" w:cs="Times New Roman"/>
          <w:sz w:val="24"/>
          <w:szCs w:val="24"/>
        </w:rPr>
        <w:t>。</w:t>
      </w:r>
    </w:p>
    <w:p w:rsidR="00693A78" w:rsidRDefault="007673FF" w:rsidP="0009010B">
      <w:pPr>
        <w:rPr>
          <w:rFonts w:ascii="Times New Roman" w:eastAsia="宋体" w:hAnsi="Times New Roman" w:cs="Times New Roman"/>
          <w:sz w:val="24"/>
          <w:szCs w:val="24"/>
        </w:rPr>
      </w:pPr>
      <w:r w:rsidRPr="001220C5">
        <w:rPr>
          <w:rFonts w:ascii="Times New Roman" w:eastAsia="宋体" w:hAnsi="Times New Roman" w:cs="Times New Roman"/>
          <w:b/>
          <w:sz w:val="24"/>
          <w:szCs w:val="24"/>
        </w:rPr>
        <w:t>关键词：</w:t>
      </w:r>
      <w:r w:rsidR="00CA430C" w:rsidRPr="00BB274A">
        <w:rPr>
          <w:rFonts w:ascii="Times New Roman" w:eastAsia="宋体" w:hAnsi="Times New Roman" w:cs="Times New Roman"/>
          <w:sz w:val="24"/>
          <w:szCs w:val="24"/>
        </w:rPr>
        <w:t xml:space="preserve"> </w:t>
      </w:r>
      <w:r w:rsidR="0009010B" w:rsidRPr="00BB274A">
        <w:rPr>
          <w:rFonts w:ascii="Times New Roman" w:eastAsia="宋体" w:hAnsi="Times New Roman" w:cs="Times New Roman"/>
          <w:sz w:val="24"/>
          <w:szCs w:val="24"/>
        </w:rPr>
        <w:t>SPSS</w:t>
      </w:r>
      <w:r w:rsidRPr="00BB274A">
        <w:rPr>
          <w:rFonts w:ascii="Times New Roman" w:eastAsia="宋体" w:hAnsi="Times New Roman" w:cs="Times New Roman"/>
          <w:sz w:val="24"/>
          <w:szCs w:val="24"/>
        </w:rPr>
        <w:t>；</w:t>
      </w:r>
      <w:r w:rsidR="00CA430C">
        <w:rPr>
          <w:rFonts w:ascii="Times New Roman" w:eastAsia="宋体" w:hAnsi="Times New Roman" w:cs="Times New Roman"/>
          <w:kern w:val="0"/>
          <w:sz w:val="24"/>
          <w:szCs w:val="24"/>
        </w:rPr>
        <w:t>DPS</w:t>
      </w:r>
      <w:r w:rsidR="00CA430C">
        <w:rPr>
          <w:rFonts w:ascii="Times New Roman" w:eastAsia="宋体" w:hAnsi="Times New Roman" w:cs="Times New Roman" w:hint="eastAsia"/>
          <w:kern w:val="0"/>
          <w:sz w:val="24"/>
          <w:szCs w:val="24"/>
        </w:rPr>
        <w:t>；</w:t>
      </w:r>
      <w:r w:rsidR="00DF2AE6">
        <w:rPr>
          <w:rFonts w:ascii="Times New Roman" w:eastAsia="宋体" w:hAnsi="Times New Roman" w:cs="Times New Roman" w:hint="eastAsia"/>
          <w:sz w:val="24"/>
          <w:szCs w:val="24"/>
        </w:rPr>
        <w:t>L</w:t>
      </w:r>
      <w:r w:rsidR="009C7679">
        <w:rPr>
          <w:rFonts w:ascii="Times New Roman" w:eastAsia="宋体" w:hAnsi="Times New Roman" w:cs="Times New Roman" w:hint="eastAsia"/>
          <w:sz w:val="24"/>
          <w:szCs w:val="24"/>
        </w:rPr>
        <w:t>ogistic</w:t>
      </w:r>
      <w:r w:rsidR="009C7679">
        <w:rPr>
          <w:rFonts w:ascii="Times New Roman" w:eastAsia="宋体" w:hAnsi="Times New Roman" w:cs="Times New Roman" w:hint="eastAsia"/>
          <w:sz w:val="24"/>
          <w:szCs w:val="24"/>
        </w:rPr>
        <w:t>生长曲线</w:t>
      </w:r>
    </w:p>
    <w:p w:rsidR="00B47428" w:rsidRPr="00BB274A" w:rsidRDefault="00B47428" w:rsidP="0009010B">
      <w:pPr>
        <w:rPr>
          <w:rFonts w:ascii="Times New Roman" w:eastAsia="宋体" w:hAnsi="Times New Roman" w:cs="Times New Roman"/>
          <w:sz w:val="24"/>
          <w:szCs w:val="24"/>
        </w:rPr>
      </w:pPr>
    </w:p>
    <w:p w:rsidR="00693A81" w:rsidRPr="00DD6FA9" w:rsidRDefault="00DD6FA9" w:rsidP="00DD6FA9">
      <w:pPr>
        <w:jc w:val="center"/>
        <w:rPr>
          <w:rFonts w:ascii="Times New Roman" w:eastAsia="宋体" w:hAnsi="Times New Roman" w:cs="Times New Roman"/>
          <w:sz w:val="30"/>
          <w:szCs w:val="30"/>
        </w:rPr>
      </w:pPr>
      <w:r w:rsidRPr="00DD6FA9">
        <w:rPr>
          <w:rFonts w:ascii="Times New Roman" w:eastAsia="宋体" w:hAnsi="Times New Roman" w:cs="Times New Roman"/>
          <w:sz w:val="30"/>
          <w:szCs w:val="30"/>
        </w:rPr>
        <w:t xml:space="preserve">Comparative </w:t>
      </w:r>
      <w:r>
        <w:rPr>
          <w:rFonts w:ascii="Times New Roman" w:eastAsia="宋体" w:hAnsi="Times New Roman" w:cs="Times New Roman" w:hint="eastAsia"/>
          <w:sz w:val="30"/>
          <w:szCs w:val="30"/>
        </w:rPr>
        <w:t>S</w:t>
      </w:r>
      <w:r w:rsidRPr="00DD6FA9">
        <w:rPr>
          <w:rFonts w:ascii="Times New Roman" w:eastAsia="宋体" w:hAnsi="Times New Roman" w:cs="Times New Roman"/>
          <w:sz w:val="30"/>
          <w:szCs w:val="30"/>
        </w:rPr>
        <w:t xml:space="preserve">tudy of Logistic </w:t>
      </w:r>
      <w:r>
        <w:rPr>
          <w:rFonts w:ascii="Times New Roman" w:eastAsia="宋体" w:hAnsi="Times New Roman" w:cs="Times New Roman" w:hint="eastAsia"/>
          <w:sz w:val="30"/>
          <w:szCs w:val="30"/>
        </w:rPr>
        <w:t>G</w:t>
      </w:r>
      <w:r w:rsidRPr="00DD6FA9">
        <w:rPr>
          <w:rFonts w:ascii="Times New Roman" w:eastAsia="宋体" w:hAnsi="Times New Roman" w:cs="Times New Roman"/>
          <w:sz w:val="30"/>
          <w:szCs w:val="30"/>
        </w:rPr>
        <w:t xml:space="preserve">rowth </w:t>
      </w:r>
      <w:r>
        <w:rPr>
          <w:rFonts w:ascii="Times New Roman" w:eastAsia="宋体" w:hAnsi="Times New Roman" w:cs="Times New Roman" w:hint="eastAsia"/>
          <w:sz w:val="30"/>
          <w:szCs w:val="30"/>
        </w:rPr>
        <w:t>C</w:t>
      </w:r>
      <w:r w:rsidRPr="00DD6FA9">
        <w:rPr>
          <w:rFonts w:ascii="Times New Roman" w:eastAsia="宋体" w:hAnsi="Times New Roman" w:cs="Times New Roman"/>
          <w:sz w:val="30"/>
          <w:szCs w:val="30"/>
        </w:rPr>
        <w:t xml:space="preserve">urve </w:t>
      </w:r>
      <w:r>
        <w:rPr>
          <w:rFonts w:ascii="Times New Roman" w:eastAsia="宋体" w:hAnsi="Times New Roman" w:cs="Times New Roman" w:hint="eastAsia"/>
          <w:sz w:val="30"/>
          <w:szCs w:val="30"/>
        </w:rPr>
        <w:t>F</w:t>
      </w:r>
      <w:r w:rsidRPr="00DD6FA9">
        <w:rPr>
          <w:rFonts w:ascii="Times New Roman" w:eastAsia="宋体" w:hAnsi="Times New Roman" w:cs="Times New Roman"/>
          <w:sz w:val="30"/>
          <w:szCs w:val="30"/>
        </w:rPr>
        <w:t xml:space="preserve">itting by SPSS and DPS </w:t>
      </w:r>
      <w:r>
        <w:rPr>
          <w:rFonts w:ascii="Times New Roman" w:eastAsia="宋体" w:hAnsi="Times New Roman" w:cs="Times New Roman" w:hint="eastAsia"/>
          <w:sz w:val="30"/>
          <w:szCs w:val="30"/>
        </w:rPr>
        <w:t>S</w:t>
      </w:r>
      <w:r w:rsidRPr="00DD6FA9">
        <w:rPr>
          <w:rFonts w:ascii="Times New Roman" w:eastAsia="宋体" w:hAnsi="Times New Roman" w:cs="Times New Roman"/>
          <w:sz w:val="30"/>
          <w:szCs w:val="30"/>
        </w:rPr>
        <w:t>oftware</w:t>
      </w:r>
    </w:p>
    <w:p w:rsidR="00693A78" w:rsidRPr="00BB274A" w:rsidRDefault="00693A78" w:rsidP="00F12212">
      <w:pPr>
        <w:jc w:val="center"/>
        <w:rPr>
          <w:rFonts w:ascii="Times New Roman" w:eastAsia="宋体" w:hAnsi="Times New Roman" w:cs="Times New Roman"/>
          <w:szCs w:val="21"/>
        </w:rPr>
      </w:pPr>
      <w:r w:rsidRPr="00BB274A">
        <w:rPr>
          <w:rFonts w:ascii="Times New Roman" w:eastAsia="宋体" w:hAnsi="Times New Roman" w:cs="Times New Roman"/>
          <w:szCs w:val="21"/>
        </w:rPr>
        <w:t>WU Jindong,</w:t>
      </w:r>
      <w:r w:rsidR="00F12212" w:rsidRPr="00BB274A">
        <w:rPr>
          <w:rFonts w:ascii="Times New Roman" w:eastAsia="宋体" w:hAnsi="Times New Roman" w:cs="Times New Roman"/>
          <w:szCs w:val="21"/>
        </w:rPr>
        <w:t xml:space="preserve"> </w:t>
      </w:r>
      <w:r w:rsidRPr="00BB274A">
        <w:rPr>
          <w:rFonts w:ascii="Times New Roman" w:eastAsia="宋体" w:hAnsi="Times New Roman" w:cs="Times New Roman"/>
          <w:szCs w:val="21"/>
        </w:rPr>
        <w:t>ZHANG Zhenlin,</w:t>
      </w:r>
      <w:r w:rsidR="00F12212" w:rsidRPr="00BB274A">
        <w:rPr>
          <w:rFonts w:ascii="Times New Roman" w:eastAsia="宋体" w:hAnsi="Times New Roman" w:cs="Times New Roman"/>
          <w:szCs w:val="21"/>
        </w:rPr>
        <w:t xml:space="preserve"> </w:t>
      </w:r>
      <w:r w:rsidRPr="00BB274A">
        <w:rPr>
          <w:rFonts w:ascii="Times New Roman" w:eastAsia="宋体" w:hAnsi="Times New Roman" w:cs="Times New Roman"/>
          <w:szCs w:val="21"/>
        </w:rPr>
        <w:t>DU Binbin</w:t>
      </w:r>
    </w:p>
    <w:p w:rsidR="00693A78" w:rsidRPr="00BB274A" w:rsidRDefault="00693A78" w:rsidP="00F12212">
      <w:pPr>
        <w:jc w:val="center"/>
        <w:rPr>
          <w:rFonts w:ascii="Times New Roman" w:eastAsia="宋体" w:hAnsi="Times New Roman" w:cs="Times New Roman"/>
          <w:szCs w:val="21"/>
        </w:rPr>
      </w:pPr>
      <w:r w:rsidRPr="00BB274A">
        <w:rPr>
          <w:rFonts w:ascii="Times New Roman" w:eastAsia="宋体" w:hAnsi="Times New Roman" w:cs="Times New Roman"/>
          <w:szCs w:val="21"/>
        </w:rPr>
        <w:t xml:space="preserve">(West Anhui </w:t>
      </w:r>
      <w:r w:rsidR="005046FB" w:rsidRPr="00BB274A">
        <w:rPr>
          <w:rFonts w:ascii="Times New Roman" w:eastAsia="宋体" w:hAnsi="Times New Roman" w:cs="Times New Roman"/>
          <w:szCs w:val="21"/>
        </w:rPr>
        <w:t>University, Lu’an</w:t>
      </w:r>
      <w:r w:rsidRPr="00BB274A">
        <w:rPr>
          <w:rFonts w:ascii="Times New Roman" w:eastAsia="宋体" w:hAnsi="Times New Roman" w:cs="Times New Roman"/>
          <w:szCs w:val="21"/>
        </w:rPr>
        <w:t xml:space="preserve"> 237012)</w:t>
      </w:r>
    </w:p>
    <w:p w:rsidR="00DD6FA9" w:rsidRDefault="0016498A" w:rsidP="0009010B">
      <w:pPr>
        <w:rPr>
          <w:rFonts w:ascii="Times New Roman" w:eastAsia="宋体" w:hAnsi="Times New Roman" w:cs="Times New Roman"/>
          <w:sz w:val="24"/>
          <w:szCs w:val="24"/>
        </w:rPr>
      </w:pPr>
      <w:r w:rsidRPr="00F72A6F">
        <w:rPr>
          <w:rFonts w:ascii="Times New Roman" w:eastAsia="宋体" w:hAnsi="Times New Roman" w:cs="Times New Roman"/>
          <w:b/>
          <w:sz w:val="24"/>
          <w:szCs w:val="24"/>
        </w:rPr>
        <w:t xml:space="preserve">Abstract: </w:t>
      </w:r>
      <w:r w:rsidR="00DD6FA9" w:rsidRPr="00DD6FA9">
        <w:rPr>
          <w:rFonts w:ascii="Times New Roman" w:eastAsia="宋体" w:hAnsi="Times New Roman" w:cs="Times New Roman"/>
          <w:sz w:val="24"/>
          <w:szCs w:val="24"/>
        </w:rPr>
        <w:t xml:space="preserve">SPSS and DPS are commonly used statistical software. </w:t>
      </w:r>
      <w:r w:rsidR="00F72A6F" w:rsidRPr="00F72A6F">
        <w:rPr>
          <w:rFonts w:ascii="Times New Roman" w:eastAsia="宋体" w:hAnsi="Times New Roman" w:cs="Times New Roman"/>
          <w:sz w:val="24"/>
          <w:szCs w:val="24"/>
        </w:rPr>
        <w:t xml:space="preserve">This study evaluates the performance of the two software by comparing their process and results in fitting the Logistic growth curve. </w:t>
      </w:r>
      <w:r w:rsidR="00DD6FA9" w:rsidRPr="00DD6FA9">
        <w:rPr>
          <w:rFonts w:ascii="Times New Roman" w:eastAsia="宋体" w:hAnsi="Times New Roman" w:cs="Times New Roman"/>
          <w:sz w:val="24"/>
          <w:szCs w:val="24"/>
        </w:rPr>
        <w:t>The research results show that DPS statistical software has a simple analysis path and good operability, and can get the analysis results quickly and accurately. In contrast, although the analysis results of SPSS statistical software are completely consistent with DPS, its analysis path is complex and its operability is not as good as DPS.</w:t>
      </w:r>
    </w:p>
    <w:p w:rsidR="00F12212" w:rsidRDefault="00F12212" w:rsidP="0009010B">
      <w:pPr>
        <w:rPr>
          <w:rFonts w:ascii="Times New Roman" w:eastAsia="宋体" w:hAnsi="Times New Roman" w:cs="Times New Roman"/>
          <w:kern w:val="0"/>
          <w:sz w:val="24"/>
          <w:szCs w:val="24"/>
        </w:rPr>
      </w:pPr>
      <w:r w:rsidRPr="00F72A6F">
        <w:rPr>
          <w:rFonts w:ascii="Times New Roman" w:eastAsia="宋体" w:hAnsi="Times New Roman" w:cs="Times New Roman"/>
          <w:b/>
          <w:sz w:val="24"/>
          <w:szCs w:val="24"/>
        </w:rPr>
        <w:t>Key words</w:t>
      </w:r>
      <w:r w:rsidRPr="00F72A6F">
        <w:rPr>
          <w:rFonts w:ascii="Times New Roman" w:eastAsia="宋体" w:hAnsi="Times New Roman" w:cs="Times New Roman"/>
          <w:b/>
          <w:sz w:val="24"/>
          <w:szCs w:val="24"/>
        </w:rPr>
        <w:t>：</w:t>
      </w:r>
      <w:r w:rsidRPr="00BB274A">
        <w:rPr>
          <w:rFonts w:ascii="Times New Roman" w:eastAsia="宋体" w:hAnsi="Times New Roman" w:cs="Times New Roman"/>
          <w:kern w:val="0"/>
          <w:sz w:val="24"/>
          <w:szCs w:val="24"/>
        </w:rPr>
        <w:t>SPSS</w:t>
      </w:r>
      <w:r w:rsidRPr="00BB274A">
        <w:rPr>
          <w:rFonts w:ascii="Times New Roman" w:eastAsia="宋体" w:hAnsi="Times New Roman" w:cs="Times New Roman"/>
          <w:kern w:val="0"/>
          <w:sz w:val="24"/>
          <w:szCs w:val="24"/>
        </w:rPr>
        <w:t>；</w:t>
      </w:r>
      <w:r w:rsidR="00CA430C">
        <w:rPr>
          <w:rFonts w:ascii="Times New Roman" w:eastAsia="宋体" w:hAnsi="Times New Roman" w:cs="Times New Roman"/>
          <w:kern w:val="0"/>
          <w:sz w:val="24"/>
          <w:szCs w:val="24"/>
        </w:rPr>
        <w:t>DPS</w:t>
      </w:r>
      <w:r w:rsidR="00CA430C">
        <w:rPr>
          <w:rFonts w:ascii="Times New Roman" w:eastAsia="宋体" w:hAnsi="Times New Roman" w:cs="Times New Roman" w:hint="eastAsia"/>
          <w:kern w:val="0"/>
          <w:sz w:val="24"/>
          <w:szCs w:val="24"/>
        </w:rPr>
        <w:t>；</w:t>
      </w:r>
      <w:r w:rsidR="00CA430C">
        <w:rPr>
          <w:rFonts w:ascii="Times New Roman" w:eastAsia="宋体" w:hAnsi="Times New Roman" w:cs="Times New Roman"/>
          <w:kern w:val="0"/>
          <w:sz w:val="24"/>
          <w:szCs w:val="24"/>
        </w:rPr>
        <w:t>Logistic growth curve</w:t>
      </w:r>
    </w:p>
    <w:p w:rsidR="00B47428" w:rsidRPr="00BB274A" w:rsidRDefault="00B47428" w:rsidP="0009010B">
      <w:pPr>
        <w:rPr>
          <w:rFonts w:ascii="Times New Roman" w:eastAsia="宋体" w:hAnsi="Times New Roman" w:cs="Times New Roman"/>
          <w:sz w:val="24"/>
          <w:szCs w:val="24"/>
        </w:rPr>
      </w:pPr>
    </w:p>
    <w:p w:rsidR="00F276AD" w:rsidRPr="00BB274A" w:rsidRDefault="00F276AD" w:rsidP="0009010B">
      <w:pPr>
        <w:rPr>
          <w:rFonts w:ascii="Times New Roman" w:eastAsia="宋体" w:hAnsi="Times New Roman" w:cs="Times New Roman"/>
          <w:sz w:val="24"/>
          <w:szCs w:val="24"/>
        </w:rPr>
      </w:pPr>
    </w:p>
    <w:p w:rsidR="002D2190" w:rsidRPr="008E6A51" w:rsidRDefault="00C43608" w:rsidP="003200B7">
      <w:pPr>
        <w:ind w:firstLineChars="200" w:firstLine="480"/>
        <w:rPr>
          <w:rFonts w:ascii="Times New Roman" w:eastAsia="宋体" w:hAnsi="Times New Roman" w:cs="Times New Roman"/>
          <w:sz w:val="24"/>
          <w:szCs w:val="24"/>
        </w:rPr>
      </w:pPr>
      <w:r w:rsidRPr="008E6A51">
        <w:rPr>
          <w:rFonts w:ascii="Times New Roman" w:eastAsia="宋体" w:hAnsi="Times New Roman" w:cs="Times New Roman" w:hint="eastAsia"/>
          <w:sz w:val="24"/>
          <w:szCs w:val="24"/>
        </w:rPr>
        <w:t>动植物生长发育速度表现为“慢—快—慢”的特点，</w:t>
      </w:r>
      <w:r w:rsidR="003200B7" w:rsidRPr="008E6A51">
        <w:rPr>
          <w:rFonts w:ascii="Times New Roman" w:eastAsia="宋体" w:hAnsi="Times New Roman" w:cs="Times New Roman" w:hint="eastAsia"/>
          <w:sz w:val="24"/>
          <w:szCs w:val="24"/>
        </w:rPr>
        <w:t>应用</w:t>
      </w:r>
      <w:r w:rsidR="00D31050" w:rsidRPr="008E6A51">
        <w:rPr>
          <w:rFonts w:ascii="Times New Roman" w:eastAsia="宋体" w:hAnsi="Times New Roman" w:cs="Times New Roman" w:hint="eastAsia"/>
          <w:sz w:val="24"/>
          <w:szCs w:val="24"/>
        </w:rPr>
        <w:t>Logistic</w:t>
      </w:r>
      <w:r w:rsidRPr="008E6A51">
        <w:rPr>
          <w:rFonts w:ascii="Times New Roman" w:eastAsia="宋体" w:hAnsi="Times New Roman" w:cs="Times New Roman" w:hint="eastAsia"/>
          <w:sz w:val="24"/>
          <w:szCs w:val="24"/>
        </w:rPr>
        <w:t>生长曲线模型</w:t>
      </w:r>
      <w:r w:rsidR="003200B7" w:rsidRPr="008E6A51">
        <w:rPr>
          <w:rFonts w:ascii="Times New Roman" w:eastAsia="宋体" w:hAnsi="Times New Roman" w:cs="Times New Roman" w:hint="eastAsia"/>
          <w:sz w:val="24"/>
          <w:szCs w:val="24"/>
        </w:rPr>
        <w:t>可以很好地对其进行拟合</w:t>
      </w:r>
      <w:r w:rsidR="00665EB6" w:rsidRPr="008E6A51">
        <w:rPr>
          <w:rFonts w:ascii="Times New Roman" w:eastAsia="宋体" w:hAnsi="Times New Roman" w:cs="Times New Roman"/>
          <w:kern w:val="0"/>
          <w:sz w:val="24"/>
          <w:szCs w:val="24"/>
          <w:vertAlign w:val="superscript"/>
        </w:rPr>
        <w:t>[1]</w:t>
      </w:r>
      <w:r w:rsidRPr="008E6A51">
        <w:rPr>
          <w:rFonts w:ascii="Times New Roman" w:eastAsia="宋体" w:hAnsi="Times New Roman" w:cs="Times New Roman" w:hint="eastAsia"/>
          <w:sz w:val="24"/>
          <w:szCs w:val="24"/>
        </w:rPr>
        <w:t>，</w:t>
      </w:r>
      <w:r w:rsidR="00D31050" w:rsidRPr="008E6A51">
        <w:rPr>
          <w:rFonts w:ascii="Times New Roman" w:eastAsia="宋体" w:hAnsi="Times New Roman" w:cs="Times New Roman" w:hint="eastAsia"/>
          <w:sz w:val="24"/>
          <w:szCs w:val="24"/>
        </w:rPr>
        <w:t>理解生长</w:t>
      </w:r>
      <w:r w:rsidR="003200B7" w:rsidRPr="008E6A51">
        <w:rPr>
          <w:rFonts w:ascii="Times New Roman" w:eastAsia="宋体" w:hAnsi="Times New Roman" w:cs="Times New Roman" w:hint="eastAsia"/>
          <w:sz w:val="24"/>
          <w:szCs w:val="24"/>
        </w:rPr>
        <w:t>曲线</w:t>
      </w:r>
      <w:r w:rsidR="00D31050" w:rsidRPr="008E6A51">
        <w:rPr>
          <w:rFonts w:ascii="Times New Roman" w:eastAsia="宋体" w:hAnsi="Times New Roman" w:cs="Times New Roman" w:hint="eastAsia"/>
          <w:sz w:val="24"/>
          <w:szCs w:val="24"/>
        </w:rPr>
        <w:t>拟合模型中相关参数的生物学意义，进而为</w:t>
      </w:r>
      <w:r w:rsidR="00A36050" w:rsidRPr="008E6A51">
        <w:rPr>
          <w:rFonts w:ascii="Times New Roman" w:eastAsia="宋体" w:hAnsi="Times New Roman" w:cs="Times New Roman" w:hint="eastAsia"/>
          <w:sz w:val="24"/>
          <w:szCs w:val="24"/>
        </w:rPr>
        <w:t>优化</w:t>
      </w:r>
      <w:r w:rsidR="00D31050" w:rsidRPr="008E6A51">
        <w:rPr>
          <w:rFonts w:ascii="Times New Roman" w:eastAsia="宋体" w:hAnsi="Times New Roman" w:cs="Times New Roman" w:hint="eastAsia"/>
          <w:sz w:val="24"/>
          <w:szCs w:val="24"/>
        </w:rPr>
        <w:t>动植物生产管理提供理论指导</w:t>
      </w:r>
      <w:r w:rsidR="003200B7" w:rsidRPr="008E6A51">
        <w:rPr>
          <w:rFonts w:ascii="Times New Roman" w:eastAsia="宋体" w:hAnsi="Times New Roman" w:cs="Times New Roman" w:hint="eastAsia"/>
          <w:sz w:val="24"/>
          <w:szCs w:val="24"/>
        </w:rPr>
        <w:t>，具有很强的实用性</w:t>
      </w:r>
      <w:r w:rsidR="00D31050" w:rsidRPr="008E6A51">
        <w:rPr>
          <w:rFonts w:ascii="Times New Roman" w:eastAsia="宋体" w:hAnsi="Times New Roman" w:cs="Times New Roman" w:hint="eastAsia"/>
          <w:sz w:val="24"/>
          <w:szCs w:val="24"/>
        </w:rPr>
        <w:t>。</w:t>
      </w:r>
    </w:p>
    <w:p w:rsidR="00034695" w:rsidRPr="008E6A51" w:rsidRDefault="007112F1" w:rsidP="00BB274A">
      <w:pPr>
        <w:ind w:firstLineChars="200" w:firstLine="480"/>
        <w:rPr>
          <w:rFonts w:ascii="Times New Roman" w:eastAsia="宋体" w:hAnsi="Times New Roman" w:cs="Times New Roman"/>
          <w:sz w:val="24"/>
          <w:szCs w:val="24"/>
        </w:rPr>
      </w:pPr>
      <w:r w:rsidRPr="008E6A51">
        <w:rPr>
          <w:rFonts w:ascii="Times New Roman" w:eastAsia="宋体" w:hAnsi="Times New Roman" w:cs="Times New Roman"/>
          <w:sz w:val="24"/>
          <w:szCs w:val="24"/>
        </w:rPr>
        <w:t>SPSS(Statistical Product and Service Solutions)</w:t>
      </w:r>
      <w:r w:rsidRPr="008E6A51">
        <w:rPr>
          <w:rFonts w:ascii="Times New Roman" w:eastAsia="宋体" w:hAnsi="Times New Roman" w:cs="Times New Roman" w:hint="eastAsia"/>
          <w:sz w:val="24"/>
          <w:szCs w:val="24"/>
        </w:rPr>
        <w:t>，为一系列用于统计学分析运算、数据挖掘、预测分析和决策支持任务的软件产品及相关服务的总称</w:t>
      </w:r>
      <w:r w:rsidR="00803772" w:rsidRPr="00F72A6F">
        <w:rPr>
          <w:rFonts w:ascii="Times New Roman" w:eastAsia="宋体" w:hAnsi="Times New Roman" w:cs="Times New Roman" w:hint="eastAsia"/>
          <w:sz w:val="24"/>
          <w:szCs w:val="24"/>
          <w:vertAlign w:val="superscript"/>
        </w:rPr>
        <w:t>[</w:t>
      </w:r>
      <w:r w:rsidR="00083AA0" w:rsidRPr="00F72A6F">
        <w:rPr>
          <w:rFonts w:ascii="Times New Roman" w:eastAsia="宋体" w:hAnsi="Times New Roman" w:cs="Times New Roman"/>
          <w:sz w:val="24"/>
          <w:szCs w:val="24"/>
          <w:vertAlign w:val="superscript"/>
        </w:rPr>
        <w:t>2</w:t>
      </w:r>
      <w:r w:rsidR="00803772" w:rsidRPr="00F72A6F">
        <w:rPr>
          <w:rFonts w:ascii="Times New Roman" w:eastAsia="宋体" w:hAnsi="Times New Roman" w:cs="Times New Roman"/>
          <w:sz w:val="24"/>
          <w:szCs w:val="24"/>
          <w:vertAlign w:val="superscript"/>
        </w:rPr>
        <w:t>]</w:t>
      </w:r>
      <w:r w:rsidRPr="008E6A51">
        <w:rPr>
          <w:rFonts w:ascii="Times New Roman" w:eastAsia="宋体" w:hAnsi="Times New Roman" w:cs="Times New Roman" w:hint="eastAsia"/>
          <w:sz w:val="24"/>
          <w:szCs w:val="24"/>
        </w:rPr>
        <w:t>。</w:t>
      </w:r>
      <w:r w:rsidR="00083AA0" w:rsidRPr="008E6A51">
        <w:rPr>
          <w:rFonts w:ascii="Times New Roman" w:eastAsia="宋体" w:hAnsi="Times New Roman" w:cs="Times New Roman"/>
          <w:kern w:val="0"/>
          <w:sz w:val="24"/>
          <w:szCs w:val="24"/>
        </w:rPr>
        <w:t>DPS</w:t>
      </w:r>
      <w:r w:rsidR="00083AA0" w:rsidRPr="008E6A51">
        <w:rPr>
          <w:rFonts w:ascii="Times New Roman" w:eastAsia="宋体" w:hAnsi="Times New Roman" w:cs="Times New Roman" w:hint="eastAsia"/>
          <w:kern w:val="0"/>
          <w:sz w:val="24"/>
          <w:szCs w:val="24"/>
        </w:rPr>
        <w:t>统计软件是一款功能齐全的国产统计分析软件，具有自主知识产权，在技术上达到了国际先进水平。</w:t>
      </w:r>
      <w:r w:rsidR="00E71256" w:rsidRPr="008E6A51">
        <w:rPr>
          <w:rFonts w:ascii="Times New Roman" w:eastAsia="宋体" w:hAnsi="Times New Roman" w:cs="Times New Roman"/>
          <w:sz w:val="24"/>
          <w:szCs w:val="24"/>
        </w:rPr>
        <w:t>本文就</w:t>
      </w:r>
      <w:r w:rsidR="00BA3F77" w:rsidRPr="008E6A51">
        <w:rPr>
          <w:rFonts w:ascii="Times New Roman" w:eastAsia="宋体" w:hAnsi="Times New Roman" w:cs="Times New Roman"/>
          <w:sz w:val="24"/>
          <w:szCs w:val="24"/>
        </w:rPr>
        <w:t>以</w:t>
      </w:r>
      <w:r w:rsidR="00DF2AE6" w:rsidRPr="008E6A51">
        <w:rPr>
          <w:rFonts w:ascii="Times New Roman" w:eastAsia="宋体" w:hAnsi="Times New Roman" w:cs="Times New Roman" w:hint="eastAsia"/>
          <w:sz w:val="24"/>
          <w:szCs w:val="24"/>
        </w:rPr>
        <w:t>表</w:t>
      </w:r>
      <w:r w:rsidR="00DF2AE6" w:rsidRPr="008E6A51">
        <w:rPr>
          <w:rFonts w:ascii="Times New Roman" w:eastAsia="宋体" w:hAnsi="Times New Roman" w:cs="Times New Roman" w:hint="eastAsia"/>
          <w:sz w:val="24"/>
          <w:szCs w:val="24"/>
        </w:rPr>
        <w:t>1</w:t>
      </w:r>
      <w:r w:rsidR="00DF2AE6" w:rsidRPr="008E6A51">
        <w:rPr>
          <w:rFonts w:ascii="Times New Roman" w:eastAsia="宋体" w:hAnsi="Times New Roman" w:cs="Times New Roman" w:hint="eastAsia"/>
          <w:sz w:val="24"/>
          <w:szCs w:val="24"/>
        </w:rPr>
        <w:t>小麦</w:t>
      </w:r>
      <w:r w:rsidR="000C75A5" w:rsidRPr="008E6A51">
        <w:rPr>
          <w:rFonts w:ascii="Times New Roman" w:eastAsia="宋体" w:hAnsi="Times New Roman" w:cs="Times New Roman" w:hint="eastAsia"/>
          <w:sz w:val="24"/>
          <w:szCs w:val="24"/>
        </w:rPr>
        <w:t>灌浆规律</w:t>
      </w:r>
      <w:r w:rsidR="00DF2AE6" w:rsidRPr="008E6A51">
        <w:rPr>
          <w:rFonts w:ascii="Times New Roman" w:eastAsia="宋体" w:hAnsi="Times New Roman" w:cs="Times New Roman" w:hint="eastAsia"/>
          <w:sz w:val="24"/>
          <w:szCs w:val="24"/>
        </w:rPr>
        <w:t>为</w:t>
      </w:r>
      <w:r w:rsidR="000C75A5" w:rsidRPr="008E6A51">
        <w:rPr>
          <w:rFonts w:ascii="Times New Roman" w:eastAsia="宋体" w:hAnsi="Times New Roman" w:cs="Times New Roman" w:hint="eastAsia"/>
          <w:sz w:val="24"/>
          <w:szCs w:val="24"/>
        </w:rPr>
        <w:t>案</w:t>
      </w:r>
      <w:r w:rsidR="00DF2AE6" w:rsidRPr="008E6A51">
        <w:rPr>
          <w:rFonts w:ascii="Times New Roman" w:eastAsia="宋体" w:hAnsi="Times New Roman" w:cs="Times New Roman" w:hint="eastAsia"/>
          <w:sz w:val="24"/>
          <w:szCs w:val="24"/>
        </w:rPr>
        <w:t>例，利用</w:t>
      </w:r>
      <w:r w:rsidR="00BA3F77" w:rsidRPr="008E6A51">
        <w:rPr>
          <w:rFonts w:ascii="Times New Roman" w:eastAsia="宋体" w:hAnsi="Times New Roman" w:cs="Times New Roman"/>
          <w:sz w:val="24"/>
          <w:szCs w:val="24"/>
        </w:rPr>
        <w:t>DPS</w:t>
      </w:r>
      <w:r w:rsidR="005E1C72" w:rsidRPr="008E6A51">
        <w:rPr>
          <w:rFonts w:ascii="Times New Roman" w:eastAsia="宋体" w:hAnsi="Times New Roman" w:cs="Times New Roman"/>
          <w:sz w:val="24"/>
          <w:szCs w:val="24"/>
        </w:rPr>
        <w:t>20.5</w:t>
      </w:r>
      <w:r w:rsidR="00BA3F77" w:rsidRPr="008E6A51">
        <w:rPr>
          <w:rFonts w:ascii="Times New Roman" w:eastAsia="宋体" w:hAnsi="Times New Roman" w:cs="Times New Roman"/>
          <w:sz w:val="24"/>
          <w:szCs w:val="24"/>
        </w:rPr>
        <w:t>与</w:t>
      </w:r>
      <w:r w:rsidR="00BA3F77" w:rsidRPr="008E6A51">
        <w:rPr>
          <w:rFonts w:ascii="Times New Roman" w:eastAsia="宋体" w:hAnsi="Times New Roman" w:cs="Times New Roman"/>
          <w:sz w:val="24"/>
          <w:szCs w:val="24"/>
        </w:rPr>
        <w:t>SPSS22.0</w:t>
      </w:r>
      <w:r w:rsidRPr="008E6A51">
        <w:rPr>
          <w:rFonts w:ascii="Times New Roman" w:eastAsia="宋体" w:hAnsi="Times New Roman" w:cs="Times New Roman" w:hint="eastAsia"/>
          <w:sz w:val="24"/>
          <w:szCs w:val="24"/>
        </w:rPr>
        <w:t>拟合</w:t>
      </w:r>
      <w:r w:rsidR="00DF2AE6" w:rsidRPr="008E6A51">
        <w:rPr>
          <w:rFonts w:ascii="Times New Roman" w:eastAsia="宋体" w:hAnsi="Times New Roman" w:cs="Times New Roman" w:hint="eastAsia"/>
          <w:sz w:val="24"/>
          <w:szCs w:val="24"/>
        </w:rPr>
        <w:t>其</w:t>
      </w:r>
      <w:r w:rsidR="00DF2AE6" w:rsidRPr="008E6A51">
        <w:rPr>
          <w:rFonts w:ascii="Times New Roman" w:eastAsia="宋体" w:hAnsi="Times New Roman" w:cs="Times New Roman" w:hint="eastAsia"/>
          <w:sz w:val="24"/>
          <w:szCs w:val="24"/>
        </w:rPr>
        <w:t>L</w:t>
      </w:r>
      <w:r w:rsidRPr="008E6A51">
        <w:rPr>
          <w:rFonts w:ascii="Times New Roman" w:eastAsia="宋体" w:hAnsi="Times New Roman" w:cs="Times New Roman" w:hint="eastAsia"/>
          <w:sz w:val="24"/>
          <w:szCs w:val="24"/>
        </w:rPr>
        <w:t>ogistic</w:t>
      </w:r>
      <w:r w:rsidRPr="008E6A51">
        <w:rPr>
          <w:rFonts w:ascii="Times New Roman" w:eastAsia="宋体" w:hAnsi="Times New Roman" w:cs="Times New Roman" w:hint="eastAsia"/>
          <w:sz w:val="24"/>
          <w:szCs w:val="24"/>
        </w:rPr>
        <w:t>生长曲线</w:t>
      </w:r>
      <w:r w:rsidR="00DF2AE6" w:rsidRPr="008E6A51">
        <w:rPr>
          <w:rFonts w:ascii="Times New Roman" w:eastAsia="宋体" w:hAnsi="Times New Roman" w:cs="Times New Roman" w:hint="eastAsia"/>
          <w:sz w:val="24"/>
          <w:szCs w:val="24"/>
        </w:rPr>
        <w:t>，</w:t>
      </w:r>
      <w:r w:rsidR="00F72A6F">
        <w:rPr>
          <w:rFonts w:ascii="Times New Roman" w:eastAsia="宋体" w:hAnsi="Times New Roman" w:cs="Times New Roman" w:hint="eastAsia"/>
          <w:sz w:val="24"/>
          <w:szCs w:val="24"/>
        </w:rPr>
        <w:t>并</w:t>
      </w:r>
      <w:r w:rsidR="00DF2AE6" w:rsidRPr="008E6A51">
        <w:rPr>
          <w:rFonts w:ascii="Times New Roman" w:eastAsia="宋体" w:hAnsi="Times New Roman" w:cs="Times New Roman" w:hint="eastAsia"/>
          <w:sz w:val="24"/>
          <w:szCs w:val="24"/>
        </w:rPr>
        <w:t>对拟合过程及结果进行</w:t>
      </w:r>
      <w:r w:rsidR="00E71256" w:rsidRPr="008E6A51">
        <w:rPr>
          <w:rFonts w:ascii="Times New Roman" w:eastAsia="宋体" w:hAnsi="Times New Roman" w:cs="Times New Roman"/>
          <w:sz w:val="24"/>
          <w:szCs w:val="24"/>
        </w:rPr>
        <w:t>比较。</w:t>
      </w:r>
    </w:p>
    <w:p w:rsidR="00DE6026" w:rsidRDefault="00034695" w:rsidP="00034695">
      <w:pPr>
        <w:ind w:firstLineChars="200" w:firstLine="48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表</w:t>
      </w:r>
      <w:r>
        <w:rPr>
          <w:rFonts w:ascii="Times New Roman" w:eastAsia="宋体" w:hAnsi="Times New Roman" w:cs="Times New Roman"/>
          <w:sz w:val="24"/>
          <w:szCs w:val="24"/>
        </w:rPr>
        <w:t xml:space="preserve">1 </w:t>
      </w:r>
      <w:r>
        <w:rPr>
          <w:rFonts w:ascii="Times New Roman" w:eastAsia="宋体" w:hAnsi="Times New Roman" w:cs="Times New Roman" w:hint="eastAsia"/>
          <w:sz w:val="24"/>
          <w:szCs w:val="24"/>
        </w:rPr>
        <w:t>小麦灌浆时间与千粒重</w:t>
      </w:r>
    </w:p>
    <w:tbl>
      <w:tblPr>
        <w:tblStyle w:val="a3"/>
        <w:tblW w:w="0" w:type="auto"/>
        <w:tblInd w:w="-431" w:type="dxa"/>
        <w:tblBorders>
          <w:left w:val="none" w:sz="0" w:space="0" w:color="auto"/>
          <w:right w:val="none" w:sz="0" w:space="0" w:color="auto"/>
          <w:insideV w:val="none" w:sz="0" w:space="0" w:color="auto"/>
        </w:tblBorders>
        <w:tblLook w:val="04A0" w:firstRow="1" w:lastRow="0" w:firstColumn="1" w:lastColumn="0" w:noHBand="0" w:noVBand="1"/>
      </w:tblPr>
      <w:tblGrid>
        <w:gridCol w:w="1305"/>
        <w:gridCol w:w="594"/>
        <w:gridCol w:w="594"/>
        <w:gridCol w:w="594"/>
        <w:gridCol w:w="705"/>
        <w:gridCol w:w="705"/>
        <w:gridCol w:w="705"/>
        <w:gridCol w:w="705"/>
        <w:gridCol w:w="705"/>
        <w:gridCol w:w="705"/>
        <w:gridCol w:w="705"/>
        <w:gridCol w:w="705"/>
      </w:tblGrid>
      <w:tr w:rsidR="00034695" w:rsidTr="00034695">
        <w:tc>
          <w:tcPr>
            <w:tcW w:w="1305" w:type="dxa"/>
          </w:tcPr>
          <w:p w:rsidR="00034695" w:rsidRDefault="00034695" w:rsidP="00034695">
            <w:pPr>
              <w:rPr>
                <w:rFonts w:ascii="Times New Roman" w:eastAsia="宋体" w:hAnsi="Times New Roman" w:cs="Times New Roman"/>
                <w:sz w:val="24"/>
                <w:szCs w:val="24"/>
              </w:rPr>
            </w:pPr>
            <w:r>
              <w:rPr>
                <w:rFonts w:ascii="Times New Roman" w:eastAsia="宋体" w:hAnsi="Times New Roman" w:cs="Times New Roman" w:hint="eastAsia"/>
                <w:sz w:val="24"/>
                <w:szCs w:val="24"/>
              </w:rPr>
              <w:t>时间（</w:t>
            </w:r>
            <w:r>
              <w:rPr>
                <w:rFonts w:ascii="Times New Roman" w:eastAsia="宋体" w:hAnsi="Times New Roman" w:cs="Times New Roman"/>
                <w:sz w:val="24"/>
                <w:szCs w:val="24"/>
              </w:rPr>
              <w:t>d</w:t>
            </w:r>
            <w:r>
              <w:rPr>
                <w:rFonts w:ascii="Times New Roman" w:eastAsia="宋体" w:hAnsi="Times New Roman" w:cs="Times New Roman" w:hint="eastAsia"/>
                <w:sz w:val="24"/>
                <w:szCs w:val="24"/>
              </w:rPr>
              <w:t>）</w:t>
            </w:r>
          </w:p>
        </w:tc>
        <w:tc>
          <w:tcPr>
            <w:tcW w:w="0" w:type="auto"/>
            <w:vAlign w:val="bottom"/>
          </w:tcPr>
          <w:p w:rsidR="00034695" w:rsidRDefault="00034695" w:rsidP="00034695">
            <w:pPr>
              <w:widowControl/>
              <w:jc w:val="right"/>
            </w:pPr>
            <w:r>
              <w:rPr>
                <w:rFonts w:hint="eastAsia"/>
              </w:rPr>
              <w:t>3</w:t>
            </w:r>
          </w:p>
        </w:tc>
        <w:tc>
          <w:tcPr>
            <w:tcW w:w="0" w:type="auto"/>
            <w:vAlign w:val="bottom"/>
          </w:tcPr>
          <w:p w:rsidR="00034695" w:rsidRDefault="00034695" w:rsidP="00034695">
            <w:pPr>
              <w:jc w:val="right"/>
            </w:pPr>
            <w:r>
              <w:rPr>
                <w:rFonts w:hint="eastAsia"/>
              </w:rPr>
              <w:t>6</w:t>
            </w:r>
          </w:p>
        </w:tc>
        <w:tc>
          <w:tcPr>
            <w:tcW w:w="0" w:type="auto"/>
            <w:vAlign w:val="bottom"/>
          </w:tcPr>
          <w:p w:rsidR="00034695" w:rsidRDefault="00034695" w:rsidP="00034695">
            <w:pPr>
              <w:jc w:val="right"/>
            </w:pPr>
            <w:r>
              <w:rPr>
                <w:rFonts w:hint="eastAsia"/>
              </w:rPr>
              <w:t>9</w:t>
            </w:r>
          </w:p>
        </w:tc>
        <w:tc>
          <w:tcPr>
            <w:tcW w:w="0" w:type="auto"/>
            <w:vAlign w:val="bottom"/>
          </w:tcPr>
          <w:p w:rsidR="00034695" w:rsidRDefault="00034695" w:rsidP="00034695">
            <w:pPr>
              <w:jc w:val="right"/>
            </w:pPr>
            <w:r>
              <w:rPr>
                <w:rFonts w:hint="eastAsia"/>
              </w:rPr>
              <w:t>12</w:t>
            </w:r>
          </w:p>
        </w:tc>
        <w:tc>
          <w:tcPr>
            <w:tcW w:w="0" w:type="auto"/>
            <w:vAlign w:val="bottom"/>
          </w:tcPr>
          <w:p w:rsidR="00034695" w:rsidRDefault="00034695" w:rsidP="00034695">
            <w:pPr>
              <w:jc w:val="right"/>
            </w:pPr>
            <w:r>
              <w:rPr>
                <w:rFonts w:hint="eastAsia"/>
              </w:rPr>
              <w:t>15</w:t>
            </w:r>
          </w:p>
        </w:tc>
        <w:tc>
          <w:tcPr>
            <w:tcW w:w="0" w:type="auto"/>
            <w:vAlign w:val="bottom"/>
          </w:tcPr>
          <w:p w:rsidR="00034695" w:rsidRDefault="00034695" w:rsidP="00034695">
            <w:pPr>
              <w:jc w:val="right"/>
            </w:pPr>
            <w:r>
              <w:rPr>
                <w:rFonts w:hint="eastAsia"/>
              </w:rPr>
              <w:t>18</w:t>
            </w:r>
          </w:p>
        </w:tc>
        <w:tc>
          <w:tcPr>
            <w:tcW w:w="0" w:type="auto"/>
            <w:vAlign w:val="bottom"/>
          </w:tcPr>
          <w:p w:rsidR="00034695" w:rsidRDefault="00034695" w:rsidP="00034695">
            <w:pPr>
              <w:jc w:val="right"/>
            </w:pPr>
            <w:r>
              <w:rPr>
                <w:rFonts w:hint="eastAsia"/>
              </w:rPr>
              <w:t>21</w:t>
            </w:r>
          </w:p>
        </w:tc>
        <w:tc>
          <w:tcPr>
            <w:tcW w:w="0" w:type="auto"/>
            <w:vAlign w:val="bottom"/>
          </w:tcPr>
          <w:p w:rsidR="00034695" w:rsidRDefault="00034695" w:rsidP="00034695">
            <w:pPr>
              <w:jc w:val="right"/>
            </w:pPr>
            <w:r>
              <w:rPr>
                <w:rFonts w:hint="eastAsia"/>
              </w:rPr>
              <w:t>24</w:t>
            </w:r>
          </w:p>
        </w:tc>
        <w:tc>
          <w:tcPr>
            <w:tcW w:w="0" w:type="auto"/>
            <w:vAlign w:val="bottom"/>
          </w:tcPr>
          <w:p w:rsidR="00034695" w:rsidRDefault="00034695" w:rsidP="00034695">
            <w:pPr>
              <w:jc w:val="right"/>
            </w:pPr>
            <w:r>
              <w:rPr>
                <w:rFonts w:hint="eastAsia"/>
              </w:rPr>
              <w:t>27</w:t>
            </w:r>
          </w:p>
        </w:tc>
        <w:tc>
          <w:tcPr>
            <w:tcW w:w="0" w:type="auto"/>
            <w:vAlign w:val="bottom"/>
          </w:tcPr>
          <w:p w:rsidR="00034695" w:rsidRDefault="00034695" w:rsidP="00034695">
            <w:pPr>
              <w:jc w:val="right"/>
            </w:pPr>
            <w:r>
              <w:rPr>
                <w:rFonts w:hint="eastAsia"/>
              </w:rPr>
              <w:t>30</w:t>
            </w:r>
          </w:p>
        </w:tc>
        <w:tc>
          <w:tcPr>
            <w:tcW w:w="0" w:type="auto"/>
            <w:vAlign w:val="bottom"/>
          </w:tcPr>
          <w:p w:rsidR="00034695" w:rsidRDefault="00034695" w:rsidP="00034695">
            <w:pPr>
              <w:jc w:val="right"/>
            </w:pPr>
            <w:r>
              <w:rPr>
                <w:rFonts w:hint="eastAsia"/>
              </w:rPr>
              <w:t>33</w:t>
            </w:r>
          </w:p>
        </w:tc>
      </w:tr>
      <w:tr w:rsidR="00034695" w:rsidTr="00034695">
        <w:tc>
          <w:tcPr>
            <w:tcW w:w="1305" w:type="dxa"/>
          </w:tcPr>
          <w:p w:rsidR="00034695" w:rsidRDefault="00034695" w:rsidP="00034695">
            <w:pPr>
              <w:rPr>
                <w:rFonts w:ascii="Times New Roman" w:eastAsia="宋体" w:hAnsi="Times New Roman" w:cs="Times New Roman"/>
                <w:sz w:val="24"/>
                <w:szCs w:val="24"/>
              </w:rPr>
            </w:pPr>
            <w:r>
              <w:rPr>
                <w:rFonts w:ascii="Times New Roman" w:eastAsia="宋体" w:hAnsi="Times New Roman" w:cs="Times New Roman" w:hint="eastAsia"/>
                <w:sz w:val="24"/>
                <w:szCs w:val="24"/>
              </w:rPr>
              <w:t>千粒重（</w:t>
            </w:r>
            <w:r>
              <w:rPr>
                <w:rFonts w:ascii="Times New Roman" w:eastAsia="宋体" w:hAnsi="Times New Roman" w:cs="Times New Roman"/>
                <w:sz w:val="24"/>
                <w:szCs w:val="24"/>
              </w:rPr>
              <w:t>g</w:t>
            </w:r>
            <w:r>
              <w:rPr>
                <w:rFonts w:ascii="Times New Roman" w:eastAsia="宋体" w:hAnsi="Times New Roman" w:cs="Times New Roman" w:hint="eastAsia"/>
                <w:sz w:val="24"/>
                <w:szCs w:val="24"/>
              </w:rPr>
              <w:t>）</w:t>
            </w:r>
          </w:p>
        </w:tc>
        <w:tc>
          <w:tcPr>
            <w:tcW w:w="0" w:type="auto"/>
            <w:vAlign w:val="bottom"/>
          </w:tcPr>
          <w:p w:rsidR="00034695" w:rsidRDefault="00034695" w:rsidP="00034695">
            <w:pPr>
              <w:jc w:val="right"/>
            </w:pPr>
            <w:r>
              <w:rPr>
                <w:rFonts w:hint="eastAsia"/>
              </w:rPr>
              <w:t>2.89</w:t>
            </w:r>
          </w:p>
        </w:tc>
        <w:tc>
          <w:tcPr>
            <w:tcW w:w="0" w:type="auto"/>
            <w:vAlign w:val="bottom"/>
          </w:tcPr>
          <w:p w:rsidR="00034695" w:rsidRDefault="00034695" w:rsidP="00034695">
            <w:pPr>
              <w:jc w:val="right"/>
            </w:pPr>
            <w:r>
              <w:rPr>
                <w:rFonts w:hint="eastAsia"/>
              </w:rPr>
              <w:t>5.81</w:t>
            </w:r>
          </w:p>
        </w:tc>
        <w:tc>
          <w:tcPr>
            <w:tcW w:w="0" w:type="auto"/>
            <w:vAlign w:val="bottom"/>
          </w:tcPr>
          <w:p w:rsidR="00034695" w:rsidRDefault="00034695" w:rsidP="00034695">
            <w:pPr>
              <w:jc w:val="right"/>
            </w:pPr>
            <w:r>
              <w:rPr>
                <w:rFonts w:hint="eastAsia"/>
              </w:rPr>
              <w:t>9.07</w:t>
            </w:r>
          </w:p>
        </w:tc>
        <w:tc>
          <w:tcPr>
            <w:tcW w:w="0" w:type="auto"/>
            <w:vAlign w:val="bottom"/>
          </w:tcPr>
          <w:p w:rsidR="00034695" w:rsidRDefault="00034695" w:rsidP="00034695">
            <w:pPr>
              <w:jc w:val="right"/>
            </w:pPr>
            <w:r>
              <w:rPr>
                <w:rFonts w:hint="eastAsia"/>
              </w:rPr>
              <w:t>13.44</w:t>
            </w:r>
          </w:p>
        </w:tc>
        <w:tc>
          <w:tcPr>
            <w:tcW w:w="0" w:type="auto"/>
            <w:vAlign w:val="bottom"/>
          </w:tcPr>
          <w:p w:rsidR="00034695" w:rsidRDefault="00034695" w:rsidP="00034695">
            <w:pPr>
              <w:jc w:val="right"/>
            </w:pPr>
            <w:r>
              <w:rPr>
                <w:rFonts w:hint="eastAsia"/>
              </w:rPr>
              <w:t>19.42</w:t>
            </w:r>
          </w:p>
        </w:tc>
        <w:tc>
          <w:tcPr>
            <w:tcW w:w="0" w:type="auto"/>
            <w:vAlign w:val="bottom"/>
          </w:tcPr>
          <w:p w:rsidR="00034695" w:rsidRDefault="00034695" w:rsidP="00034695">
            <w:pPr>
              <w:jc w:val="right"/>
            </w:pPr>
            <w:r>
              <w:rPr>
                <w:rFonts w:hint="eastAsia"/>
              </w:rPr>
              <w:t>25.78</w:t>
            </w:r>
          </w:p>
        </w:tc>
        <w:tc>
          <w:tcPr>
            <w:tcW w:w="0" w:type="auto"/>
            <w:vAlign w:val="bottom"/>
          </w:tcPr>
          <w:p w:rsidR="00034695" w:rsidRDefault="00034695" w:rsidP="00034695">
            <w:pPr>
              <w:jc w:val="right"/>
            </w:pPr>
            <w:r>
              <w:rPr>
                <w:rFonts w:hint="eastAsia"/>
              </w:rPr>
              <w:t>31.89</w:t>
            </w:r>
          </w:p>
        </w:tc>
        <w:tc>
          <w:tcPr>
            <w:tcW w:w="0" w:type="auto"/>
            <w:vAlign w:val="bottom"/>
          </w:tcPr>
          <w:p w:rsidR="00034695" w:rsidRDefault="00034695" w:rsidP="00034695">
            <w:pPr>
              <w:jc w:val="right"/>
            </w:pPr>
            <w:r>
              <w:rPr>
                <w:rFonts w:hint="eastAsia"/>
              </w:rPr>
              <w:t>37.32</w:t>
            </w:r>
          </w:p>
        </w:tc>
        <w:tc>
          <w:tcPr>
            <w:tcW w:w="0" w:type="auto"/>
            <w:vAlign w:val="bottom"/>
          </w:tcPr>
          <w:p w:rsidR="00034695" w:rsidRDefault="00034695" w:rsidP="00034695">
            <w:pPr>
              <w:jc w:val="right"/>
            </w:pPr>
            <w:r>
              <w:rPr>
                <w:rFonts w:hint="eastAsia"/>
              </w:rPr>
              <w:t>40.66</w:t>
            </w:r>
          </w:p>
        </w:tc>
        <w:tc>
          <w:tcPr>
            <w:tcW w:w="0" w:type="auto"/>
            <w:vAlign w:val="bottom"/>
          </w:tcPr>
          <w:p w:rsidR="00034695" w:rsidRDefault="00034695" w:rsidP="00034695">
            <w:pPr>
              <w:jc w:val="right"/>
            </w:pPr>
            <w:r>
              <w:rPr>
                <w:rFonts w:hint="eastAsia"/>
              </w:rPr>
              <w:t>42.31</w:t>
            </w:r>
          </w:p>
        </w:tc>
        <w:tc>
          <w:tcPr>
            <w:tcW w:w="0" w:type="auto"/>
            <w:vAlign w:val="bottom"/>
          </w:tcPr>
          <w:p w:rsidR="00034695" w:rsidRDefault="00034695" w:rsidP="00034695">
            <w:pPr>
              <w:jc w:val="right"/>
            </w:pPr>
            <w:r>
              <w:rPr>
                <w:rFonts w:hint="eastAsia"/>
              </w:rPr>
              <w:t>42.56</w:t>
            </w:r>
          </w:p>
        </w:tc>
      </w:tr>
    </w:tbl>
    <w:p w:rsidR="008E6A51" w:rsidRDefault="008E6A51" w:rsidP="004C24B2">
      <w:pPr>
        <w:jc w:val="left"/>
        <w:rPr>
          <w:rFonts w:ascii="Times New Roman" w:eastAsia="宋体" w:hAnsi="Times New Roman" w:cs="Times New Roman"/>
          <w:sz w:val="24"/>
          <w:szCs w:val="24"/>
        </w:rPr>
      </w:pPr>
    </w:p>
    <w:p w:rsidR="00B47428" w:rsidRDefault="00B47428" w:rsidP="004C24B2">
      <w:pPr>
        <w:jc w:val="left"/>
        <w:rPr>
          <w:rFonts w:ascii="Times New Roman" w:eastAsia="宋体" w:hAnsi="Times New Roman" w:cs="Times New Roman"/>
          <w:sz w:val="24"/>
          <w:szCs w:val="24"/>
        </w:rPr>
      </w:pPr>
    </w:p>
    <w:p w:rsidR="008E6A51" w:rsidRDefault="008E6A51" w:rsidP="004C24B2">
      <w:pPr>
        <w:jc w:val="left"/>
        <w:rPr>
          <w:rFonts w:ascii="Times New Roman" w:eastAsia="宋体"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19E313C7" wp14:editId="72042CB2">
                <wp:simplePos x="0" y="0"/>
                <wp:positionH relativeFrom="column">
                  <wp:posOffset>0</wp:posOffset>
                </wp:positionH>
                <wp:positionV relativeFrom="paragraph">
                  <wp:posOffset>-635</wp:posOffset>
                </wp:positionV>
                <wp:extent cx="3438525" cy="47625"/>
                <wp:effectExtent l="0" t="0" r="28575" b="28575"/>
                <wp:wrapNone/>
                <wp:docPr id="3" name="直接连接符 3"/>
                <wp:cNvGraphicFramePr/>
                <a:graphic xmlns:a="http://schemas.openxmlformats.org/drawingml/2006/main">
                  <a:graphicData uri="http://schemas.microsoft.com/office/word/2010/wordprocessingShape">
                    <wps:wsp>
                      <wps:cNvCnPr/>
                      <wps:spPr>
                        <a:xfrm flipV="1">
                          <a:off x="0" y="0"/>
                          <a:ext cx="3438525" cy="4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27D28" id="直接连接符 3"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0,-.05pt" to="270.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" strokecolor="black [3213]" strokeweight=".5pt">
                <v:stroke joinstyle="miter"/>
              </v:line>
            </w:pict>
          </mc:Fallback>
        </mc:AlternateContent>
      </w:r>
    </w:p>
    <w:p w:rsidR="008E6A51" w:rsidRDefault="008E6A51" w:rsidP="008E6A51">
      <w:pPr>
        <w:rPr>
          <w:rFonts w:ascii="Times New Roman" w:eastAsia="宋体" w:hAnsi="Times New Roman" w:cs="Times New Roman"/>
          <w:szCs w:val="21"/>
        </w:rPr>
      </w:pPr>
      <w:r>
        <w:rPr>
          <w:rFonts w:ascii="Times New Roman" w:eastAsia="宋体" w:hAnsi="Times New Roman" w:cs="Times New Roman" w:hint="eastAsia"/>
          <w:szCs w:val="21"/>
        </w:rPr>
        <w:t>作者：吴进东（</w:t>
      </w:r>
      <w:r>
        <w:rPr>
          <w:rFonts w:ascii="Times New Roman" w:eastAsia="宋体" w:hAnsi="Times New Roman" w:cs="Times New Roman"/>
          <w:szCs w:val="21"/>
        </w:rPr>
        <w:t>1974—</w:t>
      </w:r>
      <w:r>
        <w:rPr>
          <w:rFonts w:ascii="Times New Roman" w:eastAsia="宋体" w:hAnsi="Times New Roman" w:cs="Times New Roman" w:hint="eastAsia"/>
          <w:szCs w:val="21"/>
        </w:rPr>
        <w:t>），男，汉，教授，博士，从事生物统计学及植物生理方向教学科研工作。</w:t>
      </w:r>
    </w:p>
    <w:p w:rsidR="008E6A51" w:rsidRDefault="008E6A51" w:rsidP="008E6A51">
      <w:pPr>
        <w:rPr>
          <w:rFonts w:ascii="Times New Roman" w:eastAsia="宋体" w:hAnsi="Times New Roman" w:cs="Times New Roman"/>
          <w:sz w:val="24"/>
          <w:szCs w:val="24"/>
        </w:rPr>
      </w:pPr>
      <w:r>
        <w:rPr>
          <w:rFonts w:ascii="Times New Roman" w:eastAsia="宋体" w:hAnsi="Times New Roman" w:cs="Times New Roman" w:hint="eastAsia"/>
          <w:szCs w:val="21"/>
        </w:rPr>
        <w:t>基金项目：安徽省教育厅质量工程项目：《生物统计与实验设计》线下课程（</w:t>
      </w:r>
      <w:r>
        <w:rPr>
          <w:rFonts w:ascii="Times New Roman" w:eastAsia="宋体" w:hAnsi="Times New Roman" w:cs="Times New Roman"/>
          <w:szCs w:val="21"/>
        </w:rPr>
        <w:t>2021xxkc200</w:t>
      </w:r>
      <w:r>
        <w:rPr>
          <w:rFonts w:ascii="Times New Roman" w:eastAsia="宋体" w:hAnsi="Times New Roman" w:cs="Times New Roman" w:hint="eastAsia"/>
          <w:szCs w:val="21"/>
        </w:rPr>
        <w:t>）</w:t>
      </w:r>
    </w:p>
    <w:p w:rsidR="000C75A5" w:rsidRDefault="00080D73" w:rsidP="004C24B2">
      <w:pPr>
        <w:jc w:val="left"/>
        <w:rPr>
          <w:rFonts w:ascii="Times New Roman" w:eastAsia="宋体" w:hAnsi="Times New Roman" w:cs="Times New Roman"/>
          <w:kern w:val="0"/>
          <w:sz w:val="24"/>
          <w:szCs w:val="24"/>
        </w:rPr>
      </w:pPr>
      <w:r>
        <w:rPr>
          <w:rFonts w:ascii="Times New Roman" w:eastAsia="宋体" w:hAnsi="Times New Roman" w:cs="Times New Roman"/>
          <w:sz w:val="24"/>
          <w:szCs w:val="24"/>
        </w:rPr>
        <w:lastRenderedPageBreak/>
        <w:t>1</w:t>
      </w:r>
      <w:r w:rsidR="000C75A5">
        <w:rPr>
          <w:rFonts w:ascii="Times New Roman" w:eastAsia="宋体" w:hAnsi="Times New Roman" w:cs="Times New Roman"/>
          <w:sz w:val="24"/>
          <w:szCs w:val="24"/>
        </w:rPr>
        <w:t xml:space="preserve">  SPSS</w:t>
      </w:r>
      <w:r w:rsidR="002A0145">
        <w:rPr>
          <w:rFonts w:ascii="Times New Roman" w:eastAsia="宋体" w:hAnsi="Times New Roman" w:cs="Times New Roman" w:hint="eastAsia"/>
          <w:sz w:val="24"/>
          <w:szCs w:val="24"/>
        </w:rPr>
        <w:t>软件</w:t>
      </w:r>
      <w:r w:rsidR="000C75A5">
        <w:rPr>
          <w:rFonts w:ascii="Times New Roman" w:eastAsia="宋体" w:hAnsi="Times New Roman" w:cs="Times New Roman" w:hint="eastAsia"/>
          <w:kern w:val="0"/>
          <w:sz w:val="24"/>
          <w:szCs w:val="24"/>
        </w:rPr>
        <w:t>拟合</w:t>
      </w:r>
      <w:r w:rsidR="000C75A5">
        <w:rPr>
          <w:rFonts w:ascii="Times New Roman" w:eastAsia="宋体" w:hAnsi="Times New Roman" w:cs="Times New Roman"/>
          <w:kern w:val="0"/>
          <w:sz w:val="24"/>
          <w:szCs w:val="24"/>
        </w:rPr>
        <w:t>logistic</w:t>
      </w:r>
      <w:r w:rsidR="000C75A5">
        <w:rPr>
          <w:rFonts w:ascii="Times New Roman" w:eastAsia="宋体" w:hAnsi="Times New Roman" w:cs="Times New Roman" w:hint="eastAsia"/>
          <w:kern w:val="0"/>
          <w:sz w:val="24"/>
          <w:szCs w:val="24"/>
        </w:rPr>
        <w:t>生长曲线</w:t>
      </w:r>
      <w:r w:rsidR="00402D48">
        <w:rPr>
          <w:rFonts w:ascii="Times New Roman" w:eastAsia="宋体" w:hAnsi="Times New Roman" w:cs="Times New Roman" w:hint="eastAsia"/>
          <w:kern w:val="0"/>
          <w:sz w:val="24"/>
          <w:szCs w:val="24"/>
        </w:rPr>
        <w:t>过程</w:t>
      </w:r>
    </w:p>
    <w:p w:rsidR="000C75A5" w:rsidRDefault="00080D73" w:rsidP="000C75A5">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sidR="005E1C72">
        <w:rPr>
          <w:rFonts w:ascii="Times New Roman" w:eastAsia="宋体" w:hAnsi="Times New Roman" w:cs="Times New Roman"/>
          <w:kern w:val="0"/>
          <w:sz w:val="24"/>
          <w:szCs w:val="24"/>
        </w:rPr>
        <w:t>.1</w:t>
      </w:r>
      <w:r w:rsidR="00402D48">
        <w:rPr>
          <w:rFonts w:ascii="Times New Roman" w:eastAsia="宋体" w:hAnsi="Times New Roman" w:cs="Times New Roman"/>
          <w:kern w:val="0"/>
          <w:sz w:val="24"/>
          <w:szCs w:val="24"/>
        </w:rPr>
        <w:t xml:space="preserve">  </w:t>
      </w:r>
      <w:r w:rsidR="00402D48">
        <w:rPr>
          <w:rFonts w:ascii="Times New Roman" w:eastAsia="宋体" w:hAnsi="Times New Roman" w:cs="Times New Roman" w:hint="eastAsia"/>
          <w:kern w:val="0"/>
          <w:sz w:val="24"/>
          <w:szCs w:val="24"/>
        </w:rPr>
        <w:t>SPSS</w:t>
      </w:r>
      <w:r w:rsidR="00402D48">
        <w:rPr>
          <w:rFonts w:ascii="Times New Roman" w:eastAsia="宋体" w:hAnsi="Times New Roman" w:cs="Times New Roman" w:hint="eastAsia"/>
          <w:kern w:val="0"/>
          <w:sz w:val="24"/>
          <w:szCs w:val="24"/>
        </w:rPr>
        <w:t>软件</w:t>
      </w:r>
      <w:r w:rsidR="000C75A5">
        <w:rPr>
          <w:rFonts w:ascii="Times New Roman" w:eastAsia="宋体" w:hAnsi="Times New Roman" w:cs="Times New Roman" w:hint="eastAsia"/>
          <w:kern w:val="0"/>
          <w:sz w:val="24"/>
          <w:szCs w:val="24"/>
        </w:rPr>
        <w:t>数据输入</w:t>
      </w:r>
      <w:r w:rsidR="000C75A5">
        <w:rPr>
          <w:rFonts w:ascii="Times New Roman" w:eastAsia="宋体" w:hAnsi="Times New Roman" w:cs="Times New Roman"/>
          <w:kern w:val="0"/>
          <w:sz w:val="24"/>
          <w:szCs w:val="24"/>
        </w:rPr>
        <w:t xml:space="preserve"> </w:t>
      </w:r>
    </w:p>
    <w:p w:rsidR="005E1C72" w:rsidRDefault="000C75A5" w:rsidP="005E1C72">
      <w:pPr>
        <w:widowControl/>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在</w:t>
      </w:r>
      <w:r>
        <w:rPr>
          <w:rFonts w:ascii="Times New Roman" w:eastAsia="宋体" w:hAnsi="Times New Roman" w:cs="Times New Roman"/>
          <w:sz w:val="24"/>
          <w:szCs w:val="24"/>
        </w:rPr>
        <w:t>SPSS</w:t>
      </w:r>
      <w:r w:rsidR="00D35096">
        <w:rPr>
          <w:rFonts w:ascii="Times New Roman" w:eastAsia="宋体" w:hAnsi="Times New Roman" w:cs="Times New Roman" w:hint="eastAsia"/>
          <w:sz w:val="24"/>
          <w:szCs w:val="24"/>
        </w:rPr>
        <w:t>软件</w:t>
      </w:r>
      <w:r w:rsidR="005E1C72">
        <w:rPr>
          <w:rFonts w:ascii="Times New Roman" w:eastAsia="宋体" w:hAnsi="Times New Roman" w:cs="Times New Roman" w:hint="eastAsia"/>
          <w:sz w:val="24"/>
          <w:szCs w:val="24"/>
        </w:rPr>
        <w:t>变量视图</w:t>
      </w:r>
      <w:r>
        <w:rPr>
          <w:rFonts w:ascii="Times New Roman" w:eastAsia="宋体" w:hAnsi="Times New Roman" w:cs="Times New Roman" w:hint="eastAsia"/>
          <w:sz w:val="24"/>
          <w:szCs w:val="24"/>
        </w:rPr>
        <w:t>界面以列方式定义</w:t>
      </w:r>
      <w:r>
        <w:rPr>
          <w:rFonts w:ascii="Times New Roman" w:eastAsia="宋体" w:hAnsi="Times New Roman" w:cs="Times New Roman"/>
          <w:sz w:val="24"/>
          <w:szCs w:val="24"/>
        </w:rPr>
        <w:t>2</w:t>
      </w:r>
      <w:r>
        <w:rPr>
          <w:rFonts w:ascii="Times New Roman" w:eastAsia="宋体" w:hAnsi="Times New Roman" w:cs="Times New Roman" w:hint="eastAsia"/>
          <w:sz w:val="24"/>
          <w:szCs w:val="24"/>
        </w:rPr>
        <w:t>个变量，即</w:t>
      </w:r>
      <w:r w:rsidR="005E1C72">
        <w:rPr>
          <w:rFonts w:ascii="Times New Roman" w:eastAsia="宋体" w:hAnsi="Times New Roman" w:cs="Times New Roman" w:hint="eastAsia"/>
          <w:sz w:val="24"/>
          <w:szCs w:val="24"/>
        </w:rPr>
        <w:t>自变量</w:t>
      </w:r>
      <w:r>
        <w:rPr>
          <w:rFonts w:ascii="Times New Roman" w:eastAsia="宋体" w:hAnsi="Times New Roman" w:cs="Times New Roman" w:hint="eastAsia"/>
          <w:sz w:val="24"/>
          <w:szCs w:val="24"/>
        </w:rPr>
        <w:t>生长时间</w:t>
      </w:r>
      <w:r>
        <w:rPr>
          <w:rFonts w:ascii="Times New Roman" w:eastAsia="宋体" w:hAnsi="Times New Roman" w:cs="Times New Roman"/>
          <w:sz w:val="24"/>
          <w:szCs w:val="24"/>
        </w:rPr>
        <w:t>(</w:t>
      </w:r>
      <w:r w:rsidR="005E1C72">
        <w:rPr>
          <w:rFonts w:ascii="Times New Roman" w:eastAsia="宋体" w:hAnsi="Times New Roman" w:cs="Times New Roman" w:hint="eastAsia"/>
          <w:sz w:val="24"/>
          <w:szCs w:val="24"/>
        </w:rPr>
        <w:t>x</w:t>
      </w:r>
      <w:r>
        <w:rPr>
          <w:rFonts w:ascii="Times New Roman" w:eastAsia="宋体" w:hAnsi="Times New Roman" w:cs="Times New Roman"/>
          <w:sz w:val="24"/>
          <w:szCs w:val="24"/>
        </w:rPr>
        <w:t>)</w:t>
      </w:r>
      <w:r>
        <w:rPr>
          <w:rFonts w:ascii="Times New Roman" w:eastAsia="宋体" w:hAnsi="Times New Roman" w:cs="Times New Roman" w:hint="eastAsia"/>
          <w:sz w:val="24"/>
          <w:szCs w:val="24"/>
        </w:rPr>
        <w:t>和</w:t>
      </w:r>
      <w:r w:rsidR="002A0145">
        <w:rPr>
          <w:rFonts w:ascii="Times New Roman" w:eastAsia="宋体" w:hAnsi="Times New Roman" w:cs="Times New Roman" w:hint="eastAsia"/>
          <w:sz w:val="24"/>
          <w:szCs w:val="24"/>
        </w:rPr>
        <w:t>因</w:t>
      </w:r>
      <w:r w:rsidR="005E1C72">
        <w:rPr>
          <w:rFonts w:ascii="Times New Roman" w:eastAsia="宋体" w:hAnsi="Times New Roman" w:cs="Times New Roman" w:hint="eastAsia"/>
          <w:sz w:val="24"/>
          <w:szCs w:val="24"/>
        </w:rPr>
        <w:t>变量千粒重（</w:t>
      </w:r>
      <w:r w:rsidR="005E1C72">
        <w:rPr>
          <w:rFonts w:ascii="Times New Roman" w:eastAsia="宋体" w:hAnsi="Times New Roman" w:cs="Times New Roman" w:hint="eastAsia"/>
          <w:sz w:val="24"/>
          <w:szCs w:val="24"/>
        </w:rPr>
        <w:t>y</w:t>
      </w:r>
      <w:r w:rsidR="005E1C72">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。在</w:t>
      </w:r>
      <w:r>
        <w:rPr>
          <w:rFonts w:ascii="Times New Roman" w:eastAsia="宋体" w:hAnsi="Times New Roman" w:cs="Times New Roman"/>
          <w:sz w:val="24"/>
          <w:szCs w:val="24"/>
        </w:rPr>
        <w:t>SPSS</w:t>
      </w:r>
      <w:r w:rsidR="002A0145">
        <w:rPr>
          <w:rFonts w:ascii="Times New Roman" w:eastAsia="宋体" w:hAnsi="Times New Roman" w:cs="Times New Roman" w:hint="eastAsia"/>
          <w:sz w:val="24"/>
          <w:szCs w:val="24"/>
        </w:rPr>
        <w:t>软件</w:t>
      </w:r>
      <w:r w:rsidR="005E1C72">
        <w:rPr>
          <w:rFonts w:ascii="Times New Roman" w:eastAsia="宋体" w:hAnsi="Times New Roman" w:cs="Times New Roman" w:hint="eastAsia"/>
          <w:sz w:val="24"/>
          <w:szCs w:val="24"/>
        </w:rPr>
        <w:t>数据编辑</w:t>
      </w:r>
      <w:r>
        <w:rPr>
          <w:rFonts w:ascii="Times New Roman" w:eastAsia="宋体" w:hAnsi="Times New Roman" w:cs="Times New Roman" w:hint="eastAsia"/>
          <w:sz w:val="24"/>
          <w:szCs w:val="24"/>
        </w:rPr>
        <w:t>的两向电子表格中，</w:t>
      </w:r>
      <w:r w:rsidR="005E1C72">
        <w:rPr>
          <w:rFonts w:ascii="Times New Roman" w:eastAsia="宋体" w:hAnsi="Times New Roman" w:cs="Times New Roman" w:hint="eastAsia"/>
          <w:kern w:val="0"/>
          <w:sz w:val="24"/>
          <w:szCs w:val="24"/>
        </w:rPr>
        <w:t>从其它文件导入或手工输入数据，数据输入方法见图</w:t>
      </w:r>
      <w:r w:rsidR="00080D73">
        <w:rPr>
          <w:rFonts w:ascii="Times New Roman" w:eastAsia="宋体" w:hAnsi="Times New Roman" w:cs="Times New Roman" w:hint="eastAsia"/>
          <w:kern w:val="0"/>
          <w:sz w:val="24"/>
          <w:szCs w:val="24"/>
        </w:rPr>
        <w:t>1</w:t>
      </w:r>
      <w:r w:rsidR="005E1C72">
        <w:rPr>
          <w:rFonts w:ascii="Times New Roman" w:eastAsia="宋体" w:hAnsi="Times New Roman" w:cs="Times New Roman" w:hint="eastAsia"/>
          <w:sz w:val="24"/>
          <w:szCs w:val="24"/>
        </w:rPr>
        <w:t>。</w:t>
      </w:r>
    </w:p>
    <w:p w:rsidR="005E1C72" w:rsidRDefault="00CA797B" w:rsidP="00402D48">
      <w:pPr>
        <w:widowControl/>
        <w:ind w:firstLineChars="200" w:firstLine="420"/>
        <w:jc w:val="center"/>
        <w:rPr>
          <w:rFonts w:ascii="Times New Roman" w:eastAsia="宋体" w:hAnsi="Times New Roman" w:cs="Times New Roman"/>
          <w:sz w:val="24"/>
          <w:szCs w:val="24"/>
        </w:rPr>
      </w:pPr>
      <w:r>
        <w:rPr>
          <w:noProof/>
        </w:rPr>
        <w:drawing>
          <wp:inline distT="0" distB="0" distL="0" distR="0" wp14:anchorId="38D91225" wp14:editId="40B20EA7">
            <wp:extent cx="2361905" cy="3666667"/>
            <wp:effectExtent l="0" t="0" r="6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61905" cy="3666667"/>
                    </a:xfrm>
                    <a:prstGeom prst="rect">
                      <a:avLst/>
                    </a:prstGeom>
                  </pic:spPr>
                </pic:pic>
              </a:graphicData>
            </a:graphic>
          </wp:inline>
        </w:drawing>
      </w:r>
    </w:p>
    <w:p w:rsidR="00402D48" w:rsidRDefault="00F41DA3" w:rsidP="00D35096">
      <w:pPr>
        <w:jc w:val="center"/>
        <w:rPr>
          <w:rFonts w:ascii="Times New Roman" w:eastAsia="宋体" w:hAnsi="Times New Roman" w:cs="Times New Roman"/>
          <w:sz w:val="24"/>
          <w:szCs w:val="24"/>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00402D48">
        <w:rPr>
          <w:rFonts w:ascii="Times New Roman" w:eastAsia="宋体" w:hAnsi="Times New Roman" w:cs="Times New Roman" w:hint="eastAsia"/>
          <w:kern w:val="0"/>
          <w:sz w:val="24"/>
          <w:szCs w:val="24"/>
        </w:rPr>
        <w:t>图</w:t>
      </w:r>
      <w:r w:rsidR="00080D73">
        <w:rPr>
          <w:rFonts w:ascii="Times New Roman" w:eastAsia="宋体" w:hAnsi="Times New Roman" w:cs="Times New Roman" w:hint="eastAsia"/>
          <w:kern w:val="0"/>
          <w:sz w:val="24"/>
          <w:szCs w:val="24"/>
        </w:rPr>
        <w:t>1</w:t>
      </w:r>
      <w:r w:rsidR="00402D48">
        <w:rPr>
          <w:rFonts w:ascii="Times New Roman" w:eastAsia="宋体" w:hAnsi="Times New Roman" w:cs="Times New Roman"/>
          <w:kern w:val="0"/>
          <w:sz w:val="24"/>
          <w:szCs w:val="24"/>
        </w:rPr>
        <w:t xml:space="preserve">  </w:t>
      </w:r>
      <w:r w:rsidR="00402D48">
        <w:rPr>
          <w:rFonts w:ascii="Times New Roman" w:eastAsia="宋体" w:hAnsi="Times New Roman" w:cs="Times New Roman" w:hint="eastAsia"/>
          <w:kern w:val="0"/>
          <w:sz w:val="24"/>
          <w:szCs w:val="24"/>
        </w:rPr>
        <w:t>SPSS</w:t>
      </w:r>
      <w:r w:rsidR="00402D48">
        <w:rPr>
          <w:rFonts w:ascii="Times New Roman" w:eastAsia="宋体" w:hAnsi="Times New Roman" w:cs="Times New Roman" w:hint="eastAsia"/>
          <w:kern w:val="0"/>
          <w:sz w:val="24"/>
          <w:szCs w:val="24"/>
        </w:rPr>
        <w:t>软件数据输入对话框</w:t>
      </w:r>
    </w:p>
    <w:p w:rsidR="000C75A5" w:rsidRDefault="00080D73" w:rsidP="000C75A5">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1</w:t>
      </w:r>
      <w:r w:rsidR="00402D48">
        <w:rPr>
          <w:rFonts w:ascii="Times New Roman" w:eastAsia="宋体" w:hAnsi="Times New Roman" w:cs="Times New Roman"/>
          <w:sz w:val="24"/>
          <w:szCs w:val="24"/>
        </w:rPr>
        <w:t xml:space="preserve">.2  </w:t>
      </w:r>
      <w:r w:rsidR="00402D48">
        <w:rPr>
          <w:rFonts w:ascii="Times New Roman" w:eastAsia="宋体" w:hAnsi="Times New Roman" w:cs="Times New Roman"/>
          <w:kern w:val="0"/>
          <w:sz w:val="24"/>
          <w:szCs w:val="24"/>
        </w:rPr>
        <w:t>SPSS</w:t>
      </w:r>
      <w:r w:rsidR="00402D48">
        <w:rPr>
          <w:rFonts w:ascii="Times New Roman" w:eastAsia="宋体" w:hAnsi="Times New Roman" w:cs="Times New Roman" w:hint="eastAsia"/>
          <w:kern w:val="0"/>
          <w:sz w:val="24"/>
          <w:szCs w:val="24"/>
        </w:rPr>
        <w:t>软件</w:t>
      </w:r>
      <w:r w:rsidR="00402D48">
        <w:rPr>
          <w:rFonts w:ascii="Times New Roman" w:eastAsia="宋体" w:hAnsi="Times New Roman" w:cs="Times New Roman"/>
          <w:kern w:val="0"/>
          <w:sz w:val="24"/>
          <w:szCs w:val="24"/>
        </w:rPr>
        <w:t>Logistic</w:t>
      </w:r>
      <w:r w:rsidR="00402D48">
        <w:rPr>
          <w:rFonts w:ascii="Times New Roman" w:eastAsia="宋体" w:hAnsi="Times New Roman" w:cs="Times New Roman" w:hint="eastAsia"/>
          <w:kern w:val="0"/>
          <w:sz w:val="24"/>
          <w:szCs w:val="24"/>
        </w:rPr>
        <w:t>方程拟合</w:t>
      </w:r>
    </w:p>
    <w:p w:rsidR="00F85FF4" w:rsidRDefault="000C75A5" w:rsidP="00F85FF4">
      <w:pPr>
        <w:widowControl/>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在</w:t>
      </w:r>
      <w:r w:rsidR="00402D48">
        <w:rPr>
          <w:rFonts w:ascii="Times New Roman" w:eastAsia="宋体" w:hAnsi="Times New Roman" w:cs="Times New Roman"/>
          <w:kern w:val="0"/>
          <w:sz w:val="24"/>
          <w:szCs w:val="24"/>
        </w:rPr>
        <w:t>SPSS</w:t>
      </w:r>
      <w:r w:rsidR="00402D48">
        <w:rPr>
          <w:rFonts w:ascii="Times New Roman" w:eastAsia="宋体" w:hAnsi="Times New Roman" w:cs="Times New Roman" w:hint="eastAsia"/>
          <w:kern w:val="0"/>
          <w:sz w:val="24"/>
          <w:szCs w:val="24"/>
        </w:rPr>
        <w:t>软件数据编辑</w:t>
      </w:r>
      <w:r>
        <w:rPr>
          <w:rFonts w:ascii="Times New Roman" w:eastAsia="宋体" w:hAnsi="Times New Roman" w:cs="Times New Roman" w:hint="eastAsia"/>
          <w:sz w:val="24"/>
          <w:szCs w:val="24"/>
        </w:rPr>
        <w:t>界面下拉菜单中点击</w:t>
      </w:r>
      <w:r w:rsidR="00402D48">
        <w:rPr>
          <w:rFonts w:ascii="Times New Roman" w:eastAsia="宋体" w:hAnsi="Times New Roman" w:cs="Times New Roman" w:hint="eastAsia"/>
          <w:sz w:val="24"/>
          <w:szCs w:val="24"/>
        </w:rPr>
        <w:t>分析</w:t>
      </w:r>
      <w:r w:rsidR="00402D48">
        <w:rPr>
          <w:rFonts w:ascii="Times New Roman" w:eastAsia="宋体" w:hAnsi="Times New Roman" w:cs="Times New Roman"/>
          <w:kern w:val="0"/>
          <w:sz w:val="24"/>
          <w:szCs w:val="24"/>
        </w:rPr>
        <w:t>→</w:t>
      </w:r>
      <w:r w:rsidR="00402D48">
        <w:rPr>
          <w:rFonts w:ascii="Times New Roman" w:eastAsia="宋体" w:hAnsi="Times New Roman" w:cs="Times New Roman" w:hint="eastAsia"/>
          <w:kern w:val="0"/>
          <w:sz w:val="24"/>
          <w:szCs w:val="24"/>
        </w:rPr>
        <w:t>回归</w:t>
      </w:r>
      <w:r w:rsidR="00402D48">
        <w:rPr>
          <w:rFonts w:ascii="Times New Roman" w:eastAsia="宋体" w:hAnsi="Times New Roman" w:cs="Times New Roman"/>
          <w:kern w:val="0"/>
          <w:sz w:val="24"/>
          <w:szCs w:val="24"/>
        </w:rPr>
        <w:t>→</w:t>
      </w:r>
      <w:r w:rsidR="00402D48">
        <w:rPr>
          <w:rFonts w:ascii="Times New Roman" w:eastAsia="宋体" w:hAnsi="Times New Roman" w:cs="Times New Roman" w:hint="eastAsia"/>
          <w:kern w:val="0"/>
          <w:sz w:val="24"/>
          <w:szCs w:val="24"/>
        </w:rPr>
        <w:t>非线性回归</w:t>
      </w:r>
      <w:r w:rsidR="003E625D">
        <w:rPr>
          <w:rFonts w:ascii="Times New Roman" w:eastAsia="宋体" w:hAnsi="Times New Roman" w:cs="Times New Roman" w:hint="eastAsia"/>
          <w:kern w:val="0"/>
          <w:sz w:val="24"/>
          <w:szCs w:val="24"/>
        </w:rPr>
        <w:t>，</w:t>
      </w:r>
      <w:r>
        <w:rPr>
          <w:rFonts w:ascii="Times New Roman" w:eastAsia="宋体" w:hAnsi="Times New Roman" w:cs="Times New Roman" w:hint="eastAsia"/>
          <w:sz w:val="24"/>
          <w:szCs w:val="24"/>
        </w:rPr>
        <w:t>此时出现对话框，如图</w:t>
      </w:r>
      <w:r w:rsidR="00080D73">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所示，接着将左侧框内</w:t>
      </w:r>
      <w:r w:rsidR="00B579DE">
        <w:rPr>
          <w:rFonts w:ascii="Times New Roman" w:eastAsia="宋体" w:hAnsi="Times New Roman" w:cs="Times New Roman" w:hint="eastAsia"/>
          <w:sz w:val="24"/>
          <w:szCs w:val="24"/>
        </w:rPr>
        <w:t>的因</w:t>
      </w:r>
      <w:r>
        <w:rPr>
          <w:rFonts w:ascii="Times New Roman" w:eastAsia="宋体" w:hAnsi="Times New Roman" w:cs="Times New Roman" w:hint="eastAsia"/>
          <w:sz w:val="24"/>
          <w:szCs w:val="24"/>
        </w:rPr>
        <w:t>变量</w:t>
      </w:r>
      <w:r w:rsidR="003E625D">
        <w:rPr>
          <w:rFonts w:ascii="Times New Roman" w:eastAsia="宋体" w:hAnsi="Times New Roman" w:cs="Times New Roman" w:hint="eastAsia"/>
          <w:sz w:val="24"/>
          <w:szCs w:val="24"/>
        </w:rPr>
        <w:t>“千粒重</w:t>
      </w:r>
      <w:r w:rsidR="003E625D">
        <w:rPr>
          <w:rFonts w:ascii="Times New Roman" w:eastAsia="宋体" w:hAnsi="Times New Roman" w:cs="Times New Roman" w:hint="eastAsia"/>
          <w:sz w:val="24"/>
          <w:szCs w:val="24"/>
        </w:rPr>
        <w:t>y</w:t>
      </w:r>
      <w:r w:rsidR="003E625D">
        <w:rPr>
          <w:rFonts w:ascii="Times New Roman" w:eastAsia="宋体" w:hAnsi="Times New Roman" w:cs="Times New Roman" w:hint="eastAsia"/>
          <w:sz w:val="24"/>
          <w:szCs w:val="24"/>
        </w:rPr>
        <w:t>”导入</w:t>
      </w:r>
      <w:r>
        <w:rPr>
          <w:rFonts w:ascii="Times New Roman" w:eastAsia="宋体" w:hAnsi="Times New Roman" w:cs="Times New Roman" w:hint="eastAsia"/>
          <w:sz w:val="24"/>
          <w:szCs w:val="24"/>
        </w:rPr>
        <w:t>右侧</w:t>
      </w:r>
      <w:r w:rsidR="003E625D">
        <w:rPr>
          <w:rFonts w:ascii="Times New Roman" w:eastAsia="宋体" w:hAnsi="Times New Roman" w:cs="Times New Roman" w:hint="eastAsia"/>
          <w:sz w:val="24"/>
          <w:szCs w:val="24"/>
        </w:rPr>
        <w:t>因变量</w:t>
      </w:r>
      <w:r>
        <w:rPr>
          <w:rFonts w:ascii="Times New Roman" w:eastAsia="宋体" w:hAnsi="Times New Roman" w:cs="Times New Roman" w:hint="eastAsia"/>
          <w:sz w:val="24"/>
          <w:szCs w:val="24"/>
        </w:rPr>
        <w:t>框内，然后</w:t>
      </w:r>
      <w:r w:rsidR="007D27D4">
        <w:rPr>
          <w:rFonts w:ascii="Times New Roman" w:eastAsia="宋体" w:hAnsi="Times New Roman" w:cs="Times New Roman" w:hint="eastAsia"/>
          <w:sz w:val="24"/>
          <w:szCs w:val="24"/>
        </w:rPr>
        <w:t>给</w:t>
      </w:r>
      <w:r w:rsidR="003E625D">
        <w:rPr>
          <w:rFonts w:ascii="Times New Roman" w:eastAsia="宋体" w:hAnsi="Times New Roman" w:cs="Times New Roman"/>
          <w:kern w:val="0"/>
          <w:sz w:val="24"/>
          <w:szCs w:val="24"/>
        </w:rPr>
        <w:t>Logistic</w:t>
      </w:r>
      <w:r>
        <w:rPr>
          <w:rFonts w:ascii="Times New Roman" w:eastAsia="宋体" w:hAnsi="Times New Roman" w:cs="Times New Roman" w:hint="eastAsia"/>
          <w:sz w:val="24"/>
          <w:szCs w:val="24"/>
        </w:rPr>
        <w:t>曲线模型</w:t>
      </w:r>
      <w:r w:rsidR="00F85FF4">
        <w:rPr>
          <w:rFonts w:ascii="Times New Roman" w:eastAsia="宋体" w:hAnsi="Times New Roman" w:cs="Times New Roman" w:hint="eastAsia"/>
          <w:sz w:val="24"/>
          <w:szCs w:val="24"/>
        </w:rPr>
        <w:t>的参数</w:t>
      </w:r>
      <w:r w:rsidR="00F85FF4">
        <w:rPr>
          <w:rFonts w:ascii="Times New Roman" w:eastAsia="宋体" w:hAnsi="Times New Roman" w:cs="Times New Roman"/>
          <w:kern w:val="0"/>
          <w:sz w:val="24"/>
          <w:szCs w:val="24"/>
        </w:rPr>
        <w:t>k</w:t>
      </w:r>
      <w:r w:rsidR="00F85FF4">
        <w:rPr>
          <w:rFonts w:ascii="Times New Roman" w:eastAsia="宋体" w:hAnsi="Times New Roman" w:cs="Times New Roman" w:hint="eastAsia"/>
          <w:kern w:val="0"/>
          <w:sz w:val="24"/>
          <w:szCs w:val="24"/>
        </w:rPr>
        <w:t>、</w:t>
      </w:r>
      <w:r w:rsidR="00F85FF4">
        <w:rPr>
          <w:rFonts w:ascii="Times New Roman" w:eastAsia="宋体" w:hAnsi="Times New Roman" w:cs="Times New Roman"/>
          <w:kern w:val="0"/>
          <w:sz w:val="24"/>
          <w:szCs w:val="24"/>
        </w:rPr>
        <w:t>a</w:t>
      </w:r>
      <w:r w:rsidR="00F85FF4">
        <w:rPr>
          <w:rFonts w:ascii="Times New Roman" w:eastAsia="宋体" w:hAnsi="Times New Roman" w:cs="Times New Roman" w:hint="eastAsia"/>
          <w:kern w:val="0"/>
          <w:sz w:val="24"/>
          <w:szCs w:val="24"/>
        </w:rPr>
        <w:t>和</w:t>
      </w:r>
      <w:r w:rsidR="00F85FF4">
        <w:rPr>
          <w:rFonts w:ascii="Times New Roman" w:eastAsia="宋体" w:hAnsi="Times New Roman" w:cs="Times New Roman"/>
          <w:kern w:val="0"/>
          <w:sz w:val="24"/>
          <w:szCs w:val="24"/>
        </w:rPr>
        <w:t>b</w:t>
      </w:r>
      <w:r w:rsidR="007D27D4">
        <w:rPr>
          <w:rFonts w:ascii="Times New Roman" w:eastAsia="宋体" w:hAnsi="Times New Roman" w:cs="Times New Roman" w:hint="eastAsia"/>
          <w:kern w:val="0"/>
          <w:sz w:val="24"/>
          <w:szCs w:val="24"/>
        </w:rPr>
        <w:t>赋值</w:t>
      </w:r>
      <w:r w:rsidR="00F85FF4">
        <w:rPr>
          <w:rFonts w:ascii="Times New Roman" w:eastAsia="宋体" w:hAnsi="Times New Roman" w:cs="Times New Roman" w:hint="eastAsia"/>
          <w:kern w:val="0"/>
          <w:sz w:val="24"/>
          <w:szCs w:val="24"/>
        </w:rPr>
        <w:t>，再将其</w:t>
      </w:r>
      <w:r>
        <w:rPr>
          <w:rFonts w:ascii="Times New Roman" w:eastAsia="宋体" w:hAnsi="Times New Roman" w:cs="Times New Roman" w:hint="eastAsia"/>
          <w:sz w:val="24"/>
          <w:szCs w:val="24"/>
        </w:rPr>
        <w:t>表达式</w:t>
      </w:r>
      <w:r w:rsidR="003E625D">
        <w:rPr>
          <w:rFonts w:ascii="Times New Roman" w:eastAsia="宋体" w:hAnsi="Times New Roman" w:cs="Times New Roman" w:hint="eastAsia"/>
          <w:sz w:val="24"/>
          <w:szCs w:val="24"/>
        </w:rPr>
        <w:t>k</w:t>
      </w:r>
      <w:r>
        <w:rPr>
          <w:rFonts w:ascii="Times New Roman" w:eastAsia="宋体" w:hAnsi="Times New Roman" w:cs="Times New Roman" w:hint="eastAsia"/>
          <w:sz w:val="24"/>
          <w:szCs w:val="24"/>
        </w:rPr>
        <w:t>／</w:t>
      </w:r>
      <w:r>
        <w:rPr>
          <w:rFonts w:ascii="Times New Roman" w:eastAsia="宋体" w:hAnsi="Times New Roman" w:cs="Times New Roman"/>
          <w:sz w:val="24"/>
          <w:szCs w:val="24"/>
        </w:rPr>
        <w:t>(1+</w:t>
      </w:r>
      <w:r w:rsidR="003E625D">
        <w:rPr>
          <w:rFonts w:ascii="Times New Roman" w:eastAsia="宋体" w:hAnsi="Times New Roman" w:cs="Times New Roman" w:hint="eastAsia"/>
          <w:sz w:val="24"/>
          <w:szCs w:val="24"/>
        </w:rPr>
        <w:t>a</w:t>
      </w:r>
      <w:r w:rsidR="003E625D">
        <w:rPr>
          <w:rFonts w:ascii="Times New Roman" w:eastAsia="宋体" w:hAnsi="Times New Roman" w:cs="Times New Roman"/>
          <w:sz w:val="24"/>
          <w:szCs w:val="24"/>
        </w:rPr>
        <w:t>*</w:t>
      </w:r>
      <w:r w:rsidR="005046FB" w:rsidRPr="005046FB">
        <w:t xml:space="preserve"> </w:t>
      </w:r>
      <w:r w:rsidR="005046FB" w:rsidRPr="005046FB">
        <w:rPr>
          <w:rFonts w:ascii="Times New Roman" w:eastAsia="宋体" w:hAnsi="Times New Roman" w:cs="Times New Roman"/>
          <w:sz w:val="24"/>
          <w:szCs w:val="24"/>
        </w:rPr>
        <w:t xml:space="preserve">EXP </w:t>
      </w:r>
      <w:r>
        <w:rPr>
          <w:rFonts w:ascii="Times New Roman" w:eastAsia="宋体" w:hAnsi="Times New Roman" w:cs="Times New Roman"/>
          <w:sz w:val="24"/>
          <w:szCs w:val="24"/>
        </w:rPr>
        <w:t>(</w:t>
      </w:r>
      <w:r w:rsidR="003E625D">
        <w:rPr>
          <w:rFonts w:ascii="Times New Roman" w:eastAsia="宋体" w:hAnsi="Times New Roman" w:cs="Times New Roman"/>
          <w:sz w:val="24"/>
          <w:szCs w:val="24"/>
        </w:rPr>
        <w:t>-</w:t>
      </w:r>
      <w:r w:rsidR="003E625D">
        <w:rPr>
          <w:rFonts w:ascii="Times New Roman" w:eastAsia="宋体" w:hAnsi="Times New Roman" w:cs="Times New Roman" w:hint="eastAsia"/>
          <w:sz w:val="24"/>
          <w:szCs w:val="24"/>
        </w:rPr>
        <w:t>b</w:t>
      </w:r>
      <w:r w:rsidR="003E625D">
        <w:rPr>
          <w:rFonts w:ascii="Times New Roman" w:eastAsia="宋体" w:hAnsi="Times New Roman" w:cs="Times New Roman"/>
          <w:sz w:val="24"/>
          <w:szCs w:val="24"/>
        </w:rPr>
        <w:t>*</w:t>
      </w:r>
      <w:r w:rsidR="003E625D">
        <w:rPr>
          <w:rFonts w:ascii="Times New Roman" w:eastAsia="宋体" w:hAnsi="Times New Roman" w:cs="Times New Roman" w:hint="eastAsia"/>
          <w:sz w:val="24"/>
          <w:szCs w:val="24"/>
        </w:rPr>
        <w:t>x)</w:t>
      </w:r>
      <w:r>
        <w:rPr>
          <w:rFonts w:ascii="Times New Roman" w:eastAsia="宋体" w:hAnsi="Times New Roman" w:cs="Times New Roman"/>
          <w:sz w:val="24"/>
          <w:szCs w:val="24"/>
        </w:rPr>
        <w:t>)</w:t>
      </w:r>
      <w:r>
        <w:rPr>
          <w:rFonts w:ascii="Times New Roman" w:eastAsia="宋体" w:hAnsi="Times New Roman" w:cs="Times New Roman" w:hint="eastAsia"/>
          <w:sz w:val="24"/>
          <w:szCs w:val="24"/>
        </w:rPr>
        <w:t>输入到</w:t>
      </w:r>
      <w:r w:rsidR="003E625D">
        <w:rPr>
          <w:rFonts w:ascii="Times New Roman" w:eastAsia="宋体" w:hAnsi="Times New Roman" w:cs="Times New Roman" w:hint="eastAsia"/>
          <w:sz w:val="24"/>
          <w:szCs w:val="24"/>
        </w:rPr>
        <w:t>模型表达式</w:t>
      </w:r>
      <w:r w:rsidR="007D27D4">
        <w:rPr>
          <w:rFonts w:ascii="Times New Roman" w:eastAsia="宋体" w:hAnsi="Times New Roman" w:cs="Times New Roman" w:hint="eastAsia"/>
          <w:sz w:val="24"/>
          <w:szCs w:val="24"/>
        </w:rPr>
        <w:t>框中。</w:t>
      </w:r>
      <w:r w:rsidR="00F85FF4">
        <w:rPr>
          <w:rFonts w:ascii="Times New Roman" w:eastAsia="宋体" w:hAnsi="Times New Roman" w:cs="Times New Roman" w:hint="eastAsia"/>
          <w:sz w:val="24"/>
          <w:szCs w:val="24"/>
        </w:rPr>
        <w:t>参数</w:t>
      </w:r>
      <w:r w:rsidR="00F85FF4">
        <w:rPr>
          <w:rFonts w:ascii="Times New Roman" w:eastAsia="宋体" w:hAnsi="Times New Roman" w:cs="Times New Roman"/>
          <w:kern w:val="0"/>
          <w:sz w:val="24"/>
          <w:szCs w:val="24"/>
        </w:rPr>
        <w:t>k</w:t>
      </w:r>
      <w:r w:rsidR="00F85FF4">
        <w:rPr>
          <w:rFonts w:ascii="Times New Roman" w:eastAsia="宋体" w:hAnsi="Times New Roman" w:cs="Times New Roman" w:hint="eastAsia"/>
          <w:kern w:val="0"/>
          <w:sz w:val="24"/>
          <w:szCs w:val="24"/>
        </w:rPr>
        <w:t>、</w:t>
      </w:r>
      <w:r w:rsidR="00F85FF4">
        <w:rPr>
          <w:rFonts w:ascii="Times New Roman" w:eastAsia="宋体" w:hAnsi="Times New Roman" w:cs="Times New Roman"/>
          <w:kern w:val="0"/>
          <w:sz w:val="24"/>
          <w:szCs w:val="24"/>
        </w:rPr>
        <w:t>a</w:t>
      </w:r>
      <w:r w:rsidR="00F85FF4">
        <w:rPr>
          <w:rFonts w:ascii="Times New Roman" w:eastAsia="宋体" w:hAnsi="Times New Roman" w:cs="Times New Roman" w:hint="eastAsia"/>
          <w:kern w:val="0"/>
          <w:sz w:val="24"/>
          <w:szCs w:val="24"/>
        </w:rPr>
        <w:t>和</w:t>
      </w:r>
      <w:r w:rsidR="00F85FF4">
        <w:rPr>
          <w:rFonts w:ascii="Times New Roman" w:eastAsia="宋体" w:hAnsi="Times New Roman" w:cs="Times New Roman"/>
          <w:kern w:val="0"/>
          <w:sz w:val="24"/>
          <w:szCs w:val="24"/>
        </w:rPr>
        <w:t>b</w:t>
      </w:r>
      <w:r w:rsidR="007D27D4">
        <w:rPr>
          <w:rFonts w:ascii="Times New Roman" w:eastAsia="宋体" w:hAnsi="Times New Roman" w:cs="Times New Roman" w:hint="eastAsia"/>
          <w:kern w:val="0"/>
          <w:sz w:val="24"/>
          <w:szCs w:val="24"/>
        </w:rPr>
        <w:t>赋值</w:t>
      </w:r>
      <w:r w:rsidR="00F85FF4">
        <w:rPr>
          <w:rFonts w:ascii="Times New Roman" w:eastAsia="宋体" w:hAnsi="Times New Roman" w:cs="Times New Roman" w:hint="eastAsia"/>
          <w:kern w:val="0"/>
          <w:sz w:val="24"/>
          <w:szCs w:val="24"/>
        </w:rPr>
        <w:t>的方法很多，本例采用两点法：</w:t>
      </w:r>
      <w:r w:rsidR="00B579DE">
        <w:rPr>
          <w:rFonts w:ascii="Times New Roman" w:eastAsia="宋体" w:hAnsi="Times New Roman" w:cs="Times New Roman" w:hint="eastAsia"/>
          <w:sz w:val="24"/>
          <w:szCs w:val="24"/>
        </w:rPr>
        <w:t>k</w:t>
      </w:r>
      <w:r w:rsidR="00B579DE">
        <w:rPr>
          <w:rFonts w:ascii="Times New Roman" w:eastAsia="宋体" w:hAnsi="Times New Roman" w:cs="Times New Roman" w:hint="eastAsia"/>
          <w:sz w:val="24"/>
          <w:szCs w:val="24"/>
        </w:rPr>
        <w:t>为</w:t>
      </w:r>
      <w:r w:rsidR="00B579DE" w:rsidRPr="00B579DE">
        <w:rPr>
          <w:rFonts w:ascii="Times New Roman" w:eastAsia="宋体" w:hAnsi="Times New Roman" w:cs="Times New Roman" w:hint="eastAsia"/>
          <w:sz w:val="24"/>
          <w:szCs w:val="24"/>
        </w:rPr>
        <w:t>极限生长量</w:t>
      </w:r>
      <w:r w:rsidR="00B579DE">
        <w:rPr>
          <w:rFonts w:ascii="Times New Roman" w:eastAsia="宋体" w:hAnsi="Times New Roman" w:cs="Times New Roman" w:hint="eastAsia"/>
          <w:sz w:val="24"/>
          <w:szCs w:val="24"/>
        </w:rPr>
        <w:t>，</w:t>
      </w:r>
      <w:r w:rsidR="00F72A6F">
        <w:rPr>
          <w:rFonts w:ascii="Times New Roman" w:eastAsia="宋体" w:hAnsi="Times New Roman" w:cs="Times New Roman" w:hint="eastAsia"/>
          <w:sz w:val="24"/>
          <w:szCs w:val="24"/>
        </w:rPr>
        <w:t>根据实验得到的数据和专业知识，</w:t>
      </w:r>
      <w:r w:rsidR="00B579DE">
        <w:rPr>
          <w:rFonts w:ascii="Times New Roman" w:eastAsia="宋体" w:hAnsi="Times New Roman" w:cs="Times New Roman" w:hint="eastAsia"/>
          <w:sz w:val="24"/>
          <w:szCs w:val="24"/>
        </w:rPr>
        <w:t>可以先</w:t>
      </w:r>
      <w:r w:rsidR="007D27D4">
        <w:rPr>
          <w:rFonts w:ascii="Times New Roman" w:eastAsia="宋体" w:hAnsi="Times New Roman" w:cs="Times New Roman" w:hint="eastAsia"/>
          <w:sz w:val="24"/>
          <w:szCs w:val="24"/>
        </w:rPr>
        <w:t>给</w:t>
      </w:r>
      <w:r w:rsidR="00B579DE">
        <w:rPr>
          <w:rFonts w:ascii="Times New Roman" w:eastAsia="宋体" w:hAnsi="Times New Roman" w:cs="Times New Roman" w:hint="eastAsia"/>
          <w:sz w:val="24"/>
          <w:szCs w:val="24"/>
        </w:rPr>
        <w:t>其</w:t>
      </w:r>
      <w:r w:rsidR="007D27D4">
        <w:rPr>
          <w:rFonts w:ascii="Times New Roman" w:eastAsia="宋体" w:hAnsi="Times New Roman" w:cs="Times New Roman" w:hint="eastAsia"/>
          <w:sz w:val="24"/>
          <w:szCs w:val="24"/>
        </w:rPr>
        <w:t>赋值</w:t>
      </w:r>
      <w:r w:rsidR="00B579DE">
        <w:rPr>
          <w:rFonts w:ascii="Times New Roman" w:eastAsia="宋体" w:hAnsi="Times New Roman" w:cs="Times New Roman" w:hint="eastAsia"/>
          <w:sz w:val="24"/>
          <w:szCs w:val="24"/>
        </w:rPr>
        <w:t>为</w:t>
      </w:r>
      <w:r w:rsidR="00B579DE">
        <w:rPr>
          <w:rFonts w:ascii="Times New Roman" w:eastAsia="宋体" w:hAnsi="Times New Roman" w:cs="Times New Roman" w:hint="eastAsia"/>
          <w:sz w:val="24"/>
          <w:szCs w:val="24"/>
        </w:rPr>
        <w:t>4</w:t>
      </w:r>
      <w:r w:rsidR="00B579DE">
        <w:rPr>
          <w:rFonts w:ascii="Times New Roman" w:eastAsia="宋体" w:hAnsi="Times New Roman" w:cs="Times New Roman"/>
          <w:sz w:val="24"/>
          <w:szCs w:val="24"/>
        </w:rPr>
        <w:t>5</w:t>
      </w:r>
      <w:r w:rsidR="00B579DE">
        <w:rPr>
          <w:rFonts w:ascii="Times New Roman" w:eastAsia="宋体" w:hAnsi="Times New Roman" w:cs="Times New Roman" w:hint="eastAsia"/>
          <w:sz w:val="24"/>
          <w:szCs w:val="24"/>
        </w:rPr>
        <w:t>g</w:t>
      </w:r>
      <w:r w:rsidR="00B579DE">
        <w:rPr>
          <w:rFonts w:ascii="Times New Roman" w:eastAsia="宋体" w:hAnsi="Times New Roman" w:cs="Times New Roman" w:hint="eastAsia"/>
          <w:sz w:val="24"/>
          <w:szCs w:val="24"/>
        </w:rPr>
        <w:t>，</w:t>
      </w:r>
      <w:r w:rsidR="007D27D4">
        <w:rPr>
          <w:rFonts w:ascii="Times New Roman" w:eastAsia="宋体" w:hAnsi="Times New Roman" w:cs="Times New Roman" w:hint="eastAsia"/>
          <w:sz w:val="24"/>
          <w:szCs w:val="24"/>
        </w:rPr>
        <w:t>即估计该品种小麦千粒重的最大值为</w:t>
      </w:r>
      <w:r w:rsidR="007D27D4">
        <w:rPr>
          <w:rFonts w:ascii="Times New Roman" w:eastAsia="宋体" w:hAnsi="Times New Roman" w:cs="Times New Roman" w:hint="eastAsia"/>
          <w:sz w:val="24"/>
          <w:szCs w:val="24"/>
        </w:rPr>
        <w:t>4</w:t>
      </w:r>
      <w:r w:rsidR="007D27D4">
        <w:rPr>
          <w:rFonts w:ascii="Times New Roman" w:eastAsia="宋体" w:hAnsi="Times New Roman" w:cs="Times New Roman"/>
          <w:sz w:val="24"/>
          <w:szCs w:val="24"/>
        </w:rPr>
        <w:t>5</w:t>
      </w:r>
      <w:r w:rsidR="007D27D4">
        <w:rPr>
          <w:rFonts w:ascii="Times New Roman" w:eastAsia="宋体" w:hAnsi="Times New Roman" w:cs="Times New Roman" w:hint="eastAsia"/>
          <w:sz w:val="24"/>
          <w:szCs w:val="24"/>
        </w:rPr>
        <w:t>g</w:t>
      </w:r>
      <w:r w:rsidR="007D27D4">
        <w:rPr>
          <w:rFonts w:ascii="Times New Roman" w:eastAsia="宋体" w:hAnsi="Times New Roman" w:cs="Times New Roman" w:hint="eastAsia"/>
          <w:sz w:val="24"/>
          <w:szCs w:val="24"/>
        </w:rPr>
        <w:t>，</w:t>
      </w:r>
      <w:r w:rsidR="00B579DE">
        <w:rPr>
          <w:rFonts w:ascii="Times New Roman" w:eastAsia="宋体" w:hAnsi="Times New Roman" w:cs="Times New Roman" w:hint="eastAsia"/>
          <w:sz w:val="24"/>
          <w:szCs w:val="24"/>
        </w:rPr>
        <w:t>然后任选两点，比如选第四点（</w:t>
      </w:r>
      <w:r w:rsidR="00B579DE">
        <w:rPr>
          <w:rFonts w:ascii="Times New Roman" w:eastAsia="宋体" w:hAnsi="Times New Roman" w:cs="Times New Roman" w:hint="eastAsia"/>
          <w:sz w:val="24"/>
          <w:szCs w:val="24"/>
        </w:rPr>
        <w:t>1</w:t>
      </w:r>
      <w:r w:rsidR="00B579DE">
        <w:rPr>
          <w:rFonts w:ascii="Times New Roman" w:eastAsia="宋体" w:hAnsi="Times New Roman" w:cs="Times New Roman"/>
          <w:sz w:val="24"/>
          <w:szCs w:val="24"/>
        </w:rPr>
        <w:t>2</w:t>
      </w:r>
      <w:r w:rsidR="00F85FF4">
        <w:rPr>
          <w:rFonts w:ascii="Times New Roman" w:eastAsia="宋体" w:hAnsi="Times New Roman" w:cs="Times New Roman" w:hint="eastAsia"/>
          <w:sz w:val="24"/>
          <w:szCs w:val="24"/>
        </w:rPr>
        <w:t>,1</w:t>
      </w:r>
      <w:r w:rsidR="00F85FF4">
        <w:rPr>
          <w:rFonts w:ascii="Times New Roman" w:eastAsia="宋体" w:hAnsi="Times New Roman" w:cs="Times New Roman"/>
          <w:sz w:val="24"/>
          <w:szCs w:val="24"/>
        </w:rPr>
        <w:t>3.44</w:t>
      </w:r>
      <w:r w:rsidR="00B579DE">
        <w:rPr>
          <w:rFonts w:ascii="Times New Roman" w:eastAsia="宋体" w:hAnsi="Times New Roman" w:cs="Times New Roman" w:hint="eastAsia"/>
          <w:sz w:val="24"/>
          <w:szCs w:val="24"/>
        </w:rPr>
        <w:t>）</w:t>
      </w:r>
      <w:r w:rsidR="00F85FF4">
        <w:rPr>
          <w:rFonts w:ascii="Times New Roman" w:eastAsia="宋体" w:hAnsi="Times New Roman" w:cs="Times New Roman" w:hint="eastAsia"/>
          <w:sz w:val="24"/>
          <w:szCs w:val="24"/>
        </w:rPr>
        <w:t>与第八点（</w:t>
      </w:r>
      <w:r w:rsidR="00F85FF4">
        <w:rPr>
          <w:rFonts w:ascii="Times New Roman" w:eastAsia="宋体" w:hAnsi="Times New Roman" w:cs="Times New Roman" w:hint="eastAsia"/>
          <w:sz w:val="24"/>
          <w:szCs w:val="24"/>
        </w:rPr>
        <w:t>2</w:t>
      </w:r>
      <w:r w:rsidR="00F85FF4">
        <w:rPr>
          <w:rFonts w:ascii="Times New Roman" w:eastAsia="宋体" w:hAnsi="Times New Roman" w:cs="Times New Roman"/>
          <w:sz w:val="24"/>
          <w:szCs w:val="24"/>
        </w:rPr>
        <w:t>4</w:t>
      </w:r>
      <w:r w:rsidR="00F85FF4">
        <w:rPr>
          <w:rFonts w:ascii="Times New Roman" w:eastAsia="宋体" w:hAnsi="Times New Roman" w:cs="Times New Roman" w:hint="eastAsia"/>
          <w:sz w:val="24"/>
          <w:szCs w:val="24"/>
        </w:rPr>
        <w:t>,</w:t>
      </w:r>
      <w:r w:rsidR="007D27D4">
        <w:rPr>
          <w:rFonts w:ascii="Times New Roman" w:eastAsia="宋体" w:hAnsi="Times New Roman" w:cs="Times New Roman"/>
          <w:sz w:val="24"/>
          <w:szCs w:val="24"/>
        </w:rPr>
        <w:t xml:space="preserve"> </w:t>
      </w:r>
      <w:r w:rsidR="00F85FF4">
        <w:rPr>
          <w:rFonts w:ascii="Times New Roman" w:eastAsia="宋体" w:hAnsi="Times New Roman" w:cs="Times New Roman" w:hint="eastAsia"/>
          <w:sz w:val="24"/>
          <w:szCs w:val="24"/>
        </w:rPr>
        <w:t>3</w:t>
      </w:r>
      <w:r w:rsidR="00F85FF4">
        <w:rPr>
          <w:rFonts w:ascii="Times New Roman" w:eastAsia="宋体" w:hAnsi="Times New Roman" w:cs="Times New Roman"/>
          <w:sz w:val="24"/>
          <w:szCs w:val="24"/>
        </w:rPr>
        <w:t>7.32</w:t>
      </w:r>
      <w:r w:rsidR="00F85FF4">
        <w:rPr>
          <w:rFonts w:ascii="Times New Roman" w:eastAsia="宋体" w:hAnsi="Times New Roman" w:cs="Times New Roman" w:hint="eastAsia"/>
          <w:sz w:val="24"/>
          <w:szCs w:val="24"/>
        </w:rPr>
        <w:t>），代入表达式，构成一个二元一次方程组：</w:t>
      </w:r>
    </w:p>
    <w:p w:rsidR="00F85FF4" w:rsidRDefault="005320CD" w:rsidP="00F85FF4">
      <w:pPr>
        <w:widowControl/>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257673</wp:posOffset>
                </wp:positionH>
                <wp:positionV relativeFrom="paragraph">
                  <wp:posOffset>51683</wp:posOffset>
                </wp:positionV>
                <wp:extent cx="45719" cy="278241"/>
                <wp:effectExtent l="19050" t="0" r="12065" b="26670"/>
                <wp:wrapNone/>
                <wp:docPr id="6" name="左大括号 6"/>
                <wp:cNvGraphicFramePr/>
                <a:graphic xmlns:a="http://schemas.openxmlformats.org/drawingml/2006/main">
                  <a:graphicData uri="http://schemas.microsoft.com/office/word/2010/wordprocessingShape">
                    <wps:wsp>
                      <wps:cNvSpPr/>
                      <wps:spPr>
                        <a:xfrm>
                          <a:off x="0" y="0"/>
                          <a:ext cx="45719" cy="278241"/>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28C1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6" o:spid="_x0000_s1026" type="#_x0000_t87" style="position:absolute;left:0;text-align:left;margin-left:20.3pt;margin-top:4.05pt;width:3.6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" adj="296" strokecolor="#5b9bd5 [3204]" strokeweight=".5pt">
                <v:stroke joinstyle="miter"/>
              </v:shape>
            </w:pict>
          </mc:Fallback>
        </mc:AlternateContent>
      </w:r>
      <w:r>
        <w:rPr>
          <w:rFonts w:ascii="Times New Roman" w:eastAsia="宋体" w:hAnsi="Times New Roman" w:cs="Times New Roman" w:hint="eastAsia"/>
          <w:sz w:val="24"/>
          <w:szCs w:val="24"/>
        </w:rPr>
        <w:t>1</w:t>
      </w:r>
      <w:r>
        <w:rPr>
          <w:rFonts w:ascii="Times New Roman" w:eastAsia="宋体" w:hAnsi="Times New Roman" w:cs="Times New Roman"/>
          <w:sz w:val="24"/>
          <w:szCs w:val="24"/>
        </w:rPr>
        <w:t>3.44=45/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w:t>
      </w: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5046FB" w:rsidRPr="005046FB">
        <w:t xml:space="preserve"> </w:t>
      </w:r>
      <w:r w:rsidR="005046FB" w:rsidRPr="005046FB">
        <w:rPr>
          <w:rFonts w:ascii="Times New Roman" w:eastAsia="宋体" w:hAnsi="Times New Roman" w:cs="Times New Roman"/>
          <w:sz w:val="24"/>
          <w:szCs w:val="24"/>
        </w:rPr>
        <w:t>EXP</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12*</w:t>
      </w:r>
      <w:r>
        <w:rPr>
          <w:rFonts w:ascii="Times New Roman" w:eastAsia="宋体" w:hAnsi="Times New Roman" w:cs="Times New Roman" w:hint="eastAsia"/>
          <w:sz w:val="24"/>
          <w:szCs w:val="24"/>
        </w:rPr>
        <w:t>b</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p>
    <w:p w:rsidR="005320CD" w:rsidRDefault="005320CD" w:rsidP="00F85FF4">
      <w:pPr>
        <w:widowControl/>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7.32=45/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w:t>
      </w: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5046FB" w:rsidRPr="005046FB">
        <w:t xml:space="preserve"> </w:t>
      </w:r>
      <w:r w:rsidR="005046FB" w:rsidRPr="005046FB">
        <w:rPr>
          <w:rFonts w:ascii="Times New Roman" w:eastAsia="宋体" w:hAnsi="Times New Roman" w:cs="Times New Roman"/>
          <w:sz w:val="24"/>
          <w:szCs w:val="24"/>
        </w:rPr>
        <w:t>EXP</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24*</w:t>
      </w:r>
      <w:r>
        <w:rPr>
          <w:rFonts w:ascii="Times New Roman" w:eastAsia="宋体" w:hAnsi="Times New Roman" w:cs="Times New Roman" w:hint="eastAsia"/>
          <w:sz w:val="24"/>
          <w:szCs w:val="24"/>
        </w:rPr>
        <w:t>b</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p>
    <w:p w:rsidR="003E4D33" w:rsidRDefault="00F85FF4" w:rsidP="000C75A5">
      <w:pPr>
        <w:widowControl/>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从而解得</w:t>
      </w: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CA797B">
        <w:rPr>
          <w:rFonts w:ascii="Times New Roman" w:eastAsia="宋体" w:hAnsi="Times New Roman" w:cs="Times New Roman"/>
          <w:sz w:val="24"/>
          <w:szCs w:val="24"/>
        </w:rPr>
        <w:t>26.79513</w:t>
      </w:r>
      <w:r w:rsidR="00CA797B">
        <w:rPr>
          <w:rFonts w:ascii="Times New Roman" w:eastAsia="宋体" w:hAnsi="Times New Roman" w:cs="Times New Roman" w:hint="eastAsia"/>
          <w:sz w:val="24"/>
          <w:szCs w:val="24"/>
        </w:rPr>
        <w:t>，</w:t>
      </w:r>
      <w:r w:rsidR="007D27D4">
        <w:rPr>
          <w:rFonts w:ascii="Times New Roman" w:eastAsia="宋体" w:hAnsi="Times New Roman" w:cs="Times New Roman" w:hint="eastAsia"/>
          <w:kern w:val="0"/>
          <w:sz w:val="24"/>
          <w:szCs w:val="24"/>
        </w:rPr>
        <w:t>其赋值为</w:t>
      </w:r>
      <w:r w:rsidR="00CA797B">
        <w:rPr>
          <w:rFonts w:ascii="Times New Roman" w:eastAsia="宋体" w:hAnsi="Times New Roman" w:cs="Times New Roman" w:hint="eastAsia"/>
          <w:sz w:val="24"/>
          <w:szCs w:val="24"/>
        </w:rPr>
        <w:t>2</w:t>
      </w:r>
      <w:r w:rsidR="00CA797B">
        <w:rPr>
          <w:rFonts w:ascii="Times New Roman" w:eastAsia="宋体" w:hAnsi="Times New Roman" w:cs="Times New Roman"/>
          <w:sz w:val="24"/>
          <w:szCs w:val="24"/>
        </w:rPr>
        <w:t>7</w:t>
      </w:r>
      <w:r w:rsidR="00D35096">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b</w:t>
      </w:r>
      <w:r>
        <w:rPr>
          <w:rFonts w:ascii="Times New Roman" w:eastAsia="宋体" w:hAnsi="Times New Roman" w:cs="Times New Roman"/>
          <w:sz w:val="24"/>
          <w:szCs w:val="24"/>
        </w:rPr>
        <w:t>=</w:t>
      </w:r>
      <w:r w:rsidR="00CA797B">
        <w:rPr>
          <w:rFonts w:ascii="Times New Roman" w:eastAsia="宋体" w:hAnsi="Times New Roman" w:cs="Times New Roman"/>
          <w:sz w:val="24"/>
          <w:szCs w:val="24"/>
        </w:rPr>
        <w:t>0.20288</w:t>
      </w:r>
      <w:r w:rsidR="00CA797B">
        <w:rPr>
          <w:rFonts w:ascii="Times New Roman" w:eastAsia="宋体" w:hAnsi="Times New Roman" w:cs="Times New Roman" w:hint="eastAsia"/>
          <w:sz w:val="24"/>
          <w:szCs w:val="24"/>
        </w:rPr>
        <w:t>，</w:t>
      </w:r>
      <w:r w:rsidR="007D27D4">
        <w:rPr>
          <w:rFonts w:ascii="Times New Roman" w:eastAsia="宋体" w:hAnsi="Times New Roman" w:cs="Times New Roman" w:hint="eastAsia"/>
          <w:kern w:val="0"/>
          <w:sz w:val="24"/>
          <w:szCs w:val="24"/>
        </w:rPr>
        <w:t>其赋值为</w:t>
      </w:r>
      <w:r w:rsidR="00CA797B">
        <w:rPr>
          <w:rFonts w:ascii="Times New Roman" w:eastAsia="宋体" w:hAnsi="Times New Roman" w:cs="Times New Roman" w:hint="eastAsia"/>
          <w:sz w:val="24"/>
          <w:szCs w:val="24"/>
        </w:rPr>
        <w:t>0</w:t>
      </w:r>
      <w:r w:rsidR="00CA797B">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sidR="000C75A5">
        <w:rPr>
          <w:rFonts w:ascii="Times New Roman" w:eastAsia="宋体" w:hAnsi="Times New Roman" w:cs="Times New Roman" w:hint="eastAsia"/>
          <w:sz w:val="24"/>
          <w:szCs w:val="24"/>
        </w:rPr>
        <w:t>由左侧变量框内</w:t>
      </w:r>
      <w:r w:rsidR="003E625D">
        <w:rPr>
          <w:rFonts w:ascii="Times New Roman" w:eastAsia="宋体" w:hAnsi="Times New Roman" w:cs="Times New Roman" w:hint="eastAsia"/>
          <w:sz w:val="24"/>
          <w:szCs w:val="24"/>
        </w:rPr>
        <w:t>导入</w:t>
      </w:r>
      <w:r w:rsidR="000C75A5">
        <w:rPr>
          <w:rFonts w:ascii="Times New Roman" w:eastAsia="宋体" w:hAnsi="Times New Roman" w:cs="Times New Roman" w:hint="eastAsia"/>
          <w:sz w:val="24"/>
          <w:szCs w:val="24"/>
        </w:rPr>
        <w:t>曲线模型相应位置，</w:t>
      </w:r>
      <w:r w:rsidR="005046FB" w:rsidRPr="005046FB">
        <w:rPr>
          <w:rFonts w:ascii="Times New Roman" w:eastAsia="宋体" w:hAnsi="Times New Roman" w:cs="Times New Roman"/>
          <w:sz w:val="24"/>
          <w:szCs w:val="24"/>
        </w:rPr>
        <w:t>EXP</w:t>
      </w:r>
      <w:r w:rsidR="000C75A5">
        <w:rPr>
          <w:rFonts w:ascii="Times New Roman" w:eastAsia="宋体" w:hAnsi="Times New Roman" w:cs="Times New Roman" w:hint="eastAsia"/>
          <w:sz w:val="24"/>
          <w:szCs w:val="24"/>
        </w:rPr>
        <w:t>是自然对数底数</w:t>
      </w:r>
      <w:r w:rsidR="000C75A5">
        <w:rPr>
          <w:rFonts w:ascii="Times New Roman" w:eastAsia="宋体" w:hAnsi="Times New Roman" w:cs="Times New Roman"/>
          <w:sz w:val="24"/>
          <w:szCs w:val="24"/>
        </w:rPr>
        <w:t>e</w:t>
      </w:r>
      <w:r w:rsidR="000C75A5">
        <w:rPr>
          <w:rFonts w:ascii="Times New Roman" w:eastAsia="宋体" w:hAnsi="Times New Roman" w:cs="Times New Roman" w:hint="eastAsia"/>
          <w:sz w:val="24"/>
          <w:szCs w:val="24"/>
        </w:rPr>
        <w:t>的指数函数，由右</w:t>
      </w:r>
      <w:r w:rsidR="00B579DE">
        <w:rPr>
          <w:rFonts w:ascii="Times New Roman" w:eastAsia="宋体" w:hAnsi="Times New Roman" w:cs="Times New Roman" w:hint="eastAsia"/>
          <w:sz w:val="24"/>
          <w:szCs w:val="24"/>
        </w:rPr>
        <w:t>边函数组</w:t>
      </w:r>
      <w:r w:rsidR="00B579DE">
        <w:rPr>
          <w:rFonts w:ascii="Times New Roman" w:eastAsia="宋体" w:hAnsi="Times New Roman" w:cs="Times New Roman"/>
          <w:kern w:val="0"/>
          <w:sz w:val="24"/>
          <w:szCs w:val="24"/>
        </w:rPr>
        <w:t>→</w:t>
      </w:r>
      <w:r w:rsidR="00B579DE">
        <w:rPr>
          <w:rFonts w:ascii="Times New Roman" w:eastAsia="宋体" w:hAnsi="Times New Roman" w:cs="Times New Roman" w:hint="eastAsia"/>
          <w:kern w:val="0"/>
          <w:sz w:val="24"/>
          <w:szCs w:val="24"/>
        </w:rPr>
        <w:t>全部</w:t>
      </w:r>
      <w:r w:rsidR="00B579DE">
        <w:rPr>
          <w:rFonts w:ascii="Times New Roman" w:eastAsia="宋体" w:hAnsi="Times New Roman" w:cs="Times New Roman"/>
          <w:kern w:val="0"/>
          <w:sz w:val="24"/>
          <w:szCs w:val="24"/>
        </w:rPr>
        <w:t>→</w:t>
      </w:r>
      <w:r w:rsidR="00B579DE">
        <w:rPr>
          <w:rFonts w:ascii="Times New Roman" w:eastAsia="宋体" w:hAnsi="Times New Roman" w:cs="Times New Roman" w:hint="eastAsia"/>
          <w:kern w:val="0"/>
          <w:sz w:val="24"/>
          <w:szCs w:val="24"/>
        </w:rPr>
        <w:t>函数与特殊变量</w:t>
      </w:r>
      <w:r w:rsidR="00B579DE">
        <w:rPr>
          <w:rFonts w:ascii="Times New Roman" w:eastAsia="宋体" w:hAnsi="Times New Roman" w:cs="Times New Roman"/>
          <w:kern w:val="0"/>
          <w:sz w:val="24"/>
          <w:szCs w:val="24"/>
        </w:rPr>
        <w:t>→</w:t>
      </w:r>
      <w:r w:rsidR="005046FB" w:rsidRPr="005046FB">
        <w:rPr>
          <w:rFonts w:ascii="Times New Roman" w:eastAsia="宋体" w:hAnsi="Times New Roman" w:cs="Times New Roman"/>
          <w:kern w:val="0"/>
          <w:sz w:val="24"/>
          <w:szCs w:val="24"/>
        </w:rPr>
        <w:t>EXP</w:t>
      </w:r>
      <w:r w:rsidR="00B579DE">
        <w:rPr>
          <w:rFonts w:ascii="Times New Roman" w:eastAsia="宋体" w:hAnsi="Times New Roman" w:cs="Times New Roman" w:hint="eastAsia"/>
          <w:kern w:val="0"/>
          <w:sz w:val="24"/>
          <w:szCs w:val="24"/>
        </w:rPr>
        <w:t>导入</w:t>
      </w:r>
      <w:r w:rsidR="00D35096">
        <w:rPr>
          <w:rFonts w:ascii="Times New Roman" w:eastAsia="宋体" w:hAnsi="Times New Roman" w:cs="Times New Roman" w:hint="eastAsia"/>
          <w:kern w:val="0"/>
          <w:sz w:val="24"/>
          <w:szCs w:val="24"/>
        </w:rPr>
        <w:t>模型表达式</w:t>
      </w:r>
      <w:r w:rsidR="000C75A5">
        <w:rPr>
          <w:rFonts w:ascii="Times New Roman" w:eastAsia="宋体" w:hAnsi="Times New Roman" w:cs="Times New Roman" w:hint="eastAsia"/>
          <w:sz w:val="24"/>
          <w:szCs w:val="24"/>
        </w:rPr>
        <w:t>。</w:t>
      </w:r>
      <w:r w:rsidR="00973276">
        <w:rPr>
          <w:rFonts w:ascii="Times New Roman" w:eastAsia="宋体" w:hAnsi="Times New Roman" w:cs="Times New Roman" w:hint="eastAsia"/>
          <w:sz w:val="24"/>
          <w:szCs w:val="24"/>
        </w:rPr>
        <w:t>参数</w:t>
      </w:r>
      <w:r w:rsidR="00BD4F75">
        <w:rPr>
          <w:rFonts w:ascii="Times New Roman" w:eastAsia="宋体" w:hAnsi="Times New Roman" w:cs="Times New Roman" w:hint="eastAsia"/>
          <w:sz w:val="24"/>
          <w:szCs w:val="24"/>
        </w:rPr>
        <w:t>赋值添加</w:t>
      </w:r>
      <w:r w:rsidR="00973276">
        <w:rPr>
          <w:rFonts w:ascii="Times New Roman" w:eastAsia="宋体" w:hAnsi="Times New Roman" w:cs="Times New Roman" w:hint="eastAsia"/>
          <w:sz w:val="24"/>
          <w:szCs w:val="24"/>
        </w:rPr>
        <w:t>方法：</w:t>
      </w:r>
      <w:r w:rsidR="000C75A5">
        <w:rPr>
          <w:rFonts w:ascii="Times New Roman" w:eastAsia="宋体" w:hAnsi="Times New Roman" w:cs="Times New Roman" w:hint="eastAsia"/>
          <w:sz w:val="24"/>
          <w:szCs w:val="24"/>
        </w:rPr>
        <w:t>点击左侧</w:t>
      </w:r>
      <w:r w:rsidR="00D35096">
        <w:rPr>
          <w:rFonts w:ascii="Times New Roman" w:eastAsia="宋体" w:hAnsi="Times New Roman" w:cs="Times New Roman" w:hint="eastAsia"/>
          <w:sz w:val="24"/>
          <w:szCs w:val="24"/>
        </w:rPr>
        <w:t>参数按钮</w:t>
      </w:r>
      <w:r w:rsidR="000C75A5">
        <w:rPr>
          <w:rFonts w:ascii="Times New Roman" w:eastAsia="宋体" w:hAnsi="Times New Roman" w:cs="Times New Roman" w:hint="eastAsia"/>
          <w:sz w:val="24"/>
          <w:szCs w:val="24"/>
        </w:rPr>
        <w:t>出现图</w:t>
      </w:r>
      <w:r w:rsidR="00080D73">
        <w:rPr>
          <w:rFonts w:ascii="Times New Roman" w:eastAsia="宋体" w:hAnsi="Times New Roman" w:cs="Times New Roman" w:hint="eastAsia"/>
          <w:sz w:val="24"/>
          <w:szCs w:val="24"/>
        </w:rPr>
        <w:t>3</w:t>
      </w:r>
      <w:r w:rsidR="000C75A5">
        <w:rPr>
          <w:rFonts w:ascii="Times New Roman" w:eastAsia="宋体" w:hAnsi="Times New Roman" w:cs="Times New Roman" w:hint="eastAsia"/>
          <w:sz w:val="24"/>
          <w:szCs w:val="24"/>
        </w:rPr>
        <w:t>所示对话框，在该对话框中输入曲线模型中待定参数的名称</w:t>
      </w:r>
      <w:r w:rsidR="000C75A5">
        <w:rPr>
          <w:rFonts w:ascii="Times New Roman" w:eastAsia="宋体" w:hAnsi="Times New Roman" w:cs="Times New Roman"/>
          <w:sz w:val="24"/>
          <w:szCs w:val="24"/>
        </w:rPr>
        <w:t>(</w:t>
      </w:r>
      <w:r w:rsidR="00D35096">
        <w:rPr>
          <w:rFonts w:ascii="Times New Roman" w:eastAsia="宋体" w:hAnsi="Times New Roman" w:cs="Times New Roman" w:hint="eastAsia"/>
          <w:sz w:val="24"/>
          <w:szCs w:val="24"/>
        </w:rPr>
        <w:t>分别为</w:t>
      </w:r>
      <w:r w:rsidR="00D35096">
        <w:rPr>
          <w:rFonts w:ascii="Times New Roman" w:eastAsia="宋体" w:hAnsi="Times New Roman" w:cs="Times New Roman"/>
          <w:kern w:val="0"/>
          <w:sz w:val="24"/>
          <w:szCs w:val="24"/>
        </w:rPr>
        <w:t>k</w:t>
      </w:r>
      <w:r w:rsidR="00D35096">
        <w:rPr>
          <w:rFonts w:ascii="Times New Roman" w:eastAsia="宋体" w:hAnsi="Times New Roman" w:cs="Times New Roman" w:hint="eastAsia"/>
          <w:kern w:val="0"/>
          <w:sz w:val="24"/>
          <w:szCs w:val="24"/>
        </w:rPr>
        <w:t>、</w:t>
      </w:r>
      <w:r w:rsidR="00D35096">
        <w:rPr>
          <w:rFonts w:ascii="Times New Roman" w:eastAsia="宋体" w:hAnsi="Times New Roman" w:cs="Times New Roman"/>
          <w:kern w:val="0"/>
          <w:sz w:val="24"/>
          <w:szCs w:val="24"/>
        </w:rPr>
        <w:t>a</w:t>
      </w:r>
      <w:r w:rsidR="00D35096">
        <w:rPr>
          <w:rFonts w:ascii="Times New Roman" w:eastAsia="宋体" w:hAnsi="Times New Roman" w:cs="Times New Roman" w:hint="eastAsia"/>
          <w:kern w:val="0"/>
          <w:sz w:val="24"/>
          <w:szCs w:val="24"/>
        </w:rPr>
        <w:t>和</w:t>
      </w:r>
      <w:r w:rsidR="00D35096">
        <w:rPr>
          <w:rFonts w:ascii="Times New Roman" w:eastAsia="宋体" w:hAnsi="Times New Roman" w:cs="Times New Roman"/>
          <w:kern w:val="0"/>
          <w:sz w:val="24"/>
          <w:szCs w:val="24"/>
        </w:rPr>
        <w:t>b</w:t>
      </w:r>
      <w:r w:rsidR="000C75A5">
        <w:rPr>
          <w:rFonts w:ascii="Times New Roman" w:eastAsia="宋体" w:hAnsi="Times New Roman" w:cs="Times New Roman"/>
          <w:sz w:val="24"/>
          <w:szCs w:val="24"/>
        </w:rPr>
        <w:t>)</w:t>
      </w:r>
      <w:r w:rsidR="00BD4F75">
        <w:rPr>
          <w:rFonts w:ascii="Times New Roman" w:eastAsia="宋体" w:hAnsi="Times New Roman" w:cs="Times New Roman" w:hint="eastAsia"/>
          <w:sz w:val="24"/>
          <w:szCs w:val="24"/>
        </w:rPr>
        <w:t>，并为其赋值</w:t>
      </w:r>
      <w:r w:rsidR="000C75A5">
        <w:rPr>
          <w:rFonts w:ascii="Times New Roman" w:eastAsia="宋体" w:hAnsi="Times New Roman" w:cs="Times New Roman" w:hint="eastAsia"/>
          <w:sz w:val="24"/>
          <w:szCs w:val="24"/>
        </w:rPr>
        <w:t>。</w:t>
      </w:r>
      <w:r w:rsidR="00973276">
        <w:rPr>
          <w:rFonts w:ascii="Times New Roman" w:eastAsia="宋体" w:hAnsi="Times New Roman" w:cs="Times New Roman" w:hint="eastAsia"/>
          <w:sz w:val="24"/>
          <w:szCs w:val="24"/>
        </w:rPr>
        <w:t>由于</w:t>
      </w:r>
      <w:r w:rsidR="000C75A5">
        <w:rPr>
          <w:rFonts w:ascii="Times New Roman" w:eastAsia="宋体" w:hAnsi="Times New Roman" w:cs="Times New Roman" w:hint="eastAsia"/>
          <w:sz w:val="24"/>
          <w:szCs w:val="24"/>
        </w:rPr>
        <w:t>最后模型参数是通过迭代方法计算</w:t>
      </w:r>
      <w:r w:rsidR="00973276">
        <w:rPr>
          <w:rFonts w:ascii="Times New Roman" w:eastAsia="宋体" w:hAnsi="Times New Roman" w:cs="Times New Roman" w:hint="eastAsia"/>
          <w:sz w:val="24"/>
          <w:szCs w:val="24"/>
        </w:rPr>
        <w:t>得来，参数</w:t>
      </w:r>
      <w:r w:rsidR="00BD4F75">
        <w:rPr>
          <w:rFonts w:ascii="Times New Roman" w:eastAsia="宋体" w:hAnsi="Times New Roman" w:cs="Times New Roman" w:hint="eastAsia"/>
          <w:sz w:val="24"/>
          <w:szCs w:val="24"/>
        </w:rPr>
        <w:t>初始赋值</w:t>
      </w:r>
      <w:r w:rsidR="00973276">
        <w:rPr>
          <w:rFonts w:ascii="Times New Roman" w:eastAsia="宋体" w:hAnsi="Times New Roman" w:cs="Times New Roman" w:hint="eastAsia"/>
          <w:sz w:val="24"/>
          <w:szCs w:val="24"/>
        </w:rPr>
        <w:t>应尽可能准确</w:t>
      </w:r>
      <w:r w:rsidR="000C75A5">
        <w:rPr>
          <w:rFonts w:ascii="Times New Roman" w:eastAsia="宋体" w:hAnsi="Times New Roman" w:cs="Times New Roman" w:hint="eastAsia"/>
          <w:sz w:val="24"/>
          <w:szCs w:val="24"/>
        </w:rPr>
        <w:t>，如果参数所赋值</w:t>
      </w:r>
      <w:r w:rsidR="00BD4F75">
        <w:rPr>
          <w:rFonts w:ascii="Times New Roman" w:eastAsia="宋体" w:hAnsi="Times New Roman" w:cs="Times New Roman" w:hint="eastAsia"/>
          <w:sz w:val="24"/>
          <w:szCs w:val="24"/>
        </w:rPr>
        <w:t>与真值</w:t>
      </w:r>
      <w:r w:rsidR="000C75A5">
        <w:rPr>
          <w:rFonts w:ascii="Times New Roman" w:eastAsia="宋体" w:hAnsi="Times New Roman" w:cs="Times New Roman" w:hint="eastAsia"/>
          <w:sz w:val="24"/>
          <w:szCs w:val="24"/>
        </w:rPr>
        <w:t>相差很大，有可能使最后的计算不能收敛。各选项均</w:t>
      </w:r>
      <w:r w:rsidR="00973276">
        <w:rPr>
          <w:rFonts w:ascii="Times New Roman" w:eastAsia="宋体" w:hAnsi="Times New Roman" w:cs="Times New Roman" w:hint="eastAsia"/>
          <w:sz w:val="24"/>
          <w:szCs w:val="24"/>
        </w:rPr>
        <w:t>默认</w:t>
      </w:r>
      <w:r w:rsidR="000C75A5">
        <w:rPr>
          <w:rFonts w:ascii="Times New Roman" w:eastAsia="宋体" w:hAnsi="Times New Roman" w:cs="Times New Roman" w:hint="eastAsia"/>
          <w:sz w:val="24"/>
          <w:szCs w:val="24"/>
        </w:rPr>
        <w:t>，按</w:t>
      </w:r>
      <w:r w:rsidR="00973276">
        <w:rPr>
          <w:rFonts w:ascii="Times New Roman" w:eastAsia="宋体" w:hAnsi="Times New Roman" w:cs="Times New Roman" w:hint="eastAsia"/>
          <w:sz w:val="24"/>
          <w:szCs w:val="24"/>
        </w:rPr>
        <w:t>非线性回归</w:t>
      </w:r>
      <w:r w:rsidR="000C75A5">
        <w:rPr>
          <w:rFonts w:ascii="Times New Roman" w:eastAsia="宋体" w:hAnsi="Times New Roman" w:cs="Times New Roman" w:hint="eastAsia"/>
          <w:sz w:val="24"/>
          <w:szCs w:val="24"/>
        </w:rPr>
        <w:t>对话框上的</w:t>
      </w:r>
      <w:r w:rsidR="00973276">
        <w:rPr>
          <w:rFonts w:ascii="Times New Roman" w:eastAsia="宋体" w:hAnsi="Times New Roman" w:cs="Times New Roman" w:hint="eastAsia"/>
          <w:sz w:val="24"/>
          <w:szCs w:val="24"/>
        </w:rPr>
        <w:t>确认</w:t>
      </w:r>
      <w:r w:rsidR="000C75A5">
        <w:rPr>
          <w:rFonts w:ascii="Times New Roman" w:eastAsia="宋体" w:hAnsi="Times New Roman" w:cs="Times New Roman" w:hint="eastAsia"/>
          <w:sz w:val="24"/>
          <w:szCs w:val="24"/>
        </w:rPr>
        <w:t>键，计算机运行</w:t>
      </w:r>
      <w:r w:rsidR="00973276">
        <w:rPr>
          <w:rFonts w:ascii="Times New Roman" w:eastAsia="宋体" w:hAnsi="Times New Roman" w:cs="Times New Roman" w:hint="eastAsia"/>
          <w:sz w:val="24"/>
          <w:szCs w:val="24"/>
        </w:rPr>
        <w:t>得出结果</w:t>
      </w:r>
      <w:r w:rsidR="000C75A5">
        <w:rPr>
          <w:rFonts w:ascii="Times New Roman" w:eastAsia="宋体" w:hAnsi="Times New Roman" w:cs="Times New Roman" w:hint="eastAsia"/>
          <w:sz w:val="24"/>
          <w:szCs w:val="24"/>
        </w:rPr>
        <w:t>。</w:t>
      </w:r>
    </w:p>
    <w:p w:rsidR="00CA797B" w:rsidRDefault="00CA797B" w:rsidP="000C75A5">
      <w:pPr>
        <w:widowControl/>
        <w:jc w:val="left"/>
        <w:rPr>
          <w:rFonts w:ascii="Times New Roman" w:eastAsia="宋体" w:hAnsi="Times New Roman" w:cs="Times New Roman"/>
          <w:sz w:val="24"/>
          <w:szCs w:val="24"/>
        </w:rPr>
      </w:pPr>
      <w:r>
        <w:rPr>
          <w:noProof/>
        </w:rPr>
        <w:lastRenderedPageBreak/>
        <w:drawing>
          <wp:inline distT="0" distB="0" distL="0" distR="0" wp14:anchorId="45715341" wp14:editId="0E198562">
            <wp:extent cx="5274310" cy="4240530"/>
            <wp:effectExtent l="0" t="0" r="254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240530"/>
                    </a:xfrm>
                    <a:prstGeom prst="rect">
                      <a:avLst/>
                    </a:prstGeom>
                  </pic:spPr>
                </pic:pic>
              </a:graphicData>
            </a:graphic>
          </wp:inline>
        </w:drawing>
      </w:r>
    </w:p>
    <w:p w:rsidR="00CA797B" w:rsidRDefault="00D35096" w:rsidP="00D35096">
      <w:pPr>
        <w:widowControl/>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图</w:t>
      </w:r>
      <w:r w:rsidR="00080D73">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sidRPr="00D35096">
        <w:rPr>
          <w:rFonts w:ascii="Times New Roman" w:eastAsia="宋体" w:hAnsi="Times New Roman" w:cs="Times New Roman" w:hint="eastAsia"/>
          <w:sz w:val="24"/>
          <w:szCs w:val="24"/>
        </w:rPr>
        <w:t>非线性回归对话框</w:t>
      </w:r>
    </w:p>
    <w:p w:rsidR="00CA797B" w:rsidRDefault="00BD4F75" w:rsidP="00BD4F75">
      <w:pPr>
        <w:widowControl/>
        <w:jc w:val="center"/>
        <w:rPr>
          <w:rFonts w:ascii="Times New Roman" w:eastAsia="宋体" w:hAnsi="Times New Roman" w:cs="Times New Roman"/>
          <w:sz w:val="24"/>
          <w:szCs w:val="24"/>
        </w:rPr>
      </w:pPr>
      <w:r>
        <w:rPr>
          <w:noProof/>
        </w:rPr>
        <w:drawing>
          <wp:inline distT="0" distB="0" distL="0" distR="0" wp14:anchorId="6CA7C672" wp14:editId="7B74F59A">
            <wp:extent cx="1761905" cy="2400000"/>
            <wp:effectExtent l="0" t="0" r="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1905" cy="2400000"/>
                    </a:xfrm>
                    <a:prstGeom prst="rect">
                      <a:avLst/>
                    </a:prstGeom>
                  </pic:spPr>
                </pic:pic>
              </a:graphicData>
            </a:graphic>
          </wp:inline>
        </w:drawing>
      </w:r>
    </w:p>
    <w:p w:rsidR="000C75A5" w:rsidRDefault="00BD4F75" w:rsidP="00B47428">
      <w:pPr>
        <w:widowControl/>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图</w:t>
      </w:r>
      <w:r w:rsidR="00080D73">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定参数赋值对话框</w:t>
      </w:r>
    </w:p>
    <w:p w:rsidR="00B47428" w:rsidRDefault="00B47428" w:rsidP="000C75A5">
      <w:pPr>
        <w:widowControl/>
        <w:jc w:val="left"/>
        <w:rPr>
          <w:rFonts w:ascii="Times New Roman" w:eastAsia="宋体" w:hAnsi="Times New Roman" w:cs="Times New Roman"/>
          <w:sz w:val="24"/>
          <w:szCs w:val="24"/>
        </w:rPr>
      </w:pPr>
    </w:p>
    <w:p w:rsidR="00B47428" w:rsidRDefault="00080D73" w:rsidP="000C75A5">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1</w:t>
      </w:r>
      <w:r w:rsidR="00973276">
        <w:rPr>
          <w:rFonts w:ascii="Times New Roman" w:eastAsia="宋体" w:hAnsi="Times New Roman" w:cs="Times New Roman"/>
          <w:sz w:val="24"/>
          <w:szCs w:val="24"/>
        </w:rPr>
        <w:t xml:space="preserve">.3 </w:t>
      </w:r>
      <w:r w:rsidR="008F1586">
        <w:rPr>
          <w:rFonts w:ascii="Times New Roman" w:eastAsia="宋体" w:hAnsi="Times New Roman" w:cs="Times New Roman"/>
          <w:sz w:val="24"/>
          <w:szCs w:val="24"/>
        </w:rPr>
        <w:t xml:space="preserve"> </w:t>
      </w:r>
      <w:r w:rsidR="008F1586">
        <w:rPr>
          <w:rFonts w:ascii="Times New Roman" w:eastAsia="宋体" w:hAnsi="Times New Roman" w:cs="Times New Roman" w:hint="eastAsia"/>
          <w:sz w:val="24"/>
          <w:szCs w:val="24"/>
        </w:rPr>
        <w:t>SPSS</w:t>
      </w:r>
      <w:r w:rsidR="008F1586">
        <w:rPr>
          <w:rFonts w:ascii="Times New Roman" w:eastAsia="宋体" w:hAnsi="Times New Roman" w:cs="Times New Roman" w:hint="eastAsia"/>
          <w:sz w:val="24"/>
          <w:szCs w:val="24"/>
        </w:rPr>
        <w:t>软件</w:t>
      </w:r>
      <w:r w:rsidR="000C75A5">
        <w:rPr>
          <w:rFonts w:ascii="Times New Roman" w:eastAsia="宋体" w:hAnsi="Times New Roman" w:cs="Times New Roman" w:hint="eastAsia"/>
          <w:sz w:val="24"/>
          <w:szCs w:val="24"/>
        </w:rPr>
        <w:t>结果输出</w:t>
      </w:r>
    </w:p>
    <w:p w:rsidR="00F41DA3" w:rsidRDefault="00B47428" w:rsidP="00F41DA3">
      <w:pPr>
        <w:widowControl/>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sz w:val="24"/>
          <w:szCs w:val="24"/>
        </w:rPr>
        <w:t>SPSS</w:t>
      </w:r>
      <w:r>
        <w:rPr>
          <w:rFonts w:ascii="Times New Roman" w:eastAsia="宋体" w:hAnsi="Times New Roman" w:cs="Times New Roman" w:hint="eastAsia"/>
          <w:sz w:val="24"/>
          <w:szCs w:val="24"/>
        </w:rPr>
        <w:t>软件结果输出窗口中显示，主要有迭代计算的过程、拟合度以及待定参数估计值等，</w:t>
      </w:r>
      <w:r>
        <w:rPr>
          <w:rFonts w:ascii="Times New Roman" w:eastAsia="宋体" w:hAnsi="Times New Roman" w:cs="Times New Roman"/>
          <w:kern w:val="0"/>
          <w:sz w:val="24"/>
          <w:szCs w:val="24"/>
        </w:rPr>
        <w:t>k</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a</w:t>
      </w:r>
      <w:r>
        <w:rPr>
          <w:rFonts w:ascii="Times New Roman" w:eastAsia="宋体" w:hAnsi="Times New Roman" w:cs="Times New Roman" w:hint="eastAsia"/>
          <w:kern w:val="0"/>
          <w:sz w:val="24"/>
          <w:szCs w:val="24"/>
        </w:rPr>
        <w:t>和</w:t>
      </w:r>
      <w:r>
        <w:rPr>
          <w:rFonts w:ascii="Times New Roman" w:eastAsia="宋体" w:hAnsi="Times New Roman" w:cs="Times New Roman"/>
          <w:kern w:val="0"/>
          <w:sz w:val="24"/>
          <w:szCs w:val="24"/>
        </w:rPr>
        <w:t>b</w:t>
      </w:r>
      <w:r>
        <w:rPr>
          <w:rFonts w:ascii="Times New Roman" w:eastAsia="宋体" w:hAnsi="Times New Roman" w:cs="Times New Roman" w:hint="eastAsia"/>
          <w:kern w:val="0"/>
          <w:sz w:val="24"/>
          <w:szCs w:val="24"/>
        </w:rPr>
        <w:t>分别为</w:t>
      </w:r>
      <w:r>
        <w:rPr>
          <w:rFonts w:ascii="Times New Roman" w:eastAsia="宋体" w:hAnsi="Times New Roman" w:cs="Times New Roman" w:hint="eastAsia"/>
          <w:kern w:val="0"/>
          <w:sz w:val="24"/>
          <w:szCs w:val="24"/>
        </w:rPr>
        <w:t>4</w:t>
      </w:r>
      <w:r>
        <w:rPr>
          <w:rFonts w:ascii="Times New Roman" w:eastAsia="宋体" w:hAnsi="Times New Roman" w:cs="Times New Roman"/>
          <w:kern w:val="0"/>
          <w:sz w:val="24"/>
          <w:szCs w:val="24"/>
        </w:rPr>
        <w:t>5.040</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4.079</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0</w:t>
      </w:r>
      <w:r>
        <w:rPr>
          <w:rFonts w:ascii="Times New Roman" w:eastAsia="宋体" w:hAnsi="Times New Roman" w:cs="Times New Roman"/>
          <w:kern w:val="0"/>
          <w:sz w:val="24"/>
          <w:szCs w:val="24"/>
        </w:rPr>
        <w:t>.195</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Logistic</w:t>
      </w:r>
      <w:r>
        <w:rPr>
          <w:rFonts w:ascii="Times New Roman" w:eastAsia="宋体" w:hAnsi="Times New Roman" w:cs="Times New Roman" w:hint="eastAsia"/>
          <w:kern w:val="0"/>
          <w:sz w:val="24"/>
          <w:szCs w:val="24"/>
        </w:rPr>
        <w:t>方程为：</w:t>
      </w:r>
      <w:r>
        <w:rPr>
          <w:rFonts w:ascii="Times New Roman" w:eastAsia="宋体" w:hAnsi="Times New Roman" w:cs="Times New Roman" w:hint="eastAsia"/>
          <w:kern w:val="0"/>
          <w:sz w:val="24"/>
          <w:szCs w:val="24"/>
        </w:rPr>
        <w:t>y</w:t>
      </w:r>
      <w:r>
        <w:rPr>
          <w:rFonts w:ascii="Times New Roman" w:eastAsia="宋体" w:hAnsi="Times New Roman" w:cs="Times New Roman"/>
          <w:kern w:val="0"/>
          <w:sz w:val="24"/>
          <w:szCs w:val="24"/>
        </w:rPr>
        <w:t>=</w:t>
      </w:r>
    </w:p>
    <w:p w:rsidR="000C75A5" w:rsidRDefault="00B47428" w:rsidP="00F41DA3">
      <w:pPr>
        <w:widowControl/>
        <w:jc w:val="left"/>
        <w:rPr>
          <w:rFonts w:ascii="Times New Roman" w:eastAsia="宋体" w:hAnsi="Times New Roman" w:cs="Times New Roman"/>
          <w:sz w:val="24"/>
          <w:szCs w:val="24"/>
        </w:rPr>
      </w:pPr>
      <w:r>
        <w:rPr>
          <w:rFonts w:ascii="Times New Roman" w:eastAsia="宋体" w:hAnsi="Times New Roman" w:cs="Times New Roman"/>
          <w:kern w:val="0"/>
          <w:sz w:val="24"/>
          <w:szCs w:val="24"/>
        </w:rPr>
        <w:t>45.040/</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+24.079*</w:t>
      </w:r>
      <w:r w:rsidR="005046FB" w:rsidRPr="005046FB">
        <w:t xml:space="preserve"> </w:t>
      </w:r>
      <w:r w:rsidR="005046FB" w:rsidRPr="005046FB">
        <w:rPr>
          <w:rFonts w:ascii="Times New Roman" w:eastAsia="宋体" w:hAnsi="Times New Roman" w:cs="Times New Roman"/>
          <w:kern w:val="0"/>
          <w:sz w:val="24"/>
          <w:szCs w:val="24"/>
        </w:rPr>
        <w:t>EXP</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0.195*</w:t>
      </w:r>
      <w:r>
        <w:rPr>
          <w:rFonts w:ascii="Times New Roman" w:eastAsia="宋体" w:hAnsi="Times New Roman" w:cs="Times New Roman" w:hint="eastAsia"/>
          <w:kern w:val="0"/>
          <w:sz w:val="24"/>
          <w:szCs w:val="24"/>
        </w:rPr>
        <w:t>x</w:t>
      </w:r>
      <w:r>
        <w:rPr>
          <w:rFonts w:ascii="Times New Roman" w:eastAsia="宋体" w:hAnsi="Times New Roman" w:cs="Times New Roman" w:hint="eastAsia"/>
          <w:kern w:val="0"/>
          <w:sz w:val="24"/>
          <w:szCs w:val="24"/>
        </w:rPr>
        <w:t>））</w:t>
      </w:r>
      <w:r>
        <w:rPr>
          <w:rFonts w:ascii="Times New Roman" w:eastAsia="宋体" w:hAnsi="Times New Roman" w:cs="Times New Roman" w:hint="eastAsia"/>
          <w:sz w:val="24"/>
          <w:szCs w:val="24"/>
        </w:rPr>
        <w:t>。</w:t>
      </w:r>
    </w:p>
    <w:p w:rsidR="00EF5948" w:rsidRDefault="00EF5948" w:rsidP="000C75A5">
      <w:pPr>
        <w:widowControl/>
        <w:jc w:val="left"/>
        <w:rPr>
          <w:rFonts w:ascii="Times New Roman" w:eastAsia="宋体" w:hAnsi="Times New Roman" w:cs="Times New Roman"/>
          <w:sz w:val="24"/>
          <w:szCs w:val="24"/>
        </w:rPr>
      </w:pPr>
    </w:p>
    <w:p w:rsidR="00EF5948" w:rsidRDefault="00EF5948" w:rsidP="000C75A5">
      <w:pPr>
        <w:widowControl/>
        <w:jc w:val="left"/>
        <w:rPr>
          <w:rFonts w:ascii="Times New Roman" w:eastAsia="宋体" w:hAnsi="Times New Roman" w:cs="Times New Roman"/>
          <w:sz w:val="24"/>
          <w:szCs w:val="24"/>
        </w:rPr>
      </w:pPr>
    </w:p>
    <w:p w:rsidR="00EF5948" w:rsidRDefault="00EF5948" w:rsidP="00EF5948">
      <w:pPr>
        <w:widowControl/>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表</w:t>
      </w:r>
      <w:r>
        <w:rPr>
          <w:rFonts w:ascii="Times New Roman" w:eastAsia="宋体" w:hAnsi="Times New Roman" w:cs="Times New Roman"/>
          <w:sz w:val="24"/>
          <w:szCs w:val="24"/>
        </w:rPr>
        <w:t>2  SPSS</w:t>
      </w:r>
      <w:r>
        <w:rPr>
          <w:rFonts w:ascii="Times New Roman" w:eastAsia="宋体" w:hAnsi="Times New Roman" w:cs="Times New Roman" w:hint="eastAsia"/>
          <w:sz w:val="24"/>
          <w:szCs w:val="24"/>
        </w:rPr>
        <w:t>统计软件迭代历程</w:t>
      </w:r>
    </w:p>
    <w:tbl>
      <w:tblPr>
        <w:tblStyle w:val="a3"/>
        <w:tblW w:w="7942" w:type="dxa"/>
        <w:tblBorders>
          <w:left w:val="none" w:sz="0" w:space="0" w:color="auto"/>
          <w:right w:val="none" w:sz="0" w:space="0" w:color="auto"/>
          <w:insideV w:val="none" w:sz="0" w:space="0" w:color="auto"/>
        </w:tblBorders>
        <w:tblLook w:val="04A0" w:firstRow="1" w:lastRow="0" w:firstColumn="1" w:lastColumn="0" w:noHBand="0" w:noVBand="1"/>
      </w:tblPr>
      <w:tblGrid>
        <w:gridCol w:w="1876"/>
        <w:gridCol w:w="2258"/>
        <w:gridCol w:w="1397"/>
        <w:gridCol w:w="1397"/>
        <w:gridCol w:w="1014"/>
      </w:tblGrid>
      <w:tr w:rsidR="00EF5948" w:rsidTr="003C7274">
        <w:trPr>
          <w:trHeight w:val="304"/>
        </w:trPr>
        <w:tc>
          <w:tcPr>
            <w:tcW w:w="0" w:type="auto"/>
            <w:vMerge w:val="restart"/>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迭代号码</w:t>
            </w:r>
          </w:p>
        </w:tc>
        <w:tc>
          <w:tcPr>
            <w:tcW w:w="0" w:type="auto"/>
            <w:vMerge w:val="restart"/>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残差平方和</w:t>
            </w:r>
          </w:p>
        </w:tc>
        <w:tc>
          <w:tcPr>
            <w:tcW w:w="0" w:type="auto"/>
            <w:gridSpan w:val="3"/>
          </w:tcPr>
          <w:p w:rsidR="00EF5948" w:rsidRDefault="00EF5948" w:rsidP="00EF5948">
            <w:pPr>
              <w:widowControl/>
              <w:jc w:val="center"/>
              <w:rPr>
                <w:rFonts w:ascii="Times New Roman" w:eastAsia="宋体" w:hAnsi="Times New Roman" w:cs="Times New Roman"/>
                <w:sz w:val="24"/>
                <w:szCs w:val="24"/>
              </w:rPr>
            </w:pPr>
            <w:r>
              <w:rPr>
                <w:rFonts w:ascii="Times New Roman" w:eastAsia="宋体" w:hAnsi="Times New Roman" w:cs="Times New Roman" w:hint="eastAsia"/>
                <w:kern w:val="0"/>
                <w:sz w:val="24"/>
                <w:szCs w:val="24"/>
              </w:rPr>
              <w:t>参</w:t>
            </w:r>
            <w:r>
              <w:rPr>
                <w:rFonts w:ascii="Times New Roman" w:eastAsia="宋体" w:hAnsi="Times New Roman" w:cs="Times New Roman"/>
                <w:kern w:val="0"/>
                <w:sz w:val="24"/>
                <w:szCs w:val="24"/>
              </w:rPr>
              <w:t xml:space="preserve"> </w:t>
            </w:r>
            <w:r w:rsidR="003C7274">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数</w:t>
            </w:r>
          </w:p>
        </w:tc>
      </w:tr>
      <w:tr w:rsidR="00EF5948" w:rsidTr="003C7274">
        <w:trPr>
          <w:trHeight w:val="293"/>
        </w:trPr>
        <w:tc>
          <w:tcPr>
            <w:tcW w:w="0" w:type="auto"/>
            <w:vMerge/>
            <w:tcBorders>
              <w:bottom w:val="single" w:sz="4" w:space="0" w:color="auto"/>
            </w:tcBorders>
          </w:tcPr>
          <w:p w:rsidR="00EF5948" w:rsidRDefault="00EF5948" w:rsidP="00EF5948">
            <w:pPr>
              <w:widowControl/>
              <w:jc w:val="left"/>
              <w:rPr>
                <w:rFonts w:ascii="Times New Roman" w:eastAsia="宋体" w:hAnsi="Times New Roman" w:cs="Times New Roman"/>
                <w:sz w:val="24"/>
                <w:szCs w:val="24"/>
              </w:rPr>
            </w:pPr>
          </w:p>
        </w:tc>
        <w:tc>
          <w:tcPr>
            <w:tcW w:w="0" w:type="auto"/>
            <w:vMerge/>
            <w:tcBorders>
              <w:bottom w:val="single" w:sz="4" w:space="0" w:color="auto"/>
            </w:tcBorders>
          </w:tcPr>
          <w:p w:rsidR="00EF5948" w:rsidRDefault="00EF5948" w:rsidP="00EF5948">
            <w:pPr>
              <w:widowControl/>
              <w:jc w:val="left"/>
              <w:rPr>
                <w:rFonts w:ascii="Times New Roman" w:eastAsia="宋体" w:hAnsi="Times New Roman" w:cs="Times New Roman"/>
                <w:sz w:val="24"/>
                <w:szCs w:val="24"/>
              </w:rPr>
            </w:pPr>
          </w:p>
        </w:tc>
        <w:tc>
          <w:tcPr>
            <w:tcW w:w="0" w:type="auto"/>
            <w:tcBorders>
              <w:bottom w:val="single" w:sz="4" w:space="0" w:color="auto"/>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k</w:t>
            </w:r>
          </w:p>
        </w:tc>
        <w:tc>
          <w:tcPr>
            <w:tcW w:w="0" w:type="auto"/>
            <w:tcBorders>
              <w:bottom w:val="single" w:sz="4" w:space="0" w:color="auto"/>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a</w:t>
            </w:r>
          </w:p>
        </w:tc>
        <w:tc>
          <w:tcPr>
            <w:tcW w:w="0" w:type="auto"/>
            <w:tcBorders>
              <w:bottom w:val="single" w:sz="4" w:space="0" w:color="auto"/>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b</w:t>
            </w:r>
          </w:p>
        </w:tc>
      </w:tr>
      <w:tr w:rsidR="00EF5948" w:rsidTr="00EF5948">
        <w:trPr>
          <w:trHeight w:val="304"/>
        </w:trPr>
        <w:tc>
          <w:tcPr>
            <w:tcW w:w="0" w:type="auto"/>
            <w:tcBorders>
              <w:bottom w:val="nil"/>
            </w:tcBorders>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0" w:type="auto"/>
            <w:tcBorders>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3.001</w:t>
            </w:r>
          </w:p>
        </w:tc>
        <w:tc>
          <w:tcPr>
            <w:tcW w:w="0" w:type="auto"/>
            <w:tcBorders>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45.000</w:t>
            </w:r>
          </w:p>
        </w:tc>
        <w:tc>
          <w:tcPr>
            <w:tcW w:w="0" w:type="auto"/>
            <w:tcBorders>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27.000</w:t>
            </w:r>
          </w:p>
        </w:tc>
        <w:tc>
          <w:tcPr>
            <w:tcW w:w="0" w:type="auto"/>
            <w:tcBorders>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.200</w:t>
            </w:r>
          </w:p>
        </w:tc>
      </w:tr>
      <w:tr w:rsidR="00EF5948" w:rsidTr="00EF5948">
        <w:trPr>
          <w:trHeight w:val="304"/>
        </w:trPr>
        <w:tc>
          <w:tcPr>
            <w:tcW w:w="0" w:type="auto"/>
            <w:tcBorders>
              <w:top w:val="nil"/>
              <w:bottom w:val="nil"/>
            </w:tcBorders>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1.1</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2.055</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45.046</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23.884</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.195</w:t>
            </w:r>
          </w:p>
        </w:tc>
      </w:tr>
      <w:tr w:rsidR="00EF5948" w:rsidTr="00EF5948">
        <w:trPr>
          <w:trHeight w:val="304"/>
        </w:trPr>
        <w:tc>
          <w:tcPr>
            <w:tcW w:w="0" w:type="auto"/>
            <w:tcBorders>
              <w:top w:val="nil"/>
              <w:bottom w:val="nil"/>
            </w:tcBorders>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2.0</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2.055</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45.046</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23.884</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.195</w:t>
            </w:r>
          </w:p>
        </w:tc>
      </w:tr>
      <w:tr w:rsidR="00EF5948" w:rsidTr="00EF5948">
        <w:trPr>
          <w:trHeight w:val="293"/>
        </w:trPr>
        <w:tc>
          <w:tcPr>
            <w:tcW w:w="0" w:type="auto"/>
            <w:tcBorders>
              <w:top w:val="nil"/>
              <w:bottom w:val="nil"/>
            </w:tcBorders>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2.1</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2.025</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45.043</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24.066</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.195</w:t>
            </w:r>
          </w:p>
        </w:tc>
      </w:tr>
      <w:tr w:rsidR="00EF5948" w:rsidTr="00EF5948">
        <w:trPr>
          <w:trHeight w:val="304"/>
        </w:trPr>
        <w:tc>
          <w:tcPr>
            <w:tcW w:w="0" w:type="auto"/>
            <w:tcBorders>
              <w:top w:val="nil"/>
              <w:bottom w:val="nil"/>
            </w:tcBorders>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3.0</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2.025</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45.043</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24.066</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.195</w:t>
            </w:r>
          </w:p>
        </w:tc>
      </w:tr>
      <w:tr w:rsidR="00EF5948" w:rsidTr="00EF5948">
        <w:trPr>
          <w:trHeight w:val="304"/>
        </w:trPr>
        <w:tc>
          <w:tcPr>
            <w:tcW w:w="0" w:type="auto"/>
            <w:tcBorders>
              <w:top w:val="nil"/>
              <w:bottom w:val="nil"/>
            </w:tcBorders>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3.1</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2.025</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45.040</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24.079</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.195</w:t>
            </w:r>
          </w:p>
        </w:tc>
      </w:tr>
      <w:tr w:rsidR="00EF5948" w:rsidTr="00EF5948">
        <w:trPr>
          <w:trHeight w:val="293"/>
        </w:trPr>
        <w:tc>
          <w:tcPr>
            <w:tcW w:w="0" w:type="auto"/>
            <w:tcBorders>
              <w:top w:val="nil"/>
              <w:bottom w:val="nil"/>
            </w:tcBorders>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4.0</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2.025</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45.040</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24.079</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.195</w:t>
            </w:r>
          </w:p>
        </w:tc>
      </w:tr>
      <w:tr w:rsidR="00EF5948" w:rsidTr="00EF5948">
        <w:trPr>
          <w:trHeight w:val="304"/>
        </w:trPr>
        <w:tc>
          <w:tcPr>
            <w:tcW w:w="0" w:type="auto"/>
            <w:tcBorders>
              <w:top w:val="nil"/>
              <w:bottom w:val="nil"/>
            </w:tcBorders>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4.1</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2.025</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45.040</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24.079</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.195</w:t>
            </w:r>
          </w:p>
        </w:tc>
      </w:tr>
      <w:tr w:rsidR="00EF5948" w:rsidTr="00EF5948">
        <w:trPr>
          <w:trHeight w:val="304"/>
        </w:trPr>
        <w:tc>
          <w:tcPr>
            <w:tcW w:w="0" w:type="auto"/>
            <w:tcBorders>
              <w:top w:val="nil"/>
              <w:bottom w:val="nil"/>
            </w:tcBorders>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5.0</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2.025</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45.040</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24.079</w:t>
            </w:r>
          </w:p>
        </w:tc>
        <w:tc>
          <w:tcPr>
            <w:tcW w:w="0" w:type="auto"/>
            <w:tcBorders>
              <w:top w:val="nil"/>
              <w:bottom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.195</w:t>
            </w:r>
          </w:p>
        </w:tc>
      </w:tr>
      <w:tr w:rsidR="00EF5948" w:rsidTr="00EF5948">
        <w:trPr>
          <w:trHeight w:val="293"/>
        </w:trPr>
        <w:tc>
          <w:tcPr>
            <w:tcW w:w="0" w:type="auto"/>
            <w:tcBorders>
              <w:top w:val="nil"/>
            </w:tcBorders>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5.1</w:t>
            </w:r>
          </w:p>
        </w:tc>
        <w:tc>
          <w:tcPr>
            <w:tcW w:w="0" w:type="auto"/>
            <w:tcBorders>
              <w:top w:val="nil"/>
            </w:tcBorders>
            <w:vAlign w:val="center"/>
          </w:tcPr>
          <w:p w:rsidR="00EF5948" w:rsidRDefault="00EF5948" w:rsidP="00EF5948">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2.025</w:t>
            </w:r>
          </w:p>
        </w:tc>
        <w:tc>
          <w:tcPr>
            <w:tcW w:w="0" w:type="auto"/>
            <w:tcBorders>
              <w:top w:val="nil"/>
            </w:tcBorders>
            <w:vAlign w:val="center"/>
          </w:tcPr>
          <w:p w:rsidR="00EF5948" w:rsidRDefault="00EF5948" w:rsidP="00EF5948">
            <w:pPr>
              <w:widowControl/>
              <w:jc w:val="left"/>
              <w:rPr>
                <w:rFonts w:ascii="Times New Roman" w:eastAsia="宋体" w:hAnsi="Times New Roman" w:cs="Times New Roman"/>
                <w:b/>
                <w:sz w:val="24"/>
                <w:szCs w:val="24"/>
              </w:rPr>
            </w:pPr>
            <w:r>
              <w:rPr>
                <w:rFonts w:ascii="Times New Roman" w:eastAsia="宋体" w:hAnsi="Times New Roman" w:cs="Times New Roman"/>
                <w:b/>
                <w:sz w:val="24"/>
                <w:szCs w:val="24"/>
              </w:rPr>
              <w:t>45.040</w:t>
            </w:r>
          </w:p>
        </w:tc>
        <w:tc>
          <w:tcPr>
            <w:tcW w:w="0" w:type="auto"/>
            <w:tcBorders>
              <w:top w:val="nil"/>
            </w:tcBorders>
            <w:vAlign w:val="center"/>
          </w:tcPr>
          <w:p w:rsidR="00EF5948" w:rsidRDefault="00EF5948" w:rsidP="00EF5948">
            <w:pPr>
              <w:widowControl/>
              <w:jc w:val="left"/>
              <w:rPr>
                <w:rFonts w:ascii="Times New Roman" w:eastAsia="宋体" w:hAnsi="Times New Roman" w:cs="Times New Roman"/>
                <w:b/>
                <w:sz w:val="24"/>
                <w:szCs w:val="24"/>
              </w:rPr>
            </w:pPr>
            <w:r>
              <w:rPr>
                <w:rFonts w:ascii="Times New Roman" w:eastAsia="宋体" w:hAnsi="Times New Roman" w:cs="Times New Roman"/>
                <w:b/>
                <w:sz w:val="24"/>
                <w:szCs w:val="24"/>
              </w:rPr>
              <w:t>24.079</w:t>
            </w:r>
          </w:p>
        </w:tc>
        <w:tc>
          <w:tcPr>
            <w:tcW w:w="0" w:type="auto"/>
            <w:tcBorders>
              <w:top w:val="nil"/>
            </w:tcBorders>
            <w:vAlign w:val="center"/>
          </w:tcPr>
          <w:p w:rsidR="00EF5948" w:rsidRDefault="00EF5948" w:rsidP="00EF5948">
            <w:pPr>
              <w:widowControl/>
              <w:jc w:val="left"/>
              <w:rPr>
                <w:rFonts w:ascii="Times New Roman" w:eastAsia="宋体" w:hAnsi="Times New Roman" w:cs="Times New Roman"/>
                <w:b/>
                <w:sz w:val="24"/>
                <w:szCs w:val="24"/>
              </w:rPr>
            </w:pPr>
            <w:r>
              <w:rPr>
                <w:rFonts w:ascii="Times New Roman" w:eastAsia="宋体" w:hAnsi="Times New Roman" w:cs="Times New Roman"/>
                <w:b/>
                <w:sz w:val="24"/>
                <w:szCs w:val="24"/>
              </w:rPr>
              <w:t>.195</w:t>
            </w:r>
          </w:p>
        </w:tc>
      </w:tr>
    </w:tbl>
    <w:p w:rsidR="00EF5948" w:rsidRDefault="00EF5948" w:rsidP="000C75A5">
      <w:pPr>
        <w:widowControl/>
        <w:jc w:val="left"/>
        <w:rPr>
          <w:rFonts w:ascii="Times New Roman" w:eastAsia="宋体" w:hAnsi="Times New Roman" w:cs="Times New Roman"/>
          <w:sz w:val="24"/>
          <w:szCs w:val="24"/>
        </w:rPr>
      </w:pPr>
    </w:p>
    <w:p w:rsidR="00080D73" w:rsidRDefault="00080D73" w:rsidP="00080D73">
      <w:pPr>
        <w:jc w:val="left"/>
        <w:rPr>
          <w:rFonts w:ascii="Times New Roman" w:eastAsia="宋体" w:hAnsi="Times New Roman" w:cs="Times New Roman"/>
          <w:kern w:val="0"/>
          <w:sz w:val="24"/>
          <w:szCs w:val="24"/>
          <w:vertAlign w:val="superscript"/>
        </w:rPr>
      </w:pPr>
      <w:r>
        <w:rPr>
          <w:rFonts w:ascii="Times New Roman" w:eastAsia="宋体" w:hAnsi="Times New Roman" w:cs="Times New Roman"/>
          <w:sz w:val="24"/>
          <w:szCs w:val="24"/>
        </w:rPr>
        <w:t>2  DPS</w:t>
      </w:r>
      <w:r w:rsidR="00803772">
        <w:rPr>
          <w:rFonts w:ascii="Times New Roman" w:eastAsia="宋体" w:hAnsi="Times New Roman" w:cs="Times New Roman" w:hint="eastAsia"/>
          <w:sz w:val="24"/>
          <w:szCs w:val="24"/>
        </w:rPr>
        <w:t>软件</w:t>
      </w:r>
      <w:r>
        <w:rPr>
          <w:rFonts w:ascii="Times New Roman" w:eastAsia="宋体" w:hAnsi="Times New Roman" w:cs="Times New Roman" w:hint="eastAsia"/>
          <w:sz w:val="24"/>
          <w:szCs w:val="24"/>
        </w:rPr>
        <w:t>拟合</w:t>
      </w:r>
      <w:r>
        <w:rPr>
          <w:rFonts w:ascii="Times New Roman" w:eastAsia="宋体" w:hAnsi="Times New Roman" w:cs="Times New Roman"/>
          <w:sz w:val="24"/>
          <w:szCs w:val="24"/>
        </w:rPr>
        <w:t>Logistic</w:t>
      </w:r>
      <w:r>
        <w:rPr>
          <w:rFonts w:ascii="Times New Roman" w:eastAsia="宋体" w:hAnsi="Times New Roman" w:cs="Times New Roman" w:hint="eastAsia"/>
          <w:sz w:val="24"/>
          <w:szCs w:val="24"/>
        </w:rPr>
        <w:t>生长曲线过程</w:t>
      </w:r>
    </w:p>
    <w:p w:rsidR="00080D73" w:rsidRDefault="00080D73" w:rsidP="00080D73">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2.1  DPS</w:t>
      </w:r>
      <w:r>
        <w:rPr>
          <w:rFonts w:ascii="Times New Roman" w:eastAsia="宋体" w:hAnsi="Times New Roman" w:cs="Times New Roman" w:hint="eastAsia"/>
          <w:kern w:val="0"/>
          <w:sz w:val="24"/>
          <w:szCs w:val="24"/>
        </w:rPr>
        <w:t>软件数据输入</w:t>
      </w:r>
      <w:r>
        <w:rPr>
          <w:rFonts w:ascii="Times New Roman" w:eastAsia="宋体" w:hAnsi="Times New Roman" w:cs="Times New Roman"/>
          <w:kern w:val="0"/>
          <w:sz w:val="24"/>
          <w:szCs w:val="24"/>
        </w:rPr>
        <w:t xml:space="preserve"> </w:t>
      </w:r>
    </w:p>
    <w:p w:rsidR="00080D73" w:rsidRDefault="00080D73" w:rsidP="00080D73">
      <w:pPr>
        <w:widowControl/>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在</w:t>
      </w:r>
      <w:r>
        <w:rPr>
          <w:rFonts w:ascii="Times New Roman" w:eastAsia="宋体" w:hAnsi="Times New Roman" w:cs="Times New Roman"/>
          <w:kern w:val="0"/>
          <w:sz w:val="24"/>
          <w:szCs w:val="24"/>
        </w:rPr>
        <w:t>DPS</w:t>
      </w:r>
      <w:r w:rsidR="00803772">
        <w:rPr>
          <w:rFonts w:ascii="Times New Roman" w:eastAsia="宋体" w:hAnsi="Times New Roman" w:cs="Times New Roman" w:hint="eastAsia"/>
          <w:kern w:val="0"/>
          <w:sz w:val="24"/>
          <w:szCs w:val="24"/>
        </w:rPr>
        <w:t>软件</w:t>
      </w:r>
      <w:r>
        <w:rPr>
          <w:rFonts w:ascii="Times New Roman" w:eastAsia="宋体" w:hAnsi="Times New Roman" w:cs="Times New Roman" w:hint="eastAsia"/>
          <w:kern w:val="0"/>
          <w:sz w:val="24"/>
          <w:szCs w:val="24"/>
        </w:rPr>
        <w:t>数据编辑界面的两向电子表格中，从其它文件导入或手工输入数据，数据输入方法见图</w:t>
      </w:r>
      <w:r>
        <w:rPr>
          <w:rFonts w:ascii="Times New Roman" w:eastAsia="宋体" w:hAnsi="Times New Roman" w:cs="Times New Roman" w:hint="eastAsia"/>
          <w:kern w:val="0"/>
          <w:sz w:val="24"/>
          <w:szCs w:val="24"/>
        </w:rPr>
        <w:t>4</w:t>
      </w:r>
      <w:r>
        <w:rPr>
          <w:rFonts w:ascii="Times New Roman" w:eastAsia="宋体" w:hAnsi="Times New Roman" w:cs="Times New Roman" w:hint="eastAsia"/>
          <w:sz w:val="24"/>
          <w:szCs w:val="24"/>
        </w:rPr>
        <w:t>。</w:t>
      </w:r>
    </w:p>
    <w:p w:rsidR="00080D73" w:rsidRDefault="00080D73" w:rsidP="00080D73">
      <w:pPr>
        <w:widowControl/>
        <w:ind w:firstLineChars="200" w:firstLine="420"/>
        <w:jc w:val="center"/>
        <w:rPr>
          <w:rFonts w:ascii="Times New Roman" w:eastAsia="宋体" w:hAnsi="Times New Roman" w:cs="Times New Roman"/>
          <w:sz w:val="24"/>
          <w:szCs w:val="24"/>
        </w:rPr>
      </w:pPr>
      <w:r>
        <w:rPr>
          <w:noProof/>
        </w:rPr>
        <w:drawing>
          <wp:inline distT="0" distB="0" distL="0" distR="0">
            <wp:extent cx="2202815" cy="3244215"/>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2815" cy="3244215"/>
                    </a:xfrm>
                    <a:prstGeom prst="rect">
                      <a:avLst/>
                    </a:prstGeom>
                    <a:noFill/>
                    <a:ln>
                      <a:noFill/>
                    </a:ln>
                  </pic:spPr>
                </pic:pic>
              </a:graphicData>
            </a:graphic>
          </wp:inline>
        </w:drawing>
      </w:r>
    </w:p>
    <w:p w:rsidR="00080D73" w:rsidRDefault="00F41DA3" w:rsidP="00080D73">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00080D73">
        <w:rPr>
          <w:rFonts w:ascii="Times New Roman" w:eastAsia="宋体" w:hAnsi="Times New Roman" w:cs="Times New Roman" w:hint="eastAsia"/>
          <w:kern w:val="0"/>
          <w:sz w:val="24"/>
          <w:szCs w:val="24"/>
        </w:rPr>
        <w:t>图</w:t>
      </w:r>
      <w:r w:rsidR="00080D73">
        <w:rPr>
          <w:rFonts w:ascii="Times New Roman" w:eastAsia="宋体" w:hAnsi="Times New Roman" w:cs="Times New Roman" w:hint="eastAsia"/>
          <w:kern w:val="0"/>
          <w:sz w:val="24"/>
          <w:szCs w:val="24"/>
        </w:rPr>
        <w:t>4</w:t>
      </w:r>
      <w:r w:rsidR="00080D73">
        <w:rPr>
          <w:rFonts w:ascii="Times New Roman" w:eastAsia="宋体" w:hAnsi="Times New Roman" w:cs="Times New Roman"/>
          <w:kern w:val="0"/>
          <w:sz w:val="24"/>
          <w:szCs w:val="24"/>
        </w:rPr>
        <w:t xml:space="preserve">  DPS</w:t>
      </w:r>
      <w:r w:rsidR="00080D73">
        <w:rPr>
          <w:rFonts w:ascii="Times New Roman" w:eastAsia="宋体" w:hAnsi="Times New Roman" w:cs="Times New Roman" w:hint="eastAsia"/>
          <w:kern w:val="0"/>
          <w:sz w:val="24"/>
          <w:szCs w:val="24"/>
        </w:rPr>
        <w:t>软件数据输入对话框</w:t>
      </w:r>
    </w:p>
    <w:p w:rsidR="00080D73" w:rsidRDefault="00080D73" w:rsidP="00080D73">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t>2.2</w:t>
      </w:r>
      <w:r>
        <w:rPr>
          <w:rFonts w:ascii="Times New Roman" w:eastAsia="宋体" w:hAnsi="Times New Roman" w:cs="Times New Roman"/>
          <w:kern w:val="0"/>
          <w:sz w:val="24"/>
          <w:szCs w:val="24"/>
        </w:rPr>
        <w:t xml:space="preserve">  DPS</w:t>
      </w:r>
      <w:r>
        <w:rPr>
          <w:rFonts w:ascii="Times New Roman" w:eastAsia="宋体" w:hAnsi="Times New Roman" w:cs="Times New Roman" w:hint="eastAsia"/>
          <w:kern w:val="0"/>
          <w:sz w:val="24"/>
          <w:szCs w:val="24"/>
        </w:rPr>
        <w:t>软件</w:t>
      </w:r>
      <w:r>
        <w:rPr>
          <w:rFonts w:ascii="Times New Roman" w:eastAsia="宋体" w:hAnsi="Times New Roman" w:cs="Times New Roman"/>
          <w:kern w:val="0"/>
          <w:sz w:val="24"/>
          <w:szCs w:val="24"/>
        </w:rPr>
        <w:t>Logistic</w:t>
      </w:r>
      <w:r>
        <w:rPr>
          <w:rFonts w:ascii="Times New Roman" w:eastAsia="宋体" w:hAnsi="Times New Roman" w:cs="Times New Roman" w:hint="eastAsia"/>
          <w:kern w:val="0"/>
          <w:sz w:val="24"/>
          <w:szCs w:val="24"/>
        </w:rPr>
        <w:t>方程拟合</w:t>
      </w:r>
      <w:r>
        <w:rPr>
          <w:rFonts w:ascii="Times New Roman" w:eastAsia="宋体" w:hAnsi="Times New Roman" w:cs="Times New Roman"/>
          <w:sz w:val="24"/>
          <w:szCs w:val="24"/>
        </w:rPr>
        <w:t xml:space="preserve"> </w:t>
      </w:r>
    </w:p>
    <w:p w:rsidR="00080D73" w:rsidRDefault="00080D73" w:rsidP="00080D73">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在</w:t>
      </w:r>
      <w:r>
        <w:rPr>
          <w:rFonts w:ascii="Times New Roman" w:eastAsia="宋体" w:hAnsi="Times New Roman" w:cs="Times New Roman"/>
          <w:kern w:val="0"/>
          <w:sz w:val="24"/>
          <w:szCs w:val="24"/>
        </w:rPr>
        <w:t>DPS</w:t>
      </w:r>
      <w:r>
        <w:rPr>
          <w:rFonts w:ascii="Times New Roman" w:eastAsia="宋体" w:hAnsi="Times New Roman" w:cs="Times New Roman" w:hint="eastAsia"/>
          <w:kern w:val="0"/>
          <w:sz w:val="24"/>
          <w:szCs w:val="24"/>
        </w:rPr>
        <w:t>软件数据编辑界面选中数据区域，菜单中点击数学模型</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一元非线性回归模型</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逻辑斯蒂模型，此时右侧出现散点图，点击图右方的“参数估计”按钮，便得出相应</w:t>
      </w:r>
      <w:r>
        <w:rPr>
          <w:rFonts w:ascii="Times New Roman" w:eastAsia="宋体" w:hAnsi="Times New Roman" w:cs="Times New Roman"/>
          <w:sz w:val="24"/>
          <w:szCs w:val="24"/>
        </w:rPr>
        <w:t>Logistic</w:t>
      </w:r>
      <w:r>
        <w:rPr>
          <w:rFonts w:ascii="Times New Roman" w:eastAsia="宋体" w:hAnsi="Times New Roman" w:cs="Times New Roman" w:hint="eastAsia"/>
          <w:sz w:val="24"/>
          <w:szCs w:val="24"/>
        </w:rPr>
        <w:t>方程，其</w:t>
      </w:r>
      <w:r>
        <w:rPr>
          <w:rFonts w:ascii="Times New Roman" w:eastAsia="宋体" w:hAnsi="Times New Roman" w:cs="Times New Roman" w:hint="eastAsia"/>
          <w:kern w:val="0"/>
          <w:sz w:val="24"/>
          <w:szCs w:val="24"/>
        </w:rPr>
        <w:t>表达式为</w:t>
      </w:r>
      <w:r>
        <w:rPr>
          <w:rFonts w:ascii="Times New Roman" w:eastAsia="宋体" w:hAnsi="Times New Roman" w:cs="Times New Roman"/>
          <w:kern w:val="0"/>
          <w:sz w:val="24"/>
          <w:szCs w:val="24"/>
        </w:rPr>
        <w:t>c</w:t>
      </w:r>
      <w:r>
        <w:rPr>
          <w:rFonts w:ascii="Times New Roman" w:eastAsia="宋体" w:hAnsi="Times New Roman" w:cs="Times New Roman"/>
          <w:kern w:val="0"/>
          <w:sz w:val="24"/>
          <w:szCs w:val="24"/>
          <w:vertAlign w:val="subscript"/>
        </w:rPr>
        <w:t>1</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(1+</w:t>
      </w:r>
      <w:r w:rsidR="005046FB" w:rsidRPr="005046FB">
        <w:t xml:space="preserve"> </w:t>
      </w:r>
      <w:r w:rsidR="005046FB" w:rsidRPr="005046FB">
        <w:rPr>
          <w:rFonts w:ascii="Times New Roman" w:eastAsia="宋体" w:hAnsi="Times New Roman" w:cs="Times New Roman"/>
          <w:kern w:val="0"/>
          <w:sz w:val="24"/>
          <w:szCs w:val="24"/>
        </w:rPr>
        <w:t xml:space="preserve">EXP </w:t>
      </w:r>
      <w:r>
        <w:rPr>
          <w:rFonts w:ascii="Times New Roman" w:eastAsia="宋体" w:hAnsi="Times New Roman" w:cs="Times New Roman"/>
          <w:kern w:val="0"/>
          <w:sz w:val="24"/>
          <w:szCs w:val="24"/>
        </w:rPr>
        <w:t>(c</w:t>
      </w:r>
      <w:r>
        <w:rPr>
          <w:rFonts w:ascii="Times New Roman" w:eastAsia="宋体" w:hAnsi="Times New Roman" w:cs="Times New Roman"/>
          <w:kern w:val="0"/>
          <w:sz w:val="24"/>
          <w:szCs w:val="24"/>
          <w:vertAlign w:val="subscript"/>
        </w:rPr>
        <w:t>2</w:t>
      </w:r>
      <w:r>
        <w:rPr>
          <w:rFonts w:ascii="Times New Roman" w:eastAsia="宋体" w:hAnsi="Times New Roman" w:cs="Times New Roman"/>
          <w:kern w:val="0"/>
          <w:sz w:val="24"/>
          <w:szCs w:val="24"/>
        </w:rPr>
        <w:t>-c</w:t>
      </w:r>
      <w:r>
        <w:rPr>
          <w:rFonts w:ascii="Times New Roman" w:eastAsia="宋体" w:hAnsi="Times New Roman" w:cs="Times New Roman"/>
          <w:kern w:val="0"/>
          <w:sz w:val="24"/>
          <w:szCs w:val="24"/>
          <w:vertAlign w:val="subscript"/>
        </w:rPr>
        <w:t>3</w:t>
      </w:r>
      <w:r>
        <w:rPr>
          <w:rFonts w:ascii="Times New Roman" w:eastAsia="宋体" w:hAnsi="Times New Roman" w:cs="Times New Roman"/>
          <w:kern w:val="0"/>
          <w:sz w:val="24"/>
          <w:szCs w:val="24"/>
        </w:rPr>
        <w:t>*x))</w:t>
      </w:r>
      <w:r>
        <w:rPr>
          <w:rFonts w:ascii="Times New Roman" w:eastAsia="宋体" w:hAnsi="Times New Roman" w:cs="Times New Roman" w:hint="eastAsia"/>
          <w:sz w:val="24"/>
          <w:szCs w:val="24"/>
        </w:rPr>
        <w:t>，</w:t>
      </w:r>
      <w:r w:rsidR="005046FB" w:rsidRPr="005046FB">
        <w:rPr>
          <w:rFonts w:ascii="Times New Roman" w:eastAsia="宋体" w:hAnsi="Times New Roman" w:cs="Times New Roman"/>
          <w:sz w:val="24"/>
          <w:szCs w:val="24"/>
        </w:rPr>
        <w:t>EXP</w:t>
      </w:r>
      <w:r>
        <w:rPr>
          <w:rFonts w:ascii="Times New Roman" w:eastAsia="宋体" w:hAnsi="Times New Roman" w:cs="Times New Roman" w:hint="eastAsia"/>
          <w:sz w:val="24"/>
          <w:szCs w:val="24"/>
        </w:rPr>
        <w:t>是自然对数底数</w:t>
      </w:r>
      <w:r>
        <w:rPr>
          <w:rFonts w:ascii="Times New Roman" w:eastAsia="宋体" w:hAnsi="Times New Roman" w:cs="Times New Roman"/>
          <w:sz w:val="24"/>
          <w:szCs w:val="24"/>
        </w:rPr>
        <w:t>e</w:t>
      </w:r>
      <w:r>
        <w:rPr>
          <w:rFonts w:ascii="Times New Roman" w:eastAsia="宋体" w:hAnsi="Times New Roman" w:cs="Times New Roman" w:hint="eastAsia"/>
          <w:sz w:val="24"/>
          <w:szCs w:val="24"/>
        </w:rPr>
        <w:t>的指数函数，还得出</w:t>
      </w:r>
      <w:r>
        <w:rPr>
          <w:rFonts w:ascii="Times New Roman" w:eastAsia="宋体" w:hAnsi="Times New Roman" w:cs="Times New Roman"/>
          <w:kern w:val="0"/>
          <w:sz w:val="24"/>
          <w:szCs w:val="24"/>
        </w:rPr>
        <w:t>Logistic</w:t>
      </w:r>
      <w:r>
        <w:rPr>
          <w:rFonts w:ascii="Times New Roman" w:eastAsia="宋体" w:hAnsi="Times New Roman" w:cs="Times New Roman" w:hint="eastAsia"/>
          <w:kern w:val="0"/>
          <w:sz w:val="24"/>
          <w:szCs w:val="24"/>
        </w:rPr>
        <w:t>方程的显著性检验及决定系数与相关系数，其中</w:t>
      </w:r>
      <w:r>
        <w:rPr>
          <w:rFonts w:ascii="Times New Roman" w:eastAsia="宋体" w:hAnsi="Times New Roman" w:cs="Times New Roman"/>
          <w:kern w:val="0"/>
          <w:sz w:val="24"/>
          <w:szCs w:val="24"/>
        </w:rPr>
        <w:t>Logistic</w:t>
      </w:r>
      <w:r>
        <w:rPr>
          <w:rFonts w:ascii="Times New Roman" w:eastAsia="宋体" w:hAnsi="Times New Roman" w:cs="Times New Roman" w:hint="eastAsia"/>
          <w:kern w:val="0"/>
          <w:sz w:val="24"/>
          <w:szCs w:val="24"/>
        </w:rPr>
        <w:t>方程为</w:t>
      </w:r>
      <w:r>
        <w:rPr>
          <w:rFonts w:ascii="Times New Roman" w:eastAsia="宋体" w:hAnsi="Times New Roman" w:cs="Times New Roman"/>
          <w:kern w:val="0"/>
          <w:sz w:val="24"/>
          <w:szCs w:val="24"/>
        </w:rPr>
        <w:t>X</w:t>
      </w:r>
      <w:r>
        <w:rPr>
          <w:rFonts w:ascii="Times New Roman" w:eastAsia="宋体" w:hAnsi="Times New Roman" w:cs="Times New Roman"/>
          <w:kern w:val="0"/>
          <w:sz w:val="24"/>
          <w:szCs w:val="24"/>
          <w:vertAlign w:val="subscript"/>
        </w:rPr>
        <w:t>2</w:t>
      </w:r>
      <w:r>
        <w:rPr>
          <w:rFonts w:ascii="Times New Roman" w:eastAsia="宋体" w:hAnsi="Times New Roman" w:cs="Times New Roman"/>
          <w:kern w:val="0"/>
          <w:sz w:val="24"/>
          <w:szCs w:val="24"/>
        </w:rPr>
        <w:t>=45.040686/(1+EXP(3.181299-0.194868*X</w:t>
      </w:r>
      <w:r>
        <w:rPr>
          <w:rFonts w:ascii="Times New Roman" w:eastAsia="宋体" w:hAnsi="Times New Roman" w:cs="Times New Roman"/>
          <w:kern w:val="0"/>
          <w:sz w:val="24"/>
          <w:szCs w:val="24"/>
          <w:vertAlign w:val="subscript"/>
        </w:rPr>
        <w:t>1</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X</w:t>
      </w:r>
      <w:r>
        <w:rPr>
          <w:rFonts w:ascii="Times New Roman" w:eastAsia="宋体" w:hAnsi="Times New Roman" w:cs="Times New Roman"/>
          <w:kern w:val="0"/>
          <w:sz w:val="24"/>
          <w:szCs w:val="24"/>
          <w:vertAlign w:val="subscript"/>
        </w:rPr>
        <w:t>1</w:t>
      </w:r>
      <w:r>
        <w:rPr>
          <w:rFonts w:ascii="Times New Roman" w:eastAsia="宋体" w:hAnsi="Times New Roman" w:cs="Times New Roman" w:hint="eastAsia"/>
          <w:kern w:val="0"/>
          <w:sz w:val="24"/>
          <w:szCs w:val="24"/>
        </w:rPr>
        <w:t>为自变量“时间”，</w:t>
      </w:r>
      <w:r>
        <w:rPr>
          <w:rFonts w:ascii="Times New Roman" w:eastAsia="宋体" w:hAnsi="Times New Roman" w:cs="Times New Roman"/>
          <w:kern w:val="0"/>
          <w:sz w:val="24"/>
          <w:szCs w:val="24"/>
        </w:rPr>
        <w:t>X</w:t>
      </w:r>
      <w:r>
        <w:rPr>
          <w:rFonts w:ascii="Times New Roman" w:eastAsia="宋体" w:hAnsi="Times New Roman" w:cs="Times New Roman"/>
          <w:kern w:val="0"/>
          <w:sz w:val="24"/>
          <w:szCs w:val="24"/>
          <w:vertAlign w:val="subscript"/>
        </w:rPr>
        <w:t>2</w:t>
      </w:r>
      <w:r>
        <w:rPr>
          <w:rFonts w:ascii="Times New Roman" w:eastAsia="宋体" w:hAnsi="Times New Roman" w:cs="Times New Roman" w:hint="eastAsia"/>
          <w:kern w:val="0"/>
          <w:sz w:val="24"/>
          <w:szCs w:val="24"/>
        </w:rPr>
        <w:t>为</w:t>
      </w:r>
      <w:r w:rsidR="00803772">
        <w:rPr>
          <w:rFonts w:ascii="Times New Roman" w:eastAsia="宋体" w:hAnsi="Times New Roman" w:cs="Times New Roman" w:hint="eastAsia"/>
          <w:kern w:val="0"/>
          <w:sz w:val="24"/>
          <w:szCs w:val="24"/>
        </w:rPr>
        <w:t>因</w:t>
      </w:r>
      <w:r>
        <w:rPr>
          <w:rFonts w:ascii="Times New Roman" w:eastAsia="宋体" w:hAnsi="Times New Roman" w:cs="Times New Roman" w:hint="eastAsia"/>
          <w:kern w:val="0"/>
          <w:sz w:val="24"/>
          <w:szCs w:val="24"/>
        </w:rPr>
        <w:t>变量“千粒重”，如图</w:t>
      </w:r>
      <w:r>
        <w:rPr>
          <w:rFonts w:ascii="Times New Roman" w:eastAsia="宋体" w:hAnsi="Times New Roman" w:cs="Times New Roman" w:hint="eastAsia"/>
          <w:kern w:val="0"/>
          <w:sz w:val="24"/>
          <w:szCs w:val="24"/>
        </w:rPr>
        <w:t>5</w:t>
      </w:r>
      <w:r>
        <w:rPr>
          <w:rFonts w:ascii="Times New Roman" w:eastAsia="宋体" w:hAnsi="Times New Roman" w:cs="Times New Roman" w:hint="eastAsia"/>
          <w:kern w:val="0"/>
          <w:sz w:val="24"/>
          <w:szCs w:val="24"/>
        </w:rPr>
        <w:t>所示。</w:t>
      </w:r>
    </w:p>
    <w:p w:rsidR="00080D73" w:rsidRDefault="00080D73" w:rsidP="00080D73">
      <w:pPr>
        <w:rPr>
          <w:rFonts w:ascii="Times New Roman" w:eastAsia="宋体" w:hAnsi="Times New Roman" w:cs="Times New Roman"/>
          <w:sz w:val="24"/>
          <w:szCs w:val="24"/>
        </w:rPr>
      </w:pPr>
      <w:r>
        <w:rPr>
          <w:noProof/>
        </w:rPr>
        <w:lastRenderedPageBreak/>
        <w:drawing>
          <wp:inline distT="0" distB="0" distL="0" distR="0">
            <wp:extent cx="5263515" cy="33553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355340"/>
                    </a:xfrm>
                    <a:prstGeom prst="rect">
                      <a:avLst/>
                    </a:prstGeom>
                    <a:noFill/>
                    <a:ln>
                      <a:noFill/>
                    </a:ln>
                  </pic:spPr>
                </pic:pic>
              </a:graphicData>
            </a:graphic>
          </wp:inline>
        </w:drawing>
      </w:r>
    </w:p>
    <w:p w:rsidR="00080D73" w:rsidRDefault="00080D73" w:rsidP="00080D7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图</w:t>
      </w:r>
      <w:r>
        <w:rPr>
          <w:rFonts w:ascii="Times New Roman" w:eastAsia="宋体" w:hAnsi="Times New Roman" w:cs="Times New Roman" w:hint="eastAsia"/>
          <w:sz w:val="24"/>
          <w:szCs w:val="24"/>
        </w:rPr>
        <w:t>5</w:t>
      </w:r>
      <w:r>
        <w:rPr>
          <w:rFonts w:ascii="Times New Roman" w:eastAsia="宋体" w:hAnsi="Times New Roman" w:cs="Times New Roman"/>
          <w:sz w:val="24"/>
          <w:szCs w:val="24"/>
        </w:rPr>
        <w:t xml:space="preserve">  </w:t>
      </w:r>
      <w:r>
        <w:rPr>
          <w:rFonts w:ascii="Times New Roman" w:eastAsia="宋体" w:hAnsi="Times New Roman" w:cs="Times New Roman"/>
          <w:kern w:val="0"/>
          <w:sz w:val="24"/>
          <w:szCs w:val="24"/>
        </w:rPr>
        <w:t>DPS</w:t>
      </w:r>
      <w:r>
        <w:rPr>
          <w:rFonts w:ascii="Times New Roman" w:eastAsia="宋体" w:hAnsi="Times New Roman" w:cs="Times New Roman" w:hint="eastAsia"/>
          <w:kern w:val="0"/>
          <w:sz w:val="24"/>
          <w:szCs w:val="24"/>
        </w:rPr>
        <w:t>软件</w:t>
      </w:r>
      <w:r>
        <w:rPr>
          <w:rFonts w:ascii="Times New Roman" w:eastAsia="宋体" w:hAnsi="Times New Roman" w:cs="Times New Roman"/>
          <w:kern w:val="0"/>
          <w:sz w:val="24"/>
          <w:szCs w:val="24"/>
        </w:rPr>
        <w:t>Logistic</w:t>
      </w:r>
      <w:r>
        <w:rPr>
          <w:rFonts w:ascii="Times New Roman" w:eastAsia="宋体" w:hAnsi="Times New Roman" w:cs="Times New Roman" w:hint="eastAsia"/>
          <w:kern w:val="0"/>
          <w:sz w:val="24"/>
          <w:szCs w:val="24"/>
        </w:rPr>
        <w:t>方程拟合对话框</w:t>
      </w:r>
    </w:p>
    <w:p w:rsidR="00080D73" w:rsidRDefault="00080D73" w:rsidP="00080D73">
      <w:pPr>
        <w:widowControl/>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.3  </w:t>
      </w:r>
      <w:r>
        <w:rPr>
          <w:rFonts w:ascii="Times New Roman" w:eastAsia="宋体" w:hAnsi="Times New Roman" w:cs="Times New Roman"/>
          <w:kern w:val="0"/>
          <w:sz w:val="24"/>
          <w:szCs w:val="24"/>
        </w:rPr>
        <w:t>DPS</w:t>
      </w:r>
      <w:r>
        <w:rPr>
          <w:rFonts w:ascii="Times New Roman" w:eastAsia="宋体" w:hAnsi="Times New Roman" w:cs="Times New Roman" w:hint="eastAsia"/>
          <w:kern w:val="0"/>
          <w:sz w:val="24"/>
          <w:szCs w:val="24"/>
        </w:rPr>
        <w:t>软件结果输出</w:t>
      </w:r>
      <w:r>
        <w:rPr>
          <w:rFonts w:ascii="Times New Roman" w:eastAsia="宋体" w:hAnsi="Times New Roman" w:cs="Times New Roman"/>
          <w:sz w:val="24"/>
          <w:szCs w:val="24"/>
        </w:rPr>
        <w:t xml:space="preserve"> </w:t>
      </w:r>
    </w:p>
    <w:p w:rsidR="00803772" w:rsidRDefault="00803772" w:rsidP="00803772">
      <w:pPr>
        <w:widowControl/>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结果</w:t>
      </w:r>
      <w:r>
        <w:rPr>
          <w:rFonts w:ascii="Times New Roman" w:eastAsia="宋体" w:hAnsi="Times New Roman" w:cs="Times New Roman" w:hint="eastAsia"/>
          <w:kern w:val="0"/>
          <w:sz w:val="24"/>
          <w:szCs w:val="24"/>
        </w:rPr>
        <w:t>见图</w:t>
      </w:r>
      <w:r>
        <w:rPr>
          <w:rFonts w:ascii="Times New Roman" w:eastAsia="宋体" w:hAnsi="Times New Roman" w:cs="Times New Roman"/>
          <w:kern w:val="0"/>
          <w:sz w:val="24"/>
          <w:szCs w:val="24"/>
        </w:rPr>
        <w:t>6</w:t>
      </w:r>
      <w:r>
        <w:rPr>
          <w:rFonts w:ascii="Times New Roman" w:eastAsia="宋体" w:hAnsi="Times New Roman" w:cs="Times New Roman" w:hint="eastAsia"/>
          <w:sz w:val="24"/>
          <w:szCs w:val="24"/>
        </w:rPr>
        <w:t>显示了</w:t>
      </w:r>
      <w:r>
        <w:rPr>
          <w:rFonts w:ascii="Times New Roman" w:eastAsia="宋体" w:hAnsi="Times New Roman" w:cs="Times New Roman"/>
          <w:kern w:val="0"/>
          <w:sz w:val="24"/>
          <w:szCs w:val="24"/>
        </w:rPr>
        <w:t>Logistic</w:t>
      </w:r>
      <w:r>
        <w:rPr>
          <w:rFonts w:ascii="Times New Roman" w:eastAsia="宋体" w:hAnsi="Times New Roman" w:cs="Times New Roman" w:hint="eastAsia"/>
          <w:kern w:val="0"/>
          <w:sz w:val="24"/>
          <w:szCs w:val="24"/>
        </w:rPr>
        <w:t>回归方程及其方差分析表、参数的估计值、估计值的标准误、显著性检验及其</w:t>
      </w:r>
      <w:r>
        <w:rPr>
          <w:rFonts w:ascii="Times New Roman" w:eastAsia="宋体" w:hAnsi="Times New Roman" w:cs="Times New Roman"/>
          <w:sz w:val="24"/>
          <w:szCs w:val="24"/>
        </w:rPr>
        <w:t>95</w:t>
      </w:r>
      <w:r>
        <w:rPr>
          <w:rFonts w:ascii="Times New Roman" w:eastAsia="宋体" w:hAnsi="Times New Roman" w:cs="Times New Roman" w:hint="eastAsia"/>
          <w:sz w:val="24"/>
          <w:szCs w:val="24"/>
        </w:rPr>
        <w:t>％的置信区间等。</w:t>
      </w:r>
    </w:p>
    <w:p w:rsidR="00080D73" w:rsidRDefault="00080D73" w:rsidP="00080D73">
      <w:pPr>
        <w:widowControl/>
        <w:jc w:val="left"/>
        <w:rPr>
          <w:rFonts w:ascii="Times New Roman" w:eastAsia="宋体" w:hAnsi="Times New Roman" w:cs="Times New Roman"/>
          <w:sz w:val="24"/>
          <w:szCs w:val="24"/>
        </w:rPr>
      </w:pPr>
      <w:r>
        <w:rPr>
          <w:noProof/>
        </w:rPr>
        <w:drawing>
          <wp:inline distT="0" distB="0" distL="0" distR="0">
            <wp:extent cx="5279390" cy="22663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9390" cy="2266315"/>
                    </a:xfrm>
                    <a:prstGeom prst="rect">
                      <a:avLst/>
                    </a:prstGeom>
                    <a:noFill/>
                    <a:ln>
                      <a:noFill/>
                    </a:ln>
                  </pic:spPr>
                </pic:pic>
              </a:graphicData>
            </a:graphic>
          </wp:inline>
        </w:drawing>
      </w:r>
    </w:p>
    <w:p w:rsidR="00080D73" w:rsidRDefault="00080D73" w:rsidP="00080D73">
      <w:pPr>
        <w:widowControl/>
        <w:ind w:firstLineChars="200" w:firstLine="48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图</w:t>
      </w:r>
      <w:r>
        <w:rPr>
          <w:rFonts w:ascii="Times New Roman" w:eastAsia="宋体" w:hAnsi="Times New Roman" w:cs="Times New Roman" w:hint="eastAsia"/>
          <w:sz w:val="24"/>
          <w:szCs w:val="24"/>
        </w:rPr>
        <w:t>6</w:t>
      </w:r>
      <w:r>
        <w:rPr>
          <w:rFonts w:ascii="Times New Roman" w:eastAsia="宋体" w:hAnsi="Times New Roman" w:cs="Times New Roman"/>
          <w:sz w:val="24"/>
          <w:szCs w:val="24"/>
        </w:rPr>
        <w:t xml:space="preserve">  DPS</w:t>
      </w:r>
      <w:r>
        <w:rPr>
          <w:rFonts w:ascii="Times New Roman" w:eastAsia="宋体" w:hAnsi="Times New Roman" w:cs="Times New Roman" w:hint="eastAsia"/>
          <w:sz w:val="24"/>
          <w:szCs w:val="24"/>
        </w:rPr>
        <w:t>软件</w:t>
      </w:r>
      <w:r>
        <w:rPr>
          <w:rFonts w:ascii="Times New Roman" w:eastAsia="宋体" w:hAnsi="Times New Roman" w:cs="Times New Roman"/>
          <w:kern w:val="0"/>
          <w:sz w:val="24"/>
          <w:szCs w:val="24"/>
        </w:rPr>
        <w:t>Logistic</w:t>
      </w:r>
      <w:r>
        <w:rPr>
          <w:rFonts w:ascii="Times New Roman" w:eastAsia="宋体" w:hAnsi="Times New Roman" w:cs="Times New Roman" w:hint="eastAsia"/>
          <w:kern w:val="0"/>
          <w:sz w:val="24"/>
          <w:szCs w:val="24"/>
        </w:rPr>
        <w:t>方程拟合输出结果</w:t>
      </w:r>
    </w:p>
    <w:p w:rsidR="00080D73" w:rsidRDefault="00080D73" w:rsidP="00080D73">
      <w:pPr>
        <w:widowControl/>
        <w:ind w:firstLineChars="200" w:firstLine="480"/>
        <w:jc w:val="left"/>
        <w:rPr>
          <w:rFonts w:ascii="Times New Roman" w:eastAsia="宋体" w:hAnsi="Times New Roman" w:cs="Times New Roman"/>
          <w:sz w:val="24"/>
          <w:szCs w:val="24"/>
        </w:rPr>
      </w:pPr>
    </w:p>
    <w:p w:rsidR="0073736D" w:rsidRPr="00BB274A" w:rsidRDefault="004C60B5" w:rsidP="004C60B5">
      <w:pPr>
        <w:jc w:val="left"/>
        <w:rPr>
          <w:rFonts w:ascii="Times New Roman" w:eastAsia="宋体" w:hAnsi="Times New Roman" w:cs="Times New Roman"/>
          <w:sz w:val="24"/>
          <w:szCs w:val="24"/>
        </w:rPr>
      </w:pPr>
      <w:r>
        <w:rPr>
          <w:rFonts w:ascii="Times New Roman" w:eastAsia="宋体" w:hAnsi="Times New Roman" w:cs="Times New Roman"/>
          <w:sz w:val="24"/>
          <w:szCs w:val="24"/>
        </w:rPr>
        <w:t>3</w:t>
      </w:r>
      <w:r w:rsidR="00136646" w:rsidRPr="00BB274A">
        <w:rPr>
          <w:rFonts w:ascii="Times New Roman" w:eastAsia="宋体" w:hAnsi="Times New Roman" w:cs="Times New Roman"/>
          <w:sz w:val="24"/>
          <w:szCs w:val="24"/>
        </w:rPr>
        <w:t xml:space="preserve"> </w:t>
      </w:r>
      <w:r w:rsidR="00601FF3" w:rsidRPr="00BB274A">
        <w:rPr>
          <w:rFonts w:ascii="Times New Roman" w:eastAsia="宋体" w:hAnsi="Times New Roman" w:cs="Times New Roman"/>
          <w:sz w:val="24"/>
          <w:szCs w:val="24"/>
        </w:rPr>
        <w:t xml:space="preserve"> </w:t>
      </w:r>
      <w:r w:rsidR="00A271A6">
        <w:rPr>
          <w:rFonts w:ascii="Times New Roman" w:eastAsia="宋体" w:hAnsi="Times New Roman" w:cs="Times New Roman" w:hint="eastAsia"/>
          <w:sz w:val="24"/>
          <w:szCs w:val="24"/>
        </w:rPr>
        <w:t>小结</w:t>
      </w:r>
    </w:p>
    <w:p w:rsidR="00E968CE" w:rsidRPr="00BB274A" w:rsidRDefault="00080D73" w:rsidP="00803772">
      <w:pPr>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SPSS</w:t>
      </w:r>
      <w:r w:rsidR="00A271A6">
        <w:rPr>
          <w:rFonts w:ascii="Times New Roman" w:eastAsia="宋体" w:hAnsi="Times New Roman" w:cs="Times New Roman" w:hint="eastAsia"/>
          <w:kern w:val="0"/>
          <w:sz w:val="24"/>
          <w:szCs w:val="24"/>
        </w:rPr>
        <w:t>软件</w:t>
      </w:r>
      <w:r>
        <w:rPr>
          <w:rFonts w:ascii="Times New Roman" w:eastAsia="宋体" w:hAnsi="Times New Roman" w:cs="Times New Roman" w:hint="eastAsia"/>
          <w:kern w:val="0"/>
          <w:sz w:val="24"/>
          <w:szCs w:val="24"/>
        </w:rPr>
        <w:t>是</w:t>
      </w:r>
      <w:r w:rsidR="00F41DA3">
        <w:rPr>
          <w:rFonts w:ascii="Times New Roman" w:eastAsia="宋体" w:hAnsi="Times New Roman" w:cs="Times New Roman" w:hint="eastAsia"/>
          <w:kern w:val="0"/>
          <w:sz w:val="24"/>
          <w:szCs w:val="24"/>
        </w:rPr>
        <w:t>常用</w:t>
      </w:r>
      <w:r>
        <w:rPr>
          <w:rFonts w:ascii="Times New Roman" w:eastAsia="宋体" w:hAnsi="Times New Roman" w:cs="Times New Roman" w:hint="eastAsia"/>
          <w:kern w:val="0"/>
          <w:sz w:val="24"/>
          <w:szCs w:val="24"/>
        </w:rPr>
        <w:t>的统计软件，它最突出的特点就是操作界面友好，分析结果全面</w:t>
      </w:r>
      <w:r w:rsidR="00367A55">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但其在</w:t>
      </w:r>
      <w:r>
        <w:rPr>
          <w:rFonts w:ascii="Times New Roman" w:eastAsia="宋体" w:hAnsi="Times New Roman" w:cs="Times New Roman"/>
          <w:kern w:val="0"/>
          <w:sz w:val="24"/>
          <w:szCs w:val="24"/>
        </w:rPr>
        <w:t>Logistic</w:t>
      </w:r>
      <w:r>
        <w:rPr>
          <w:rFonts w:ascii="Times New Roman" w:eastAsia="宋体" w:hAnsi="Times New Roman" w:cs="Times New Roman" w:hint="eastAsia"/>
          <w:kern w:val="0"/>
          <w:sz w:val="24"/>
          <w:szCs w:val="24"/>
        </w:rPr>
        <w:t>方程拟合过程中，需要先给</w:t>
      </w:r>
      <w:r w:rsidR="00367A55">
        <w:rPr>
          <w:rFonts w:ascii="Times New Roman" w:eastAsia="宋体" w:hAnsi="Times New Roman" w:cs="Times New Roman" w:hint="eastAsia"/>
          <w:kern w:val="0"/>
          <w:sz w:val="24"/>
          <w:szCs w:val="24"/>
        </w:rPr>
        <w:t>方程的参数赋值，赋值过程</w:t>
      </w:r>
      <w:r w:rsidR="00A271A6">
        <w:rPr>
          <w:rFonts w:ascii="Times New Roman" w:eastAsia="宋体" w:hAnsi="Times New Roman" w:cs="Times New Roman" w:hint="eastAsia"/>
          <w:kern w:val="0"/>
          <w:sz w:val="24"/>
          <w:szCs w:val="24"/>
        </w:rPr>
        <w:t>比较</w:t>
      </w:r>
      <w:r w:rsidR="00367A55">
        <w:rPr>
          <w:rFonts w:ascii="Times New Roman" w:eastAsia="宋体" w:hAnsi="Times New Roman" w:cs="Times New Roman" w:hint="eastAsia"/>
          <w:kern w:val="0"/>
          <w:sz w:val="24"/>
          <w:szCs w:val="24"/>
        </w:rPr>
        <w:t>繁琐，造成</w:t>
      </w:r>
      <w:r>
        <w:rPr>
          <w:rFonts w:ascii="Times New Roman" w:eastAsia="宋体" w:hAnsi="Times New Roman" w:cs="Times New Roman" w:hint="eastAsia"/>
          <w:kern w:val="0"/>
          <w:sz w:val="24"/>
          <w:szCs w:val="24"/>
        </w:rPr>
        <w:t>可操作性较差</w:t>
      </w:r>
      <w:r w:rsidR="00367A55">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DPS</w:t>
      </w:r>
      <w:r w:rsidR="00367A55">
        <w:rPr>
          <w:rFonts w:ascii="Times New Roman" w:eastAsia="宋体" w:hAnsi="Times New Roman" w:cs="Times New Roman" w:hint="eastAsia"/>
          <w:kern w:val="0"/>
          <w:sz w:val="24"/>
          <w:szCs w:val="24"/>
        </w:rPr>
        <w:t>作为国产统计软件，</w:t>
      </w:r>
      <w:r>
        <w:rPr>
          <w:rFonts w:ascii="Times New Roman" w:eastAsia="宋体" w:hAnsi="Times New Roman" w:cs="Times New Roman" w:hint="eastAsia"/>
          <w:kern w:val="0"/>
          <w:sz w:val="24"/>
          <w:szCs w:val="24"/>
        </w:rPr>
        <w:t>结合了</w:t>
      </w:r>
      <w:r>
        <w:rPr>
          <w:rFonts w:ascii="Times New Roman" w:eastAsia="宋体" w:hAnsi="Times New Roman" w:cs="Times New Roman"/>
          <w:kern w:val="0"/>
          <w:sz w:val="24"/>
          <w:szCs w:val="24"/>
        </w:rPr>
        <w:t>Excel</w:t>
      </w:r>
      <w:r>
        <w:rPr>
          <w:rFonts w:ascii="Times New Roman" w:eastAsia="宋体" w:hAnsi="Times New Roman" w:cs="Times New Roman" w:hint="eastAsia"/>
          <w:kern w:val="0"/>
          <w:sz w:val="24"/>
          <w:szCs w:val="24"/>
        </w:rPr>
        <w:t>的便捷操作和</w:t>
      </w:r>
      <w:r>
        <w:rPr>
          <w:rFonts w:ascii="Times New Roman" w:eastAsia="宋体" w:hAnsi="Times New Roman" w:cs="Times New Roman"/>
          <w:kern w:val="0"/>
          <w:sz w:val="24"/>
          <w:szCs w:val="24"/>
        </w:rPr>
        <w:t>SPSS</w:t>
      </w:r>
      <w:r>
        <w:rPr>
          <w:rFonts w:ascii="Times New Roman" w:eastAsia="宋体" w:hAnsi="Times New Roman" w:cs="Times New Roman" w:hint="eastAsia"/>
          <w:kern w:val="0"/>
          <w:sz w:val="24"/>
          <w:szCs w:val="24"/>
        </w:rPr>
        <w:t>的高级统计分析计算能力，提供了直</w:t>
      </w:r>
      <w:r w:rsidR="00A271A6">
        <w:rPr>
          <w:rFonts w:ascii="Times New Roman" w:eastAsia="宋体" w:hAnsi="Times New Roman" w:cs="Times New Roman" w:hint="eastAsia"/>
          <w:kern w:val="0"/>
          <w:sz w:val="24"/>
          <w:szCs w:val="24"/>
        </w:rPr>
        <w:t>观的可视化操作界面，用户界面友好，</w:t>
      </w:r>
      <w:r w:rsidR="00367A55">
        <w:rPr>
          <w:rFonts w:ascii="Times New Roman" w:eastAsia="宋体" w:hAnsi="Times New Roman" w:cs="Times New Roman"/>
          <w:kern w:val="0"/>
          <w:sz w:val="24"/>
          <w:szCs w:val="24"/>
        </w:rPr>
        <w:t>DPS</w:t>
      </w:r>
      <w:r w:rsidR="00803772">
        <w:rPr>
          <w:rFonts w:ascii="Times New Roman" w:eastAsia="宋体" w:hAnsi="Times New Roman" w:cs="Times New Roman" w:hint="eastAsia"/>
          <w:kern w:val="0"/>
          <w:sz w:val="24"/>
          <w:szCs w:val="24"/>
        </w:rPr>
        <w:t>软件</w:t>
      </w:r>
      <w:r w:rsidR="00367A55">
        <w:rPr>
          <w:rFonts w:ascii="Times New Roman" w:eastAsia="宋体" w:hAnsi="Times New Roman" w:cs="Times New Roman" w:hint="eastAsia"/>
          <w:kern w:val="0"/>
          <w:sz w:val="24"/>
          <w:szCs w:val="24"/>
        </w:rPr>
        <w:t>实现了高参数拟合精度的非线性回归建模，</w:t>
      </w:r>
      <w:r w:rsidR="00083AA0">
        <w:rPr>
          <w:rFonts w:ascii="Times New Roman" w:eastAsia="宋体" w:hAnsi="Times New Roman" w:cs="Times New Roman" w:hint="eastAsia"/>
          <w:kern w:val="0"/>
          <w:sz w:val="24"/>
          <w:szCs w:val="24"/>
        </w:rPr>
        <w:t>使得复杂的数据建模和分析变得单</w:t>
      </w:r>
      <w:r w:rsidR="00665EB6" w:rsidRPr="00083AA0">
        <w:rPr>
          <w:rFonts w:ascii="Times New Roman" w:eastAsia="宋体" w:hAnsi="Times New Roman" w:cs="Times New Roman" w:hint="eastAsia"/>
          <w:kern w:val="0"/>
          <w:sz w:val="24"/>
          <w:szCs w:val="24"/>
          <w:vertAlign w:val="superscript"/>
        </w:rPr>
        <w:t>[</w:t>
      </w:r>
      <w:r w:rsidR="00083AA0" w:rsidRPr="00083AA0">
        <w:rPr>
          <w:rFonts w:ascii="Times New Roman" w:eastAsia="宋体" w:hAnsi="Times New Roman" w:cs="Times New Roman"/>
          <w:kern w:val="0"/>
          <w:sz w:val="24"/>
          <w:szCs w:val="24"/>
          <w:vertAlign w:val="superscript"/>
        </w:rPr>
        <w:t>4</w:t>
      </w:r>
      <w:r w:rsidR="00665EB6" w:rsidRPr="00083AA0">
        <w:rPr>
          <w:rFonts w:ascii="Times New Roman" w:eastAsia="宋体" w:hAnsi="Times New Roman" w:cs="Times New Roman"/>
          <w:kern w:val="0"/>
          <w:sz w:val="24"/>
          <w:szCs w:val="24"/>
          <w:vertAlign w:val="superscript"/>
        </w:rPr>
        <w:t>]</w:t>
      </w:r>
      <w:r w:rsidR="00367A55">
        <w:rPr>
          <w:rFonts w:ascii="Times New Roman" w:eastAsia="宋体" w:hAnsi="Times New Roman" w:cs="Times New Roman" w:hint="eastAsia"/>
          <w:kern w:val="0"/>
          <w:sz w:val="24"/>
          <w:szCs w:val="24"/>
        </w:rPr>
        <w:t>。</w:t>
      </w:r>
      <w:r w:rsidR="00F41DA3" w:rsidRPr="00F41DA3">
        <w:rPr>
          <w:rFonts w:ascii="Times New Roman" w:eastAsia="宋体" w:hAnsi="Times New Roman" w:cs="Times New Roman" w:hint="eastAsia"/>
          <w:kern w:val="0"/>
          <w:sz w:val="24"/>
          <w:szCs w:val="24"/>
        </w:rPr>
        <w:t>综合比较，</w:t>
      </w:r>
      <w:r w:rsidR="00F41DA3" w:rsidRPr="00F41DA3">
        <w:rPr>
          <w:rFonts w:ascii="Times New Roman" w:eastAsia="宋体" w:hAnsi="Times New Roman" w:cs="Times New Roman"/>
          <w:kern w:val="0"/>
          <w:sz w:val="24"/>
          <w:szCs w:val="24"/>
        </w:rPr>
        <w:t>SPSS</w:t>
      </w:r>
      <w:r w:rsidR="00F41DA3" w:rsidRPr="00F41DA3">
        <w:rPr>
          <w:rFonts w:ascii="Times New Roman" w:eastAsia="宋体" w:hAnsi="Times New Roman" w:cs="Times New Roman"/>
          <w:kern w:val="0"/>
          <w:sz w:val="24"/>
          <w:szCs w:val="24"/>
        </w:rPr>
        <w:t>统计软件在</w:t>
      </w:r>
      <w:r w:rsidR="00F41DA3" w:rsidRPr="00F41DA3">
        <w:rPr>
          <w:rFonts w:ascii="Times New Roman" w:eastAsia="宋体" w:hAnsi="Times New Roman" w:cs="Times New Roman"/>
          <w:kern w:val="0"/>
          <w:sz w:val="24"/>
          <w:szCs w:val="24"/>
        </w:rPr>
        <w:t>Logistics</w:t>
      </w:r>
      <w:r w:rsidR="00F41DA3" w:rsidRPr="00F41DA3">
        <w:rPr>
          <w:rFonts w:ascii="Times New Roman" w:eastAsia="宋体" w:hAnsi="Times New Roman" w:cs="Times New Roman"/>
          <w:kern w:val="0"/>
          <w:sz w:val="24"/>
          <w:szCs w:val="24"/>
        </w:rPr>
        <w:t>方程拟合的可操作性不如</w:t>
      </w:r>
      <w:r w:rsidR="00F41DA3" w:rsidRPr="00F41DA3">
        <w:rPr>
          <w:rFonts w:ascii="Times New Roman" w:eastAsia="宋体" w:hAnsi="Times New Roman" w:cs="Times New Roman"/>
          <w:kern w:val="0"/>
          <w:sz w:val="24"/>
          <w:szCs w:val="24"/>
        </w:rPr>
        <w:t>DPS</w:t>
      </w:r>
      <w:r w:rsidR="00F41DA3" w:rsidRPr="00F41DA3">
        <w:rPr>
          <w:rFonts w:ascii="Times New Roman" w:eastAsia="宋体" w:hAnsi="Times New Roman" w:cs="Times New Roman"/>
          <w:kern w:val="0"/>
          <w:sz w:val="24"/>
          <w:szCs w:val="24"/>
        </w:rPr>
        <w:t>。</w:t>
      </w:r>
      <w:r w:rsidR="00A271A6">
        <w:rPr>
          <w:rFonts w:ascii="Times New Roman" w:eastAsia="宋体" w:hAnsi="Times New Roman" w:cs="Times New Roman" w:hint="eastAsia"/>
          <w:kern w:val="0"/>
          <w:sz w:val="24"/>
          <w:szCs w:val="24"/>
        </w:rPr>
        <w:t>另外，注意</w:t>
      </w:r>
      <w:r w:rsidR="00367A55">
        <w:rPr>
          <w:rFonts w:ascii="Times New Roman" w:eastAsia="宋体" w:hAnsi="Times New Roman" w:cs="Times New Roman" w:hint="eastAsia"/>
          <w:kern w:val="0"/>
          <w:sz w:val="24"/>
          <w:szCs w:val="24"/>
        </w:rPr>
        <w:t>SPSS</w:t>
      </w:r>
      <w:r w:rsidR="00367A55">
        <w:rPr>
          <w:rFonts w:ascii="Times New Roman" w:eastAsia="宋体" w:hAnsi="Times New Roman" w:cs="Times New Roman" w:hint="eastAsia"/>
          <w:kern w:val="0"/>
          <w:sz w:val="24"/>
          <w:szCs w:val="24"/>
        </w:rPr>
        <w:t>软件拟合</w:t>
      </w:r>
      <w:r w:rsidR="00367A55">
        <w:rPr>
          <w:rFonts w:ascii="Times New Roman" w:eastAsia="宋体" w:hAnsi="Times New Roman" w:cs="Times New Roman"/>
          <w:kern w:val="0"/>
          <w:sz w:val="24"/>
          <w:szCs w:val="24"/>
        </w:rPr>
        <w:t>Logistic</w:t>
      </w:r>
      <w:r w:rsidR="00367A55">
        <w:rPr>
          <w:rFonts w:ascii="Times New Roman" w:eastAsia="宋体" w:hAnsi="Times New Roman" w:cs="Times New Roman" w:hint="eastAsia"/>
          <w:kern w:val="0"/>
          <w:sz w:val="24"/>
          <w:szCs w:val="24"/>
        </w:rPr>
        <w:t>方程表达式为</w:t>
      </w:r>
      <w:r w:rsidR="00367A55">
        <w:rPr>
          <w:rFonts w:ascii="Times New Roman" w:eastAsia="宋体" w:hAnsi="Times New Roman" w:cs="Times New Roman"/>
          <w:kern w:val="0"/>
          <w:sz w:val="24"/>
          <w:szCs w:val="24"/>
        </w:rPr>
        <w:t>k</w:t>
      </w:r>
      <w:r w:rsidR="00367A55">
        <w:rPr>
          <w:rFonts w:ascii="Times New Roman" w:eastAsia="宋体" w:hAnsi="Times New Roman" w:cs="Times New Roman" w:hint="eastAsia"/>
          <w:kern w:val="0"/>
          <w:sz w:val="24"/>
          <w:szCs w:val="24"/>
        </w:rPr>
        <w:t>／</w:t>
      </w:r>
      <w:r w:rsidR="00367A55">
        <w:rPr>
          <w:rFonts w:ascii="Times New Roman" w:eastAsia="宋体" w:hAnsi="Times New Roman" w:cs="Times New Roman"/>
          <w:kern w:val="0"/>
          <w:sz w:val="24"/>
          <w:szCs w:val="24"/>
        </w:rPr>
        <w:t>(1+a*</w:t>
      </w:r>
      <w:r w:rsidR="005046FB" w:rsidRPr="005046FB">
        <w:t xml:space="preserve"> </w:t>
      </w:r>
      <w:r w:rsidR="005046FB" w:rsidRPr="005046FB">
        <w:rPr>
          <w:rFonts w:ascii="Times New Roman" w:eastAsia="宋体" w:hAnsi="Times New Roman" w:cs="Times New Roman"/>
          <w:kern w:val="0"/>
          <w:sz w:val="24"/>
          <w:szCs w:val="24"/>
        </w:rPr>
        <w:t xml:space="preserve">EXP </w:t>
      </w:r>
      <w:r w:rsidR="00367A55">
        <w:rPr>
          <w:rFonts w:ascii="Times New Roman" w:eastAsia="宋体" w:hAnsi="Times New Roman" w:cs="Times New Roman"/>
          <w:kern w:val="0"/>
          <w:sz w:val="24"/>
          <w:szCs w:val="24"/>
        </w:rPr>
        <w:t>(-b*x))</w:t>
      </w:r>
      <w:r w:rsidR="00367A55">
        <w:rPr>
          <w:rFonts w:ascii="Times New Roman" w:eastAsia="宋体" w:hAnsi="Times New Roman" w:cs="Times New Roman" w:hint="eastAsia"/>
          <w:kern w:val="0"/>
          <w:sz w:val="24"/>
          <w:szCs w:val="24"/>
        </w:rPr>
        <w:t>，而</w:t>
      </w:r>
      <w:r w:rsidR="00867695" w:rsidRPr="00BB274A">
        <w:rPr>
          <w:rFonts w:ascii="Times New Roman" w:eastAsia="宋体" w:hAnsi="Times New Roman" w:cs="Times New Roman"/>
          <w:kern w:val="0"/>
          <w:sz w:val="24"/>
          <w:szCs w:val="24"/>
        </w:rPr>
        <w:t>DPS</w:t>
      </w:r>
      <w:r w:rsidR="00367A55">
        <w:rPr>
          <w:rFonts w:ascii="Times New Roman" w:eastAsia="宋体" w:hAnsi="Times New Roman" w:cs="Times New Roman" w:hint="eastAsia"/>
          <w:kern w:val="0"/>
          <w:sz w:val="24"/>
          <w:szCs w:val="24"/>
        </w:rPr>
        <w:t>软件拟合</w:t>
      </w:r>
      <w:r w:rsidR="00367A55">
        <w:rPr>
          <w:rFonts w:ascii="Times New Roman" w:eastAsia="宋体" w:hAnsi="Times New Roman" w:cs="Times New Roman"/>
          <w:kern w:val="0"/>
          <w:sz w:val="24"/>
          <w:szCs w:val="24"/>
        </w:rPr>
        <w:t>Logistic</w:t>
      </w:r>
      <w:r w:rsidR="00367A55">
        <w:rPr>
          <w:rFonts w:ascii="Times New Roman" w:eastAsia="宋体" w:hAnsi="Times New Roman" w:cs="Times New Roman" w:hint="eastAsia"/>
          <w:kern w:val="0"/>
          <w:sz w:val="24"/>
          <w:szCs w:val="24"/>
        </w:rPr>
        <w:t>方程表达式为</w:t>
      </w:r>
      <w:r w:rsidR="00367A55">
        <w:rPr>
          <w:rFonts w:ascii="Times New Roman" w:eastAsia="宋体" w:hAnsi="Times New Roman" w:cs="Times New Roman"/>
          <w:kern w:val="0"/>
          <w:sz w:val="24"/>
          <w:szCs w:val="24"/>
        </w:rPr>
        <w:t>c</w:t>
      </w:r>
      <w:r w:rsidR="00367A55" w:rsidRPr="00803772">
        <w:rPr>
          <w:rFonts w:ascii="Times New Roman" w:eastAsia="宋体" w:hAnsi="Times New Roman" w:cs="Times New Roman"/>
          <w:kern w:val="0"/>
          <w:sz w:val="24"/>
          <w:szCs w:val="24"/>
        </w:rPr>
        <w:t>1</w:t>
      </w:r>
      <w:r w:rsidR="00367A55">
        <w:rPr>
          <w:rFonts w:ascii="Times New Roman" w:eastAsia="宋体" w:hAnsi="Times New Roman" w:cs="Times New Roman" w:hint="eastAsia"/>
          <w:kern w:val="0"/>
          <w:sz w:val="24"/>
          <w:szCs w:val="24"/>
        </w:rPr>
        <w:t>／</w:t>
      </w:r>
      <w:r w:rsidR="00367A55">
        <w:rPr>
          <w:rFonts w:ascii="Times New Roman" w:eastAsia="宋体" w:hAnsi="Times New Roman" w:cs="Times New Roman"/>
          <w:kern w:val="0"/>
          <w:sz w:val="24"/>
          <w:szCs w:val="24"/>
        </w:rPr>
        <w:t>(1+</w:t>
      </w:r>
      <w:r w:rsidR="005046FB" w:rsidRPr="005046FB">
        <w:t xml:space="preserve"> </w:t>
      </w:r>
      <w:r w:rsidR="005046FB" w:rsidRPr="005046FB">
        <w:rPr>
          <w:rFonts w:ascii="Times New Roman" w:eastAsia="宋体" w:hAnsi="Times New Roman" w:cs="Times New Roman"/>
          <w:kern w:val="0"/>
          <w:sz w:val="24"/>
          <w:szCs w:val="24"/>
        </w:rPr>
        <w:t xml:space="preserve">EXP </w:t>
      </w:r>
      <w:r w:rsidR="00367A55">
        <w:rPr>
          <w:rFonts w:ascii="Times New Roman" w:eastAsia="宋体" w:hAnsi="Times New Roman" w:cs="Times New Roman"/>
          <w:kern w:val="0"/>
          <w:sz w:val="24"/>
          <w:szCs w:val="24"/>
        </w:rPr>
        <w:t>(c</w:t>
      </w:r>
      <w:r w:rsidR="00367A55" w:rsidRPr="00803772">
        <w:rPr>
          <w:rFonts w:ascii="Times New Roman" w:eastAsia="宋体" w:hAnsi="Times New Roman" w:cs="Times New Roman"/>
          <w:kern w:val="0"/>
          <w:sz w:val="24"/>
          <w:szCs w:val="24"/>
        </w:rPr>
        <w:t>2</w:t>
      </w:r>
      <w:r w:rsidR="00367A55">
        <w:rPr>
          <w:rFonts w:ascii="Times New Roman" w:eastAsia="宋体" w:hAnsi="Times New Roman" w:cs="Times New Roman"/>
          <w:kern w:val="0"/>
          <w:sz w:val="24"/>
          <w:szCs w:val="24"/>
        </w:rPr>
        <w:t>-c</w:t>
      </w:r>
      <w:r w:rsidR="00367A55" w:rsidRPr="00803772">
        <w:rPr>
          <w:rFonts w:ascii="Times New Roman" w:eastAsia="宋体" w:hAnsi="Times New Roman" w:cs="Times New Roman"/>
          <w:kern w:val="0"/>
          <w:sz w:val="24"/>
          <w:szCs w:val="24"/>
        </w:rPr>
        <w:t>3</w:t>
      </w:r>
      <w:r w:rsidR="00367A55">
        <w:rPr>
          <w:rFonts w:ascii="Times New Roman" w:eastAsia="宋体" w:hAnsi="Times New Roman" w:cs="Times New Roman"/>
          <w:kern w:val="0"/>
          <w:sz w:val="24"/>
          <w:szCs w:val="24"/>
        </w:rPr>
        <w:t>*x))</w:t>
      </w:r>
      <w:r w:rsidR="00367A55">
        <w:rPr>
          <w:rFonts w:ascii="Times New Roman" w:eastAsia="宋体" w:hAnsi="Times New Roman" w:cs="Times New Roman" w:hint="eastAsia"/>
          <w:kern w:val="0"/>
          <w:sz w:val="24"/>
          <w:szCs w:val="24"/>
        </w:rPr>
        <w:t>。</w:t>
      </w:r>
    </w:p>
    <w:p w:rsidR="00693A78" w:rsidRPr="001220C5" w:rsidRDefault="00693A78" w:rsidP="002D2190">
      <w:pPr>
        <w:jc w:val="left"/>
        <w:rPr>
          <w:rFonts w:ascii="Times New Roman" w:eastAsia="宋体" w:hAnsi="Times New Roman" w:cs="Times New Roman"/>
          <w:b/>
          <w:kern w:val="0"/>
          <w:sz w:val="24"/>
          <w:szCs w:val="24"/>
        </w:rPr>
      </w:pPr>
      <w:r w:rsidRPr="001220C5">
        <w:rPr>
          <w:rFonts w:ascii="Times New Roman" w:eastAsia="黑体" w:hAnsi="Times New Roman" w:cs="Times New Roman"/>
          <w:b/>
          <w:kern w:val="0"/>
          <w:sz w:val="24"/>
          <w:szCs w:val="24"/>
        </w:rPr>
        <w:lastRenderedPageBreak/>
        <w:t>参考文献</w:t>
      </w:r>
      <w:r w:rsidRPr="001220C5">
        <w:rPr>
          <w:rFonts w:ascii="Times New Roman" w:eastAsia="宋体" w:hAnsi="Times New Roman" w:cs="Times New Roman"/>
          <w:b/>
          <w:kern w:val="0"/>
          <w:sz w:val="24"/>
          <w:szCs w:val="24"/>
        </w:rPr>
        <w:t>：</w:t>
      </w:r>
    </w:p>
    <w:p w:rsidR="00D0228C" w:rsidRPr="00F41DA3" w:rsidRDefault="00D0228C" w:rsidP="005F4FC8">
      <w:pPr>
        <w:ind w:left="480" w:hangingChars="200" w:hanging="480"/>
        <w:jc w:val="left"/>
        <w:rPr>
          <w:rFonts w:ascii="Times New Roman" w:eastAsia="宋体" w:hAnsi="Times New Roman" w:cs="Times New Roman"/>
          <w:kern w:val="0"/>
          <w:sz w:val="24"/>
          <w:szCs w:val="24"/>
        </w:rPr>
      </w:pPr>
      <w:r w:rsidRPr="00F41DA3">
        <w:rPr>
          <w:rFonts w:ascii="Times New Roman" w:eastAsia="宋体" w:hAnsi="Times New Roman" w:cs="Times New Roman"/>
          <w:kern w:val="0"/>
          <w:sz w:val="24"/>
          <w:szCs w:val="24"/>
        </w:rPr>
        <w:t>[</w:t>
      </w:r>
      <w:r w:rsidR="005F4FC8" w:rsidRPr="00F41DA3">
        <w:rPr>
          <w:rFonts w:ascii="Times New Roman" w:eastAsia="宋体" w:hAnsi="Times New Roman" w:cs="Times New Roman"/>
          <w:kern w:val="0"/>
          <w:sz w:val="24"/>
          <w:szCs w:val="24"/>
        </w:rPr>
        <w:t>1</w:t>
      </w:r>
      <w:r w:rsidRPr="00F41DA3">
        <w:rPr>
          <w:rFonts w:ascii="Times New Roman" w:eastAsia="宋体" w:hAnsi="Times New Roman" w:cs="Times New Roman"/>
          <w:kern w:val="0"/>
          <w:sz w:val="24"/>
          <w:szCs w:val="24"/>
        </w:rPr>
        <w:t xml:space="preserve">] </w:t>
      </w:r>
      <w:r w:rsidR="005F4FC8" w:rsidRPr="00F41DA3">
        <w:rPr>
          <w:rFonts w:ascii="Times New Roman" w:eastAsia="宋体" w:hAnsi="Times New Roman" w:cs="Times New Roman" w:hint="eastAsia"/>
          <w:kern w:val="0"/>
          <w:sz w:val="24"/>
          <w:szCs w:val="24"/>
        </w:rPr>
        <w:t>龙霞，</w:t>
      </w:r>
      <w:r w:rsidR="005F4FC8" w:rsidRPr="00F41DA3">
        <w:rPr>
          <w:rFonts w:ascii="Times New Roman" w:eastAsia="宋体" w:hAnsi="Times New Roman" w:cs="Times New Roman"/>
          <w:kern w:val="0"/>
          <w:sz w:val="24"/>
          <w:szCs w:val="24"/>
        </w:rPr>
        <w:t>李维</w:t>
      </w:r>
      <w:r w:rsidR="005F4FC8" w:rsidRPr="00F41DA3">
        <w:rPr>
          <w:rFonts w:ascii="Times New Roman" w:eastAsia="宋体" w:hAnsi="Times New Roman" w:cs="Times New Roman" w:hint="eastAsia"/>
          <w:kern w:val="0"/>
          <w:sz w:val="24"/>
          <w:szCs w:val="24"/>
        </w:rPr>
        <w:t>，</w:t>
      </w:r>
      <w:r w:rsidR="005F4FC8" w:rsidRPr="00F41DA3">
        <w:rPr>
          <w:rFonts w:ascii="Times New Roman" w:eastAsia="宋体" w:hAnsi="Times New Roman" w:cs="Times New Roman"/>
          <w:kern w:val="0"/>
          <w:sz w:val="24"/>
          <w:szCs w:val="24"/>
        </w:rPr>
        <w:t>杨书含</w:t>
      </w:r>
      <w:r w:rsidR="005F4FC8" w:rsidRPr="00F41DA3">
        <w:rPr>
          <w:rFonts w:ascii="Times New Roman" w:eastAsia="宋体" w:hAnsi="Times New Roman" w:cs="Times New Roman" w:hint="eastAsia"/>
          <w:kern w:val="0"/>
          <w:sz w:val="24"/>
          <w:szCs w:val="24"/>
        </w:rPr>
        <w:t>，</w:t>
      </w:r>
      <w:r w:rsidR="005F4FC8" w:rsidRPr="00F41DA3">
        <w:rPr>
          <w:rFonts w:ascii="Times New Roman" w:eastAsia="宋体" w:hAnsi="Times New Roman" w:cs="Times New Roman"/>
          <w:kern w:val="0"/>
          <w:sz w:val="24"/>
          <w:szCs w:val="24"/>
        </w:rPr>
        <w:t>等</w:t>
      </w:r>
      <w:r w:rsidR="005F4FC8" w:rsidRPr="00F41DA3">
        <w:rPr>
          <w:rFonts w:ascii="Times New Roman" w:eastAsia="宋体" w:hAnsi="Times New Roman" w:cs="Times New Roman" w:hint="eastAsia"/>
          <w:kern w:val="0"/>
          <w:sz w:val="24"/>
          <w:szCs w:val="24"/>
        </w:rPr>
        <w:t>.</w:t>
      </w:r>
      <w:r w:rsidR="005F4FC8" w:rsidRPr="00F41DA3">
        <w:rPr>
          <w:rFonts w:ascii="Times New Roman" w:eastAsia="宋体" w:hAnsi="Times New Roman" w:cs="Times New Roman"/>
          <w:kern w:val="0"/>
          <w:sz w:val="24"/>
          <w:szCs w:val="24"/>
        </w:rPr>
        <w:t xml:space="preserve"> </w:t>
      </w:r>
      <w:r w:rsidR="005F4FC8" w:rsidRPr="00F41DA3">
        <w:rPr>
          <w:rFonts w:ascii="Times New Roman" w:eastAsia="宋体" w:hAnsi="Times New Roman" w:cs="Times New Roman"/>
          <w:kern w:val="0"/>
          <w:sz w:val="24"/>
          <w:szCs w:val="24"/>
        </w:rPr>
        <w:t>贵州地方鸡种体重生长曲线的拟合分析</w:t>
      </w:r>
      <w:r w:rsidR="005F4FC8" w:rsidRPr="00F41DA3">
        <w:rPr>
          <w:rFonts w:ascii="Times New Roman" w:eastAsia="宋体" w:hAnsi="Times New Roman" w:cs="Times New Roman" w:hint="eastAsia"/>
          <w:kern w:val="0"/>
          <w:sz w:val="24"/>
          <w:szCs w:val="24"/>
        </w:rPr>
        <w:t>[</w:t>
      </w:r>
      <w:r w:rsidR="005F4FC8" w:rsidRPr="00F41DA3">
        <w:rPr>
          <w:rFonts w:ascii="Times New Roman" w:eastAsia="宋体" w:hAnsi="Times New Roman" w:cs="Times New Roman"/>
          <w:kern w:val="0"/>
          <w:sz w:val="24"/>
          <w:szCs w:val="24"/>
        </w:rPr>
        <w:t xml:space="preserve">J]. </w:t>
      </w:r>
      <w:r w:rsidR="005F4FC8" w:rsidRPr="00F41DA3">
        <w:rPr>
          <w:rFonts w:ascii="Times New Roman" w:eastAsia="宋体" w:hAnsi="Times New Roman" w:cs="Times New Roman"/>
          <w:kern w:val="0"/>
          <w:sz w:val="24"/>
          <w:szCs w:val="24"/>
        </w:rPr>
        <w:t>畜牧与兽医</w:t>
      </w:r>
      <w:r w:rsidR="005F4FC8" w:rsidRPr="00F41DA3">
        <w:rPr>
          <w:rFonts w:ascii="Times New Roman" w:eastAsia="宋体" w:hAnsi="Times New Roman" w:cs="Times New Roman" w:hint="eastAsia"/>
          <w:kern w:val="0"/>
          <w:sz w:val="24"/>
          <w:szCs w:val="24"/>
        </w:rPr>
        <w:t>,</w:t>
      </w:r>
      <w:r w:rsidR="005F4FC8" w:rsidRPr="00F41DA3">
        <w:rPr>
          <w:rFonts w:ascii="Times New Roman" w:eastAsia="宋体" w:hAnsi="Times New Roman" w:cs="Times New Roman"/>
          <w:kern w:val="0"/>
          <w:sz w:val="24"/>
          <w:szCs w:val="24"/>
        </w:rPr>
        <w:t xml:space="preserve"> 2024,56(1):1-5.</w:t>
      </w:r>
    </w:p>
    <w:p w:rsidR="00527854" w:rsidRPr="00F41DA3" w:rsidRDefault="006C7E25" w:rsidP="005F4FC8">
      <w:pPr>
        <w:ind w:left="480" w:hangingChars="200" w:hanging="480"/>
        <w:jc w:val="left"/>
        <w:rPr>
          <w:rFonts w:ascii="Times New Roman" w:eastAsia="宋体" w:hAnsi="Times New Roman" w:cs="Times New Roman"/>
          <w:kern w:val="0"/>
          <w:sz w:val="24"/>
          <w:szCs w:val="24"/>
        </w:rPr>
      </w:pPr>
      <w:r w:rsidRPr="00F41DA3">
        <w:rPr>
          <w:rFonts w:ascii="Times New Roman" w:eastAsia="宋体" w:hAnsi="Times New Roman" w:cs="Times New Roman"/>
          <w:kern w:val="0"/>
          <w:sz w:val="24"/>
          <w:szCs w:val="24"/>
        </w:rPr>
        <w:t>[</w:t>
      </w:r>
      <w:r w:rsidR="00083AA0" w:rsidRPr="00F41DA3">
        <w:rPr>
          <w:rFonts w:ascii="Times New Roman" w:eastAsia="宋体" w:hAnsi="Times New Roman" w:cs="Times New Roman"/>
          <w:kern w:val="0"/>
          <w:sz w:val="24"/>
          <w:szCs w:val="24"/>
        </w:rPr>
        <w:t>2</w:t>
      </w:r>
      <w:r w:rsidRPr="00F41DA3">
        <w:rPr>
          <w:rFonts w:ascii="Times New Roman" w:eastAsia="宋体" w:hAnsi="Times New Roman" w:cs="Times New Roman"/>
          <w:kern w:val="0"/>
          <w:sz w:val="24"/>
          <w:szCs w:val="24"/>
        </w:rPr>
        <w:t xml:space="preserve">] </w:t>
      </w:r>
      <w:r w:rsidRPr="00F41DA3">
        <w:rPr>
          <w:rFonts w:ascii="Times New Roman" w:eastAsia="宋体" w:hAnsi="Times New Roman" w:cs="Times New Roman"/>
          <w:kern w:val="0"/>
          <w:sz w:val="24"/>
          <w:szCs w:val="24"/>
        </w:rPr>
        <w:t>袁野</w:t>
      </w:r>
      <w:r w:rsidR="002D2190" w:rsidRPr="00F41DA3">
        <w:rPr>
          <w:rFonts w:ascii="Times New Roman" w:eastAsia="宋体" w:hAnsi="Times New Roman" w:cs="Times New Roman"/>
          <w:kern w:val="0"/>
          <w:sz w:val="24"/>
          <w:szCs w:val="24"/>
        </w:rPr>
        <w:t xml:space="preserve">, </w:t>
      </w:r>
      <w:r w:rsidRPr="00F41DA3">
        <w:rPr>
          <w:rFonts w:ascii="Times New Roman" w:eastAsia="宋体" w:hAnsi="Times New Roman" w:cs="Times New Roman"/>
          <w:kern w:val="0"/>
          <w:sz w:val="24"/>
          <w:szCs w:val="24"/>
        </w:rPr>
        <w:t>姚亮</w:t>
      </w:r>
      <w:r w:rsidRPr="00F41DA3">
        <w:rPr>
          <w:rFonts w:ascii="Times New Roman" w:eastAsia="宋体" w:hAnsi="Times New Roman" w:cs="Times New Roman"/>
          <w:kern w:val="0"/>
          <w:sz w:val="24"/>
          <w:szCs w:val="24"/>
        </w:rPr>
        <w:t xml:space="preserve">. </w:t>
      </w:r>
      <w:r w:rsidRPr="00F41DA3">
        <w:rPr>
          <w:rFonts w:ascii="Times New Roman" w:eastAsia="宋体" w:hAnsi="Times New Roman" w:cs="Times New Roman"/>
          <w:kern w:val="0"/>
          <w:sz w:val="24"/>
          <w:szCs w:val="24"/>
        </w:rPr>
        <w:t>利用社科统计软件包（</w:t>
      </w:r>
      <w:r w:rsidRPr="00F41DA3">
        <w:rPr>
          <w:rFonts w:ascii="Times New Roman" w:eastAsia="宋体" w:hAnsi="Times New Roman" w:cs="Times New Roman"/>
          <w:kern w:val="0"/>
          <w:sz w:val="24"/>
          <w:szCs w:val="24"/>
        </w:rPr>
        <w:t>SPSS</w:t>
      </w:r>
      <w:r w:rsidRPr="00F41DA3">
        <w:rPr>
          <w:rFonts w:ascii="Times New Roman" w:eastAsia="宋体" w:hAnsi="Times New Roman" w:cs="Times New Roman"/>
          <w:kern w:val="0"/>
          <w:sz w:val="24"/>
          <w:szCs w:val="24"/>
        </w:rPr>
        <w:t>）进行生物统计学教学改革及其实践效果</w:t>
      </w:r>
      <w:r w:rsidRPr="00F41DA3">
        <w:rPr>
          <w:rFonts w:ascii="Times New Roman" w:eastAsia="宋体" w:hAnsi="Times New Roman" w:cs="Times New Roman"/>
          <w:kern w:val="0"/>
          <w:sz w:val="24"/>
          <w:szCs w:val="24"/>
        </w:rPr>
        <w:t xml:space="preserve">[J]. </w:t>
      </w:r>
      <w:r w:rsidRPr="00F41DA3">
        <w:rPr>
          <w:rFonts w:ascii="Times New Roman" w:eastAsia="宋体" w:hAnsi="Times New Roman" w:cs="Times New Roman"/>
          <w:kern w:val="0"/>
          <w:sz w:val="24"/>
          <w:szCs w:val="24"/>
        </w:rPr>
        <w:t>办公自动化</w:t>
      </w:r>
      <w:r w:rsidR="002D2190" w:rsidRPr="00F41DA3">
        <w:rPr>
          <w:rFonts w:ascii="Times New Roman" w:eastAsia="宋体" w:hAnsi="Times New Roman" w:cs="Times New Roman"/>
          <w:kern w:val="0"/>
          <w:sz w:val="24"/>
          <w:szCs w:val="24"/>
        </w:rPr>
        <w:t xml:space="preserve">, </w:t>
      </w:r>
      <w:r w:rsidRPr="00F41DA3">
        <w:rPr>
          <w:rFonts w:ascii="Times New Roman" w:eastAsia="宋体" w:hAnsi="Times New Roman" w:cs="Times New Roman"/>
          <w:kern w:val="0"/>
          <w:sz w:val="24"/>
          <w:szCs w:val="24"/>
        </w:rPr>
        <w:t>2021</w:t>
      </w:r>
      <w:r w:rsidR="002D2190" w:rsidRPr="00F41DA3">
        <w:rPr>
          <w:rFonts w:ascii="Times New Roman" w:eastAsia="宋体" w:hAnsi="Times New Roman" w:cs="Times New Roman"/>
          <w:kern w:val="0"/>
          <w:sz w:val="24"/>
          <w:szCs w:val="24"/>
        </w:rPr>
        <w:t xml:space="preserve">, </w:t>
      </w:r>
      <w:r w:rsidRPr="00F41DA3">
        <w:rPr>
          <w:rFonts w:ascii="Times New Roman" w:eastAsia="宋体" w:hAnsi="Times New Roman" w:cs="Times New Roman"/>
          <w:kern w:val="0"/>
          <w:sz w:val="24"/>
          <w:szCs w:val="24"/>
        </w:rPr>
        <w:t>26(08)</w:t>
      </w:r>
      <w:r w:rsidR="002D2190" w:rsidRPr="00F41DA3">
        <w:rPr>
          <w:rFonts w:ascii="Times New Roman" w:eastAsia="宋体" w:hAnsi="Times New Roman" w:cs="Times New Roman"/>
          <w:kern w:val="0"/>
          <w:sz w:val="24"/>
          <w:szCs w:val="24"/>
        </w:rPr>
        <w:t>:</w:t>
      </w:r>
      <w:r w:rsidRPr="00F41DA3">
        <w:rPr>
          <w:rFonts w:ascii="Times New Roman" w:eastAsia="宋体" w:hAnsi="Times New Roman" w:cs="Times New Roman"/>
          <w:kern w:val="0"/>
          <w:sz w:val="24"/>
          <w:szCs w:val="24"/>
        </w:rPr>
        <w:t>40-42+33</w:t>
      </w:r>
      <w:r w:rsidR="00F41DA3">
        <w:rPr>
          <w:rFonts w:ascii="Times New Roman" w:eastAsia="宋体" w:hAnsi="Times New Roman" w:cs="Times New Roman"/>
          <w:kern w:val="0"/>
          <w:sz w:val="24"/>
          <w:szCs w:val="24"/>
        </w:rPr>
        <w:t>.</w:t>
      </w:r>
    </w:p>
    <w:p w:rsidR="00C23A35" w:rsidRPr="00D735A8" w:rsidRDefault="005F4FC8" w:rsidP="00F41DA3">
      <w:pPr>
        <w:ind w:left="480" w:hangingChars="200" w:hanging="480"/>
        <w:jc w:val="left"/>
        <w:rPr>
          <w:rFonts w:ascii="Times New Roman" w:eastAsia="宋体" w:hAnsi="Times New Roman" w:cs="Times New Roman"/>
          <w:kern w:val="0"/>
          <w:sz w:val="24"/>
          <w:szCs w:val="24"/>
        </w:rPr>
      </w:pPr>
      <w:r w:rsidRPr="00F41DA3">
        <w:rPr>
          <w:rFonts w:ascii="Times New Roman" w:eastAsia="宋体" w:hAnsi="Times New Roman" w:cs="Times New Roman"/>
          <w:kern w:val="0"/>
          <w:sz w:val="24"/>
          <w:szCs w:val="24"/>
        </w:rPr>
        <w:t xml:space="preserve">[3] </w:t>
      </w:r>
      <w:r w:rsidRPr="00F41DA3">
        <w:rPr>
          <w:rFonts w:ascii="Times New Roman" w:eastAsia="宋体" w:hAnsi="Times New Roman" w:cs="Times New Roman" w:hint="eastAsia"/>
          <w:kern w:val="0"/>
          <w:sz w:val="24"/>
          <w:szCs w:val="24"/>
        </w:rPr>
        <w:t>唐启义</w:t>
      </w:r>
      <w:r w:rsidRPr="00F41DA3">
        <w:rPr>
          <w:rFonts w:ascii="Times New Roman" w:eastAsia="宋体" w:hAnsi="Times New Roman" w:cs="Times New Roman"/>
          <w:kern w:val="0"/>
          <w:sz w:val="24"/>
          <w:szCs w:val="24"/>
        </w:rPr>
        <w:t>. DPS</w:t>
      </w:r>
      <w:r w:rsidRPr="00F41DA3">
        <w:rPr>
          <w:rFonts w:ascii="Times New Roman" w:eastAsia="宋体" w:hAnsi="Times New Roman" w:cs="Times New Roman" w:hint="eastAsia"/>
          <w:kern w:val="0"/>
          <w:sz w:val="24"/>
          <w:szCs w:val="24"/>
        </w:rPr>
        <w:t>数据处理系统（第一卷）</w:t>
      </w:r>
      <w:r w:rsidRPr="00F41DA3">
        <w:rPr>
          <w:rFonts w:ascii="Times New Roman" w:eastAsia="宋体" w:hAnsi="Times New Roman" w:cs="Times New Roman"/>
          <w:kern w:val="0"/>
          <w:sz w:val="24"/>
          <w:szCs w:val="24"/>
        </w:rPr>
        <w:t xml:space="preserve">[M]. </w:t>
      </w:r>
      <w:r w:rsidRPr="00F41DA3">
        <w:rPr>
          <w:rFonts w:ascii="Times New Roman" w:eastAsia="宋体" w:hAnsi="Times New Roman" w:cs="Times New Roman" w:hint="eastAsia"/>
          <w:kern w:val="0"/>
          <w:sz w:val="24"/>
          <w:szCs w:val="24"/>
        </w:rPr>
        <w:t>北京</w:t>
      </w:r>
      <w:r w:rsidRPr="00F41DA3">
        <w:rPr>
          <w:rFonts w:ascii="Times New Roman" w:eastAsia="宋体" w:hAnsi="Times New Roman" w:cs="Times New Roman"/>
          <w:kern w:val="0"/>
          <w:sz w:val="24"/>
          <w:szCs w:val="24"/>
        </w:rPr>
        <w:t>:</w:t>
      </w:r>
      <w:r w:rsidRPr="00F41DA3">
        <w:rPr>
          <w:rFonts w:ascii="Times New Roman" w:eastAsia="宋体" w:hAnsi="Times New Roman" w:cs="Times New Roman" w:hint="eastAsia"/>
          <w:kern w:val="0"/>
          <w:sz w:val="24"/>
          <w:szCs w:val="24"/>
        </w:rPr>
        <w:t>科学出版社</w:t>
      </w:r>
      <w:r w:rsidRPr="00F41DA3">
        <w:rPr>
          <w:rFonts w:ascii="Times New Roman" w:eastAsia="宋体" w:hAnsi="Times New Roman" w:cs="Times New Roman"/>
          <w:kern w:val="0"/>
          <w:sz w:val="24"/>
          <w:szCs w:val="24"/>
        </w:rPr>
        <w:t>(</w:t>
      </w:r>
      <w:r w:rsidRPr="00F41DA3">
        <w:rPr>
          <w:rFonts w:ascii="Times New Roman" w:eastAsia="宋体" w:hAnsi="Times New Roman" w:cs="Times New Roman" w:hint="eastAsia"/>
          <w:kern w:val="0"/>
          <w:sz w:val="24"/>
          <w:szCs w:val="24"/>
        </w:rPr>
        <w:t>第</w:t>
      </w:r>
      <w:r w:rsidRPr="00F41DA3">
        <w:rPr>
          <w:rFonts w:ascii="Times New Roman" w:eastAsia="宋体" w:hAnsi="Times New Roman" w:cs="Times New Roman"/>
          <w:kern w:val="0"/>
          <w:sz w:val="24"/>
          <w:szCs w:val="24"/>
        </w:rPr>
        <w:t>5</w:t>
      </w:r>
      <w:r w:rsidRPr="00F41DA3">
        <w:rPr>
          <w:rFonts w:ascii="Times New Roman" w:eastAsia="宋体" w:hAnsi="Times New Roman" w:cs="Times New Roman" w:hint="eastAsia"/>
          <w:kern w:val="0"/>
          <w:sz w:val="24"/>
          <w:szCs w:val="24"/>
        </w:rPr>
        <w:t>版</w:t>
      </w:r>
      <w:r w:rsidRPr="00F41DA3">
        <w:rPr>
          <w:rFonts w:ascii="Times New Roman" w:eastAsia="宋体" w:hAnsi="Times New Roman" w:cs="Times New Roman"/>
          <w:kern w:val="0"/>
          <w:sz w:val="24"/>
          <w:szCs w:val="24"/>
        </w:rPr>
        <w:t>), 2020, 4</w:t>
      </w:r>
      <w:r w:rsidR="00F41DA3">
        <w:rPr>
          <w:rFonts w:ascii="Times New Roman" w:eastAsia="宋体" w:hAnsi="Times New Roman" w:cs="Times New Roman" w:hint="eastAsia"/>
          <w:kern w:val="0"/>
          <w:sz w:val="24"/>
          <w:szCs w:val="24"/>
        </w:rPr>
        <w:t>.</w:t>
      </w:r>
    </w:p>
    <w:sectPr w:rsidR="00C23A35" w:rsidRPr="00D73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B32B4"/>
    <w:multiLevelType w:val="hybridMultilevel"/>
    <w:tmpl w:val="4BF0C274"/>
    <w:lvl w:ilvl="0" w:tplc="851E4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D473F8"/>
    <w:multiLevelType w:val="hybridMultilevel"/>
    <w:tmpl w:val="76D08974"/>
    <w:lvl w:ilvl="0" w:tplc="0598FB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2A516BE"/>
    <w:multiLevelType w:val="hybridMultilevel"/>
    <w:tmpl w:val="73562D72"/>
    <w:lvl w:ilvl="0" w:tplc="EC6EF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19"/>
    <w:rsid w:val="00033D78"/>
    <w:rsid w:val="00034695"/>
    <w:rsid w:val="00052666"/>
    <w:rsid w:val="00080D73"/>
    <w:rsid w:val="000813BB"/>
    <w:rsid w:val="00083AA0"/>
    <w:rsid w:val="0008766A"/>
    <w:rsid w:val="0009010B"/>
    <w:rsid w:val="000C75A5"/>
    <w:rsid w:val="000D500D"/>
    <w:rsid w:val="001220C5"/>
    <w:rsid w:val="00136646"/>
    <w:rsid w:val="0016498A"/>
    <w:rsid w:val="00274D93"/>
    <w:rsid w:val="002A0145"/>
    <w:rsid w:val="002B66D2"/>
    <w:rsid w:val="002D2190"/>
    <w:rsid w:val="003200B7"/>
    <w:rsid w:val="00342374"/>
    <w:rsid w:val="003439CB"/>
    <w:rsid w:val="00367A55"/>
    <w:rsid w:val="003879FE"/>
    <w:rsid w:val="003C7274"/>
    <w:rsid w:val="003E4D33"/>
    <w:rsid w:val="003E625D"/>
    <w:rsid w:val="003E70BF"/>
    <w:rsid w:val="00402D48"/>
    <w:rsid w:val="00467659"/>
    <w:rsid w:val="004830F1"/>
    <w:rsid w:val="004C24B2"/>
    <w:rsid w:val="004C60B5"/>
    <w:rsid w:val="005046FB"/>
    <w:rsid w:val="00527854"/>
    <w:rsid w:val="005320CD"/>
    <w:rsid w:val="005836E7"/>
    <w:rsid w:val="005E1C72"/>
    <w:rsid w:val="005F4FC8"/>
    <w:rsid w:val="00601FF3"/>
    <w:rsid w:val="0061696E"/>
    <w:rsid w:val="00640528"/>
    <w:rsid w:val="00663CB2"/>
    <w:rsid w:val="00665EB6"/>
    <w:rsid w:val="006924F8"/>
    <w:rsid w:val="00693A78"/>
    <w:rsid w:val="00693A81"/>
    <w:rsid w:val="006C69BB"/>
    <w:rsid w:val="006C76BE"/>
    <w:rsid w:val="006C7E25"/>
    <w:rsid w:val="007112F1"/>
    <w:rsid w:val="0073736D"/>
    <w:rsid w:val="007673FF"/>
    <w:rsid w:val="007D27D4"/>
    <w:rsid w:val="00803772"/>
    <w:rsid w:val="00831117"/>
    <w:rsid w:val="00845973"/>
    <w:rsid w:val="008550DC"/>
    <w:rsid w:val="00867695"/>
    <w:rsid w:val="008C6019"/>
    <w:rsid w:val="008E6A51"/>
    <w:rsid w:val="008F1586"/>
    <w:rsid w:val="00934DE3"/>
    <w:rsid w:val="00960789"/>
    <w:rsid w:val="00973276"/>
    <w:rsid w:val="009C70F0"/>
    <w:rsid w:val="009C7679"/>
    <w:rsid w:val="00A271A6"/>
    <w:rsid w:val="00A36050"/>
    <w:rsid w:val="00B34564"/>
    <w:rsid w:val="00B47428"/>
    <w:rsid w:val="00B579DE"/>
    <w:rsid w:val="00B625D2"/>
    <w:rsid w:val="00B86DAE"/>
    <w:rsid w:val="00BA3F77"/>
    <w:rsid w:val="00BB274A"/>
    <w:rsid w:val="00BD4F75"/>
    <w:rsid w:val="00C00381"/>
    <w:rsid w:val="00C12771"/>
    <w:rsid w:val="00C23A35"/>
    <w:rsid w:val="00C43608"/>
    <w:rsid w:val="00CA430C"/>
    <w:rsid w:val="00CA797B"/>
    <w:rsid w:val="00CB1E6B"/>
    <w:rsid w:val="00D0228C"/>
    <w:rsid w:val="00D31050"/>
    <w:rsid w:val="00D35096"/>
    <w:rsid w:val="00D735A8"/>
    <w:rsid w:val="00D95DEF"/>
    <w:rsid w:val="00DD6FA9"/>
    <w:rsid w:val="00DE6026"/>
    <w:rsid w:val="00DF2AE6"/>
    <w:rsid w:val="00E71256"/>
    <w:rsid w:val="00E757D4"/>
    <w:rsid w:val="00E83E9F"/>
    <w:rsid w:val="00E968CE"/>
    <w:rsid w:val="00EB288F"/>
    <w:rsid w:val="00ED459A"/>
    <w:rsid w:val="00EE568F"/>
    <w:rsid w:val="00EF4FDC"/>
    <w:rsid w:val="00EF5948"/>
    <w:rsid w:val="00F12212"/>
    <w:rsid w:val="00F22C4F"/>
    <w:rsid w:val="00F276AD"/>
    <w:rsid w:val="00F41DA3"/>
    <w:rsid w:val="00F62874"/>
    <w:rsid w:val="00F72A6F"/>
    <w:rsid w:val="00F75170"/>
    <w:rsid w:val="00F85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9C20E-D7CE-4491-A8BF-E5AE51C7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5170"/>
    <w:pPr>
      <w:ind w:firstLineChars="200" w:firstLine="420"/>
    </w:pPr>
  </w:style>
  <w:style w:type="character" w:styleId="a5">
    <w:name w:val="Placeholder Text"/>
    <w:basedOn w:val="a0"/>
    <w:uiPriority w:val="99"/>
    <w:semiHidden/>
    <w:rsid w:val="00274D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262">
      <w:bodyDiv w:val="1"/>
      <w:marLeft w:val="0"/>
      <w:marRight w:val="0"/>
      <w:marTop w:val="0"/>
      <w:marBottom w:val="0"/>
      <w:divBdr>
        <w:top w:val="none" w:sz="0" w:space="0" w:color="auto"/>
        <w:left w:val="none" w:sz="0" w:space="0" w:color="auto"/>
        <w:bottom w:val="none" w:sz="0" w:space="0" w:color="auto"/>
        <w:right w:val="none" w:sz="0" w:space="0" w:color="auto"/>
      </w:divBdr>
    </w:div>
    <w:div w:id="19672999">
      <w:bodyDiv w:val="1"/>
      <w:marLeft w:val="0"/>
      <w:marRight w:val="0"/>
      <w:marTop w:val="0"/>
      <w:marBottom w:val="0"/>
      <w:divBdr>
        <w:top w:val="none" w:sz="0" w:space="0" w:color="auto"/>
        <w:left w:val="none" w:sz="0" w:space="0" w:color="auto"/>
        <w:bottom w:val="none" w:sz="0" w:space="0" w:color="auto"/>
        <w:right w:val="none" w:sz="0" w:space="0" w:color="auto"/>
      </w:divBdr>
    </w:div>
    <w:div w:id="70154190">
      <w:bodyDiv w:val="1"/>
      <w:marLeft w:val="0"/>
      <w:marRight w:val="0"/>
      <w:marTop w:val="0"/>
      <w:marBottom w:val="0"/>
      <w:divBdr>
        <w:top w:val="none" w:sz="0" w:space="0" w:color="auto"/>
        <w:left w:val="none" w:sz="0" w:space="0" w:color="auto"/>
        <w:bottom w:val="none" w:sz="0" w:space="0" w:color="auto"/>
        <w:right w:val="none" w:sz="0" w:space="0" w:color="auto"/>
      </w:divBdr>
    </w:div>
    <w:div w:id="184636993">
      <w:bodyDiv w:val="1"/>
      <w:marLeft w:val="0"/>
      <w:marRight w:val="0"/>
      <w:marTop w:val="0"/>
      <w:marBottom w:val="0"/>
      <w:divBdr>
        <w:top w:val="none" w:sz="0" w:space="0" w:color="auto"/>
        <w:left w:val="none" w:sz="0" w:space="0" w:color="auto"/>
        <w:bottom w:val="none" w:sz="0" w:space="0" w:color="auto"/>
        <w:right w:val="none" w:sz="0" w:space="0" w:color="auto"/>
      </w:divBdr>
      <w:divsChild>
        <w:div w:id="1749577448">
          <w:marLeft w:val="0"/>
          <w:marRight w:val="0"/>
          <w:marTop w:val="0"/>
          <w:marBottom w:val="0"/>
          <w:divBdr>
            <w:top w:val="none" w:sz="0" w:space="0" w:color="auto"/>
            <w:left w:val="none" w:sz="0" w:space="0" w:color="auto"/>
            <w:bottom w:val="none" w:sz="0" w:space="0" w:color="auto"/>
            <w:right w:val="none" w:sz="0" w:space="0" w:color="auto"/>
          </w:divBdr>
        </w:div>
        <w:div w:id="1386640406">
          <w:marLeft w:val="0"/>
          <w:marRight w:val="0"/>
          <w:marTop w:val="0"/>
          <w:marBottom w:val="0"/>
          <w:divBdr>
            <w:top w:val="none" w:sz="0" w:space="0" w:color="auto"/>
            <w:left w:val="none" w:sz="0" w:space="0" w:color="auto"/>
            <w:bottom w:val="none" w:sz="0" w:space="0" w:color="auto"/>
            <w:right w:val="none" w:sz="0" w:space="0" w:color="auto"/>
          </w:divBdr>
        </w:div>
        <w:div w:id="761099906">
          <w:marLeft w:val="0"/>
          <w:marRight w:val="0"/>
          <w:marTop w:val="0"/>
          <w:marBottom w:val="0"/>
          <w:divBdr>
            <w:top w:val="none" w:sz="0" w:space="0" w:color="auto"/>
            <w:left w:val="none" w:sz="0" w:space="0" w:color="auto"/>
            <w:bottom w:val="none" w:sz="0" w:space="0" w:color="auto"/>
            <w:right w:val="none" w:sz="0" w:space="0" w:color="auto"/>
          </w:divBdr>
        </w:div>
        <w:div w:id="2146047314">
          <w:marLeft w:val="0"/>
          <w:marRight w:val="0"/>
          <w:marTop w:val="0"/>
          <w:marBottom w:val="0"/>
          <w:divBdr>
            <w:top w:val="none" w:sz="0" w:space="0" w:color="auto"/>
            <w:left w:val="none" w:sz="0" w:space="0" w:color="auto"/>
            <w:bottom w:val="none" w:sz="0" w:space="0" w:color="auto"/>
            <w:right w:val="none" w:sz="0" w:space="0" w:color="auto"/>
          </w:divBdr>
        </w:div>
      </w:divsChild>
    </w:div>
    <w:div w:id="196624341">
      <w:bodyDiv w:val="1"/>
      <w:marLeft w:val="0"/>
      <w:marRight w:val="0"/>
      <w:marTop w:val="0"/>
      <w:marBottom w:val="0"/>
      <w:divBdr>
        <w:top w:val="none" w:sz="0" w:space="0" w:color="auto"/>
        <w:left w:val="none" w:sz="0" w:space="0" w:color="auto"/>
        <w:bottom w:val="none" w:sz="0" w:space="0" w:color="auto"/>
        <w:right w:val="none" w:sz="0" w:space="0" w:color="auto"/>
      </w:divBdr>
      <w:divsChild>
        <w:div w:id="1183784486">
          <w:marLeft w:val="0"/>
          <w:marRight w:val="0"/>
          <w:marTop w:val="0"/>
          <w:marBottom w:val="0"/>
          <w:divBdr>
            <w:top w:val="none" w:sz="0" w:space="0" w:color="auto"/>
            <w:left w:val="none" w:sz="0" w:space="0" w:color="auto"/>
            <w:bottom w:val="none" w:sz="0" w:space="0" w:color="auto"/>
            <w:right w:val="none" w:sz="0" w:space="0" w:color="auto"/>
          </w:divBdr>
        </w:div>
        <w:div w:id="793989596">
          <w:marLeft w:val="0"/>
          <w:marRight w:val="0"/>
          <w:marTop w:val="0"/>
          <w:marBottom w:val="0"/>
          <w:divBdr>
            <w:top w:val="none" w:sz="0" w:space="0" w:color="auto"/>
            <w:left w:val="none" w:sz="0" w:space="0" w:color="auto"/>
            <w:bottom w:val="none" w:sz="0" w:space="0" w:color="auto"/>
            <w:right w:val="none" w:sz="0" w:space="0" w:color="auto"/>
          </w:divBdr>
        </w:div>
        <w:div w:id="1962615066">
          <w:marLeft w:val="0"/>
          <w:marRight w:val="0"/>
          <w:marTop w:val="0"/>
          <w:marBottom w:val="0"/>
          <w:divBdr>
            <w:top w:val="none" w:sz="0" w:space="0" w:color="auto"/>
            <w:left w:val="none" w:sz="0" w:space="0" w:color="auto"/>
            <w:bottom w:val="none" w:sz="0" w:space="0" w:color="auto"/>
            <w:right w:val="none" w:sz="0" w:space="0" w:color="auto"/>
          </w:divBdr>
        </w:div>
        <w:div w:id="1680889926">
          <w:marLeft w:val="0"/>
          <w:marRight w:val="0"/>
          <w:marTop w:val="0"/>
          <w:marBottom w:val="0"/>
          <w:divBdr>
            <w:top w:val="none" w:sz="0" w:space="0" w:color="auto"/>
            <w:left w:val="none" w:sz="0" w:space="0" w:color="auto"/>
            <w:bottom w:val="none" w:sz="0" w:space="0" w:color="auto"/>
            <w:right w:val="none" w:sz="0" w:space="0" w:color="auto"/>
          </w:divBdr>
        </w:div>
        <w:div w:id="486744104">
          <w:marLeft w:val="0"/>
          <w:marRight w:val="0"/>
          <w:marTop w:val="0"/>
          <w:marBottom w:val="0"/>
          <w:divBdr>
            <w:top w:val="none" w:sz="0" w:space="0" w:color="auto"/>
            <w:left w:val="none" w:sz="0" w:space="0" w:color="auto"/>
            <w:bottom w:val="none" w:sz="0" w:space="0" w:color="auto"/>
            <w:right w:val="none" w:sz="0" w:space="0" w:color="auto"/>
          </w:divBdr>
        </w:div>
      </w:divsChild>
    </w:div>
    <w:div w:id="264925345">
      <w:bodyDiv w:val="1"/>
      <w:marLeft w:val="0"/>
      <w:marRight w:val="0"/>
      <w:marTop w:val="0"/>
      <w:marBottom w:val="0"/>
      <w:divBdr>
        <w:top w:val="none" w:sz="0" w:space="0" w:color="auto"/>
        <w:left w:val="none" w:sz="0" w:space="0" w:color="auto"/>
        <w:bottom w:val="none" w:sz="0" w:space="0" w:color="auto"/>
        <w:right w:val="none" w:sz="0" w:space="0" w:color="auto"/>
      </w:divBdr>
      <w:divsChild>
        <w:div w:id="748117653">
          <w:marLeft w:val="0"/>
          <w:marRight w:val="0"/>
          <w:marTop w:val="0"/>
          <w:marBottom w:val="0"/>
          <w:divBdr>
            <w:top w:val="none" w:sz="0" w:space="0" w:color="auto"/>
            <w:left w:val="none" w:sz="0" w:space="0" w:color="auto"/>
            <w:bottom w:val="none" w:sz="0" w:space="0" w:color="auto"/>
            <w:right w:val="none" w:sz="0" w:space="0" w:color="auto"/>
          </w:divBdr>
        </w:div>
        <w:div w:id="274410212">
          <w:marLeft w:val="0"/>
          <w:marRight w:val="0"/>
          <w:marTop w:val="0"/>
          <w:marBottom w:val="0"/>
          <w:divBdr>
            <w:top w:val="none" w:sz="0" w:space="0" w:color="auto"/>
            <w:left w:val="none" w:sz="0" w:space="0" w:color="auto"/>
            <w:bottom w:val="none" w:sz="0" w:space="0" w:color="auto"/>
            <w:right w:val="none" w:sz="0" w:space="0" w:color="auto"/>
          </w:divBdr>
        </w:div>
        <w:div w:id="1988238094">
          <w:marLeft w:val="0"/>
          <w:marRight w:val="0"/>
          <w:marTop w:val="0"/>
          <w:marBottom w:val="0"/>
          <w:divBdr>
            <w:top w:val="none" w:sz="0" w:space="0" w:color="auto"/>
            <w:left w:val="none" w:sz="0" w:space="0" w:color="auto"/>
            <w:bottom w:val="none" w:sz="0" w:space="0" w:color="auto"/>
            <w:right w:val="none" w:sz="0" w:space="0" w:color="auto"/>
          </w:divBdr>
        </w:div>
        <w:div w:id="2035573734">
          <w:marLeft w:val="0"/>
          <w:marRight w:val="0"/>
          <w:marTop w:val="0"/>
          <w:marBottom w:val="0"/>
          <w:divBdr>
            <w:top w:val="none" w:sz="0" w:space="0" w:color="auto"/>
            <w:left w:val="none" w:sz="0" w:space="0" w:color="auto"/>
            <w:bottom w:val="none" w:sz="0" w:space="0" w:color="auto"/>
            <w:right w:val="none" w:sz="0" w:space="0" w:color="auto"/>
          </w:divBdr>
        </w:div>
      </w:divsChild>
    </w:div>
    <w:div w:id="336003396">
      <w:bodyDiv w:val="1"/>
      <w:marLeft w:val="0"/>
      <w:marRight w:val="0"/>
      <w:marTop w:val="0"/>
      <w:marBottom w:val="0"/>
      <w:divBdr>
        <w:top w:val="none" w:sz="0" w:space="0" w:color="auto"/>
        <w:left w:val="none" w:sz="0" w:space="0" w:color="auto"/>
        <w:bottom w:val="none" w:sz="0" w:space="0" w:color="auto"/>
        <w:right w:val="none" w:sz="0" w:space="0" w:color="auto"/>
      </w:divBdr>
      <w:divsChild>
        <w:div w:id="399836693">
          <w:marLeft w:val="0"/>
          <w:marRight w:val="0"/>
          <w:marTop w:val="0"/>
          <w:marBottom w:val="0"/>
          <w:divBdr>
            <w:top w:val="none" w:sz="0" w:space="0" w:color="auto"/>
            <w:left w:val="none" w:sz="0" w:space="0" w:color="auto"/>
            <w:bottom w:val="none" w:sz="0" w:space="0" w:color="auto"/>
            <w:right w:val="none" w:sz="0" w:space="0" w:color="auto"/>
          </w:divBdr>
        </w:div>
        <w:div w:id="1438910986">
          <w:marLeft w:val="0"/>
          <w:marRight w:val="0"/>
          <w:marTop w:val="0"/>
          <w:marBottom w:val="0"/>
          <w:divBdr>
            <w:top w:val="none" w:sz="0" w:space="0" w:color="auto"/>
            <w:left w:val="none" w:sz="0" w:space="0" w:color="auto"/>
            <w:bottom w:val="none" w:sz="0" w:space="0" w:color="auto"/>
            <w:right w:val="none" w:sz="0" w:space="0" w:color="auto"/>
          </w:divBdr>
        </w:div>
        <w:div w:id="1038117641">
          <w:marLeft w:val="0"/>
          <w:marRight w:val="0"/>
          <w:marTop w:val="0"/>
          <w:marBottom w:val="0"/>
          <w:divBdr>
            <w:top w:val="none" w:sz="0" w:space="0" w:color="auto"/>
            <w:left w:val="none" w:sz="0" w:space="0" w:color="auto"/>
            <w:bottom w:val="none" w:sz="0" w:space="0" w:color="auto"/>
            <w:right w:val="none" w:sz="0" w:space="0" w:color="auto"/>
          </w:divBdr>
        </w:div>
        <w:div w:id="1453864521">
          <w:marLeft w:val="0"/>
          <w:marRight w:val="0"/>
          <w:marTop w:val="0"/>
          <w:marBottom w:val="0"/>
          <w:divBdr>
            <w:top w:val="none" w:sz="0" w:space="0" w:color="auto"/>
            <w:left w:val="none" w:sz="0" w:space="0" w:color="auto"/>
            <w:bottom w:val="none" w:sz="0" w:space="0" w:color="auto"/>
            <w:right w:val="none" w:sz="0" w:space="0" w:color="auto"/>
          </w:divBdr>
        </w:div>
      </w:divsChild>
    </w:div>
    <w:div w:id="350422959">
      <w:bodyDiv w:val="1"/>
      <w:marLeft w:val="0"/>
      <w:marRight w:val="0"/>
      <w:marTop w:val="0"/>
      <w:marBottom w:val="0"/>
      <w:divBdr>
        <w:top w:val="none" w:sz="0" w:space="0" w:color="auto"/>
        <w:left w:val="none" w:sz="0" w:space="0" w:color="auto"/>
        <w:bottom w:val="none" w:sz="0" w:space="0" w:color="auto"/>
        <w:right w:val="none" w:sz="0" w:space="0" w:color="auto"/>
      </w:divBdr>
    </w:div>
    <w:div w:id="436367362">
      <w:bodyDiv w:val="1"/>
      <w:marLeft w:val="0"/>
      <w:marRight w:val="0"/>
      <w:marTop w:val="0"/>
      <w:marBottom w:val="0"/>
      <w:divBdr>
        <w:top w:val="none" w:sz="0" w:space="0" w:color="auto"/>
        <w:left w:val="none" w:sz="0" w:space="0" w:color="auto"/>
        <w:bottom w:val="none" w:sz="0" w:space="0" w:color="auto"/>
        <w:right w:val="none" w:sz="0" w:space="0" w:color="auto"/>
      </w:divBdr>
    </w:div>
    <w:div w:id="530648180">
      <w:bodyDiv w:val="1"/>
      <w:marLeft w:val="0"/>
      <w:marRight w:val="0"/>
      <w:marTop w:val="0"/>
      <w:marBottom w:val="0"/>
      <w:divBdr>
        <w:top w:val="none" w:sz="0" w:space="0" w:color="auto"/>
        <w:left w:val="none" w:sz="0" w:space="0" w:color="auto"/>
        <w:bottom w:val="none" w:sz="0" w:space="0" w:color="auto"/>
        <w:right w:val="none" w:sz="0" w:space="0" w:color="auto"/>
      </w:divBdr>
    </w:div>
    <w:div w:id="564489900">
      <w:bodyDiv w:val="1"/>
      <w:marLeft w:val="0"/>
      <w:marRight w:val="0"/>
      <w:marTop w:val="0"/>
      <w:marBottom w:val="0"/>
      <w:divBdr>
        <w:top w:val="none" w:sz="0" w:space="0" w:color="auto"/>
        <w:left w:val="none" w:sz="0" w:space="0" w:color="auto"/>
        <w:bottom w:val="none" w:sz="0" w:space="0" w:color="auto"/>
        <w:right w:val="none" w:sz="0" w:space="0" w:color="auto"/>
      </w:divBdr>
    </w:div>
    <w:div w:id="719402930">
      <w:bodyDiv w:val="1"/>
      <w:marLeft w:val="0"/>
      <w:marRight w:val="0"/>
      <w:marTop w:val="0"/>
      <w:marBottom w:val="0"/>
      <w:divBdr>
        <w:top w:val="none" w:sz="0" w:space="0" w:color="auto"/>
        <w:left w:val="none" w:sz="0" w:space="0" w:color="auto"/>
        <w:bottom w:val="none" w:sz="0" w:space="0" w:color="auto"/>
        <w:right w:val="none" w:sz="0" w:space="0" w:color="auto"/>
      </w:divBdr>
    </w:div>
    <w:div w:id="975794213">
      <w:bodyDiv w:val="1"/>
      <w:marLeft w:val="0"/>
      <w:marRight w:val="0"/>
      <w:marTop w:val="0"/>
      <w:marBottom w:val="0"/>
      <w:divBdr>
        <w:top w:val="none" w:sz="0" w:space="0" w:color="auto"/>
        <w:left w:val="none" w:sz="0" w:space="0" w:color="auto"/>
        <w:bottom w:val="none" w:sz="0" w:space="0" w:color="auto"/>
        <w:right w:val="none" w:sz="0" w:space="0" w:color="auto"/>
      </w:divBdr>
      <w:divsChild>
        <w:div w:id="1053190059">
          <w:marLeft w:val="0"/>
          <w:marRight w:val="0"/>
          <w:marTop w:val="0"/>
          <w:marBottom w:val="0"/>
          <w:divBdr>
            <w:top w:val="none" w:sz="0" w:space="0" w:color="auto"/>
            <w:left w:val="none" w:sz="0" w:space="0" w:color="auto"/>
            <w:bottom w:val="none" w:sz="0" w:space="0" w:color="auto"/>
            <w:right w:val="none" w:sz="0" w:space="0" w:color="auto"/>
          </w:divBdr>
        </w:div>
        <w:div w:id="573322160">
          <w:marLeft w:val="0"/>
          <w:marRight w:val="0"/>
          <w:marTop w:val="0"/>
          <w:marBottom w:val="0"/>
          <w:divBdr>
            <w:top w:val="none" w:sz="0" w:space="0" w:color="auto"/>
            <w:left w:val="none" w:sz="0" w:space="0" w:color="auto"/>
            <w:bottom w:val="none" w:sz="0" w:space="0" w:color="auto"/>
            <w:right w:val="none" w:sz="0" w:space="0" w:color="auto"/>
          </w:divBdr>
        </w:div>
        <w:div w:id="141507676">
          <w:marLeft w:val="0"/>
          <w:marRight w:val="0"/>
          <w:marTop w:val="0"/>
          <w:marBottom w:val="0"/>
          <w:divBdr>
            <w:top w:val="none" w:sz="0" w:space="0" w:color="auto"/>
            <w:left w:val="none" w:sz="0" w:space="0" w:color="auto"/>
            <w:bottom w:val="none" w:sz="0" w:space="0" w:color="auto"/>
            <w:right w:val="none" w:sz="0" w:space="0" w:color="auto"/>
          </w:divBdr>
        </w:div>
        <w:div w:id="1013651693">
          <w:marLeft w:val="0"/>
          <w:marRight w:val="0"/>
          <w:marTop w:val="0"/>
          <w:marBottom w:val="0"/>
          <w:divBdr>
            <w:top w:val="none" w:sz="0" w:space="0" w:color="auto"/>
            <w:left w:val="none" w:sz="0" w:space="0" w:color="auto"/>
            <w:bottom w:val="none" w:sz="0" w:space="0" w:color="auto"/>
            <w:right w:val="none" w:sz="0" w:space="0" w:color="auto"/>
          </w:divBdr>
        </w:div>
        <w:div w:id="1493835730">
          <w:marLeft w:val="0"/>
          <w:marRight w:val="0"/>
          <w:marTop w:val="0"/>
          <w:marBottom w:val="0"/>
          <w:divBdr>
            <w:top w:val="none" w:sz="0" w:space="0" w:color="auto"/>
            <w:left w:val="none" w:sz="0" w:space="0" w:color="auto"/>
            <w:bottom w:val="none" w:sz="0" w:space="0" w:color="auto"/>
            <w:right w:val="none" w:sz="0" w:space="0" w:color="auto"/>
          </w:divBdr>
        </w:div>
        <w:div w:id="1571037593">
          <w:marLeft w:val="0"/>
          <w:marRight w:val="0"/>
          <w:marTop w:val="0"/>
          <w:marBottom w:val="0"/>
          <w:divBdr>
            <w:top w:val="none" w:sz="0" w:space="0" w:color="auto"/>
            <w:left w:val="none" w:sz="0" w:space="0" w:color="auto"/>
            <w:bottom w:val="none" w:sz="0" w:space="0" w:color="auto"/>
            <w:right w:val="none" w:sz="0" w:space="0" w:color="auto"/>
          </w:divBdr>
        </w:div>
        <w:div w:id="2058158265">
          <w:marLeft w:val="0"/>
          <w:marRight w:val="0"/>
          <w:marTop w:val="0"/>
          <w:marBottom w:val="0"/>
          <w:divBdr>
            <w:top w:val="none" w:sz="0" w:space="0" w:color="auto"/>
            <w:left w:val="none" w:sz="0" w:space="0" w:color="auto"/>
            <w:bottom w:val="none" w:sz="0" w:space="0" w:color="auto"/>
            <w:right w:val="none" w:sz="0" w:space="0" w:color="auto"/>
          </w:divBdr>
        </w:div>
        <w:div w:id="1354378087">
          <w:marLeft w:val="0"/>
          <w:marRight w:val="0"/>
          <w:marTop w:val="0"/>
          <w:marBottom w:val="0"/>
          <w:divBdr>
            <w:top w:val="none" w:sz="0" w:space="0" w:color="auto"/>
            <w:left w:val="none" w:sz="0" w:space="0" w:color="auto"/>
            <w:bottom w:val="none" w:sz="0" w:space="0" w:color="auto"/>
            <w:right w:val="none" w:sz="0" w:space="0" w:color="auto"/>
          </w:divBdr>
        </w:div>
        <w:div w:id="494803386">
          <w:marLeft w:val="0"/>
          <w:marRight w:val="0"/>
          <w:marTop w:val="0"/>
          <w:marBottom w:val="0"/>
          <w:divBdr>
            <w:top w:val="none" w:sz="0" w:space="0" w:color="auto"/>
            <w:left w:val="none" w:sz="0" w:space="0" w:color="auto"/>
            <w:bottom w:val="none" w:sz="0" w:space="0" w:color="auto"/>
            <w:right w:val="none" w:sz="0" w:space="0" w:color="auto"/>
          </w:divBdr>
        </w:div>
        <w:div w:id="2083944893">
          <w:marLeft w:val="0"/>
          <w:marRight w:val="0"/>
          <w:marTop w:val="0"/>
          <w:marBottom w:val="0"/>
          <w:divBdr>
            <w:top w:val="none" w:sz="0" w:space="0" w:color="auto"/>
            <w:left w:val="none" w:sz="0" w:space="0" w:color="auto"/>
            <w:bottom w:val="none" w:sz="0" w:space="0" w:color="auto"/>
            <w:right w:val="none" w:sz="0" w:space="0" w:color="auto"/>
          </w:divBdr>
        </w:div>
        <w:div w:id="1688798849">
          <w:marLeft w:val="0"/>
          <w:marRight w:val="0"/>
          <w:marTop w:val="0"/>
          <w:marBottom w:val="0"/>
          <w:divBdr>
            <w:top w:val="none" w:sz="0" w:space="0" w:color="auto"/>
            <w:left w:val="none" w:sz="0" w:space="0" w:color="auto"/>
            <w:bottom w:val="none" w:sz="0" w:space="0" w:color="auto"/>
            <w:right w:val="none" w:sz="0" w:space="0" w:color="auto"/>
          </w:divBdr>
        </w:div>
      </w:divsChild>
    </w:div>
    <w:div w:id="1086458591">
      <w:bodyDiv w:val="1"/>
      <w:marLeft w:val="0"/>
      <w:marRight w:val="0"/>
      <w:marTop w:val="0"/>
      <w:marBottom w:val="0"/>
      <w:divBdr>
        <w:top w:val="none" w:sz="0" w:space="0" w:color="auto"/>
        <w:left w:val="none" w:sz="0" w:space="0" w:color="auto"/>
        <w:bottom w:val="none" w:sz="0" w:space="0" w:color="auto"/>
        <w:right w:val="none" w:sz="0" w:space="0" w:color="auto"/>
      </w:divBdr>
    </w:div>
    <w:div w:id="1126852225">
      <w:bodyDiv w:val="1"/>
      <w:marLeft w:val="0"/>
      <w:marRight w:val="0"/>
      <w:marTop w:val="0"/>
      <w:marBottom w:val="0"/>
      <w:divBdr>
        <w:top w:val="none" w:sz="0" w:space="0" w:color="auto"/>
        <w:left w:val="none" w:sz="0" w:space="0" w:color="auto"/>
        <w:bottom w:val="none" w:sz="0" w:space="0" w:color="auto"/>
        <w:right w:val="none" w:sz="0" w:space="0" w:color="auto"/>
      </w:divBdr>
    </w:div>
    <w:div w:id="1191453447">
      <w:bodyDiv w:val="1"/>
      <w:marLeft w:val="0"/>
      <w:marRight w:val="0"/>
      <w:marTop w:val="0"/>
      <w:marBottom w:val="0"/>
      <w:divBdr>
        <w:top w:val="none" w:sz="0" w:space="0" w:color="auto"/>
        <w:left w:val="none" w:sz="0" w:space="0" w:color="auto"/>
        <w:bottom w:val="none" w:sz="0" w:space="0" w:color="auto"/>
        <w:right w:val="none" w:sz="0" w:space="0" w:color="auto"/>
      </w:divBdr>
    </w:div>
    <w:div w:id="1263875263">
      <w:bodyDiv w:val="1"/>
      <w:marLeft w:val="0"/>
      <w:marRight w:val="0"/>
      <w:marTop w:val="0"/>
      <w:marBottom w:val="0"/>
      <w:divBdr>
        <w:top w:val="none" w:sz="0" w:space="0" w:color="auto"/>
        <w:left w:val="none" w:sz="0" w:space="0" w:color="auto"/>
        <w:bottom w:val="none" w:sz="0" w:space="0" w:color="auto"/>
        <w:right w:val="none" w:sz="0" w:space="0" w:color="auto"/>
      </w:divBdr>
    </w:div>
    <w:div w:id="1445660107">
      <w:bodyDiv w:val="1"/>
      <w:marLeft w:val="0"/>
      <w:marRight w:val="0"/>
      <w:marTop w:val="0"/>
      <w:marBottom w:val="0"/>
      <w:divBdr>
        <w:top w:val="none" w:sz="0" w:space="0" w:color="auto"/>
        <w:left w:val="none" w:sz="0" w:space="0" w:color="auto"/>
        <w:bottom w:val="none" w:sz="0" w:space="0" w:color="auto"/>
        <w:right w:val="none" w:sz="0" w:space="0" w:color="auto"/>
      </w:divBdr>
    </w:div>
    <w:div w:id="1466386890">
      <w:bodyDiv w:val="1"/>
      <w:marLeft w:val="0"/>
      <w:marRight w:val="0"/>
      <w:marTop w:val="0"/>
      <w:marBottom w:val="0"/>
      <w:divBdr>
        <w:top w:val="none" w:sz="0" w:space="0" w:color="auto"/>
        <w:left w:val="none" w:sz="0" w:space="0" w:color="auto"/>
        <w:bottom w:val="none" w:sz="0" w:space="0" w:color="auto"/>
        <w:right w:val="none" w:sz="0" w:space="0" w:color="auto"/>
      </w:divBdr>
    </w:div>
    <w:div w:id="1538393345">
      <w:bodyDiv w:val="1"/>
      <w:marLeft w:val="0"/>
      <w:marRight w:val="0"/>
      <w:marTop w:val="0"/>
      <w:marBottom w:val="0"/>
      <w:divBdr>
        <w:top w:val="none" w:sz="0" w:space="0" w:color="auto"/>
        <w:left w:val="none" w:sz="0" w:space="0" w:color="auto"/>
        <w:bottom w:val="none" w:sz="0" w:space="0" w:color="auto"/>
        <w:right w:val="none" w:sz="0" w:space="0" w:color="auto"/>
      </w:divBdr>
    </w:div>
    <w:div w:id="1538883313">
      <w:bodyDiv w:val="1"/>
      <w:marLeft w:val="0"/>
      <w:marRight w:val="0"/>
      <w:marTop w:val="0"/>
      <w:marBottom w:val="0"/>
      <w:divBdr>
        <w:top w:val="none" w:sz="0" w:space="0" w:color="auto"/>
        <w:left w:val="none" w:sz="0" w:space="0" w:color="auto"/>
        <w:bottom w:val="none" w:sz="0" w:space="0" w:color="auto"/>
        <w:right w:val="none" w:sz="0" w:space="0" w:color="auto"/>
      </w:divBdr>
    </w:div>
    <w:div w:id="1547641384">
      <w:bodyDiv w:val="1"/>
      <w:marLeft w:val="0"/>
      <w:marRight w:val="0"/>
      <w:marTop w:val="0"/>
      <w:marBottom w:val="0"/>
      <w:divBdr>
        <w:top w:val="none" w:sz="0" w:space="0" w:color="auto"/>
        <w:left w:val="none" w:sz="0" w:space="0" w:color="auto"/>
        <w:bottom w:val="none" w:sz="0" w:space="0" w:color="auto"/>
        <w:right w:val="none" w:sz="0" w:space="0" w:color="auto"/>
      </w:divBdr>
    </w:div>
    <w:div w:id="1568226513">
      <w:bodyDiv w:val="1"/>
      <w:marLeft w:val="0"/>
      <w:marRight w:val="0"/>
      <w:marTop w:val="0"/>
      <w:marBottom w:val="0"/>
      <w:divBdr>
        <w:top w:val="none" w:sz="0" w:space="0" w:color="auto"/>
        <w:left w:val="none" w:sz="0" w:space="0" w:color="auto"/>
        <w:bottom w:val="none" w:sz="0" w:space="0" w:color="auto"/>
        <w:right w:val="none" w:sz="0" w:space="0" w:color="auto"/>
      </w:divBdr>
      <w:divsChild>
        <w:div w:id="800540480">
          <w:marLeft w:val="0"/>
          <w:marRight w:val="0"/>
          <w:marTop w:val="0"/>
          <w:marBottom w:val="0"/>
          <w:divBdr>
            <w:top w:val="none" w:sz="0" w:space="0" w:color="auto"/>
            <w:left w:val="none" w:sz="0" w:space="0" w:color="auto"/>
            <w:bottom w:val="none" w:sz="0" w:space="0" w:color="auto"/>
            <w:right w:val="none" w:sz="0" w:space="0" w:color="auto"/>
          </w:divBdr>
        </w:div>
        <w:div w:id="303196712">
          <w:marLeft w:val="0"/>
          <w:marRight w:val="0"/>
          <w:marTop w:val="0"/>
          <w:marBottom w:val="0"/>
          <w:divBdr>
            <w:top w:val="none" w:sz="0" w:space="0" w:color="auto"/>
            <w:left w:val="none" w:sz="0" w:space="0" w:color="auto"/>
            <w:bottom w:val="none" w:sz="0" w:space="0" w:color="auto"/>
            <w:right w:val="none" w:sz="0" w:space="0" w:color="auto"/>
          </w:divBdr>
        </w:div>
        <w:div w:id="646402736">
          <w:marLeft w:val="0"/>
          <w:marRight w:val="0"/>
          <w:marTop w:val="0"/>
          <w:marBottom w:val="0"/>
          <w:divBdr>
            <w:top w:val="none" w:sz="0" w:space="0" w:color="auto"/>
            <w:left w:val="none" w:sz="0" w:space="0" w:color="auto"/>
            <w:bottom w:val="none" w:sz="0" w:space="0" w:color="auto"/>
            <w:right w:val="none" w:sz="0" w:space="0" w:color="auto"/>
          </w:divBdr>
        </w:div>
        <w:div w:id="933902261">
          <w:marLeft w:val="0"/>
          <w:marRight w:val="0"/>
          <w:marTop w:val="0"/>
          <w:marBottom w:val="0"/>
          <w:divBdr>
            <w:top w:val="none" w:sz="0" w:space="0" w:color="auto"/>
            <w:left w:val="none" w:sz="0" w:space="0" w:color="auto"/>
            <w:bottom w:val="none" w:sz="0" w:space="0" w:color="auto"/>
            <w:right w:val="none" w:sz="0" w:space="0" w:color="auto"/>
          </w:divBdr>
        </w:div>
        <w:div w:id="1103959847">
          <w:marLeft w:val="0"/>
          <w:marRight w:val="0"/>
          <w:marTop w:val="0"/>
          <w:marBottom w:val="0"/>
          <w:divBdr>
            <w:top w:val="none" w:sz="0" w:space="0" w:color="auto"/>
            <w:left w:val="none" w:sz="0" w:space="0" w:color="auto"/>
            <w:bottom w:val="none" w:sz="0" w:space="0" w:color="auto"/>
            <w:right w:val="none" w:sz="0" w:space="0" w:color="auto"/>
          </w:divBdr>
        </w:div>
        <w:div w:id="809246628">
          <w:marLeft w:val="0"/>
          <w:marRight w:val="0"/>
          <w:marTop w:val="0"/>
          <w:marBottom w:val="0"/>
          <w:divBdr>
            <w:top w:val="none" w:sz="0" w:space="0" w:color="auto"/>
            <w:left w:val="none" w:sz="0" w:space="0" w:color="auto"/>
            <w:bottom w:val="none" w:sz="0" w:space="0" w:color="auto"/>
            <w:right w:val="none" w:sz="0" w:space="0" w:color="auto"/>
          </w:divBdr>
        </w:div>
        <w:div w:id="1875728114">
          <w:marLeft w:val="0"/>
          <w:marRight w:val="0"/>
          <w:marTop w:val="0"/>
          <w:marBottom w:val="0"/>
          <w:divBdr>
            <w:top w:val="none" w:sz="0" w:space="0" w:color="auto"/>
            <w:left w:val="none" w:sz="0" w:space="0" w:color="auto"/>
            <w:bottom w:val="none" w:sz="0" w:space="0" w:color="auto"/>
            <w:right w:val="none" w:sz="0" w:space="0" w:color="auto"/>
          </w:divBdr>
        </w:div>
        <w:div w:id="856040044">
          <w:marLeft w:val="0"/>
          <w:marRight w:val="0"/>
          <w:marTop w:val="0"/>
          <w:marBottom w:val="0"/>
          <w:divBdr>
            <w:top w:val="none" w:sz="0" w:space="0" w:color="auto"/>
            <w:left w:val="none" w:sz="0" w:space="0" w:color="auto"/>
            <w:bottom w:val="none" w:sz="0" w:space="0" w:color="auto"/>
            <w:right w:val="none" w:sz="0" w:space="0" w:color="auto"/>
          </w:divBdr>
        </w:div>
        <w:div w:id="440731201">
          <w:marLeft w:val="0"/>
          <w:marRight w:val="0"/>
          <w:marTop w:val="0"/>
          <w:marBottom w:val="0"/>
          <w:divBdr>
            <w:top w:val="none" w:sz="0" w:space="0" w:color="auto"/>
            <w:left w:val="none" w:sz="0" w:space="0" w:color="auto"/>
            <w:bottom w:val="none" w:sz="0" w:space="0" w:color="auto"/>
            <w:right w:val="none" w:sz="0" w:space="0" w:color="auto"/>
          </w:divBdr>
        </w:div>
      </w:divsChild>
    </w:div>
    <w:div w:id="1587029826">
      <w:bodyDiv w:val="1"/>
      <w:marLeft w:val="0"/>
      <w:marRight w:val="0"/>
      <w:marTop w:val="0"/>
      <w:marBottom w:val="0"/>
      <w:divBdr>
        <w:top w:val="none" w:sz="0" w:space="0" w:color="auto"/>
        <w:left w:val="none" w:sz="0" w:space="0" w:color="auto"/>
        <w:bottom w:val="none" w:sz="0" w:space="0" w:color="auto"/>
        <w:right w:val="none" w:sz="0" w:space="0" w:color="auto"/>
      </w:divBdr>
      <w:divsChild>
        <w:div w:id="1917394392">
          <w:marLeft w:val="0"/>
          <w:marRight w:val="0"/>
          <w:marTop w:val="0"/>
          <w:marBottom w:val="0"/>
          <w:divBdr>
            <w:top w:val="none" w:sz="0" w:space="0" w:color="auto"/>
            <w:left w:val="none" w:sz="0" w:space="0" w:color="auto"/>
            <w:bottom w:val="none" w:sz="0" w:space="0" w:color="auto"/>
            <w:right w:val="none" w:sz="0" w:space="0" w:color="auto"/>
          </w:divBdr>
        </w:div>
      </w:divsChild>
    </w:div>
    <w:div w:id="1651328697">
      <w:bodyDiv w:val="1"/>
      <w:marLeft w:val="0"/>
      <w:marRight w:val="0"/>
      <w:marTop w:val="0"/>
      <w:marBottom w:val="0"/>
      <w:divBdr>
        <w:top w:val="none" w:sz="0" w:space="0" w:color="auto"/>
        <w:left w:val="none" w:sz="0" w:space="0" w:color="auto"/>
        <w:bottom w:val="none" w:sz="0" w:space="0" w:color="auto"/>
        <w:right w:val="none" w:sz="0" w:space="0" w:color="auto"/>
      </w:divBdr>
    </w:div>
    <w:div w:id="1687175780">
      <w:bodyDiv w:val="1"/>
      <w:marLeft w:val="0"/>
      <w:marRight w:val="0"/>
      <w:marTop w:val="0"/>
      <w:marBottom w:val="0"/>
      <w:divBdr>
        <w:top w:val="none" w:sz="0" w:space="0" w:color="auto"/>
        <w:left w:val="none" w:sz="0" w:space="0" w:color="auto"/>
        <w:bottom w:val="none" w:sz="0" w:space="0" w:color="auto"/>
        <w:right w:val="none" w:sz="0" w:space="0" w:color="auto"/>
      </w:divBdr>
    </w:div>
    <w:div w:id="1718121768">
      <w:bodyDiv w:val="1"/>
      <w:marLeft w:val="0"/>
      <w:marRight w:val="0"/>
      <w:marTop w:val="0"/>
      <w:marBottom w:val="0"/>
      <w:divBdr>
        <w:top w:val="none" w:sz="0" w:space="0" w:color="auto"/>
        <w:left w:val="none" w:sz="0" w:space="0" w:color="auto"/>
        <w:bottom w:val="none" w:sz="0" w:space="0" w:color="auto"/>
        <w:right w:val="none" w:sz="0" w:space="0" w:color="auto"/>
      </w:divBdr>
    </w:div>
    <w:div w:id="1805804329">
      <w:bodyDiv w:val="1"/>
      <w:marLeft w:val="0"/>
      <w:marRight w:val="0"/>
      <w:marTop w:val="0"/>
      <w:marBottom w:val="0"/>
      <w:divBdr>
        <w:top w:val="none" w:sz="0" w:space="0" w:color="auto"/>
        <w:left w:val="none" w:sz="0" w:space="0" w:color="auto"/>
        <w:bottom w:val="none" w:sz="0" w:space="0" w:color="auto"/>
        <w:right w:val="none" w:sz="0" w:space="0" w:color="auto"/>
      </w:divBdr>
    </w:div>
    <w:div w:id="1877110968">
      <w:bodyDiv w:val="1"/>
      <w:marLeft w:val="0"/>
      <w:marRight w:val="0"/>
      <w:marTop w:val="0"/>
      <w:marBottom w:val="0"/>
      <w:divBdr>
        <w:top w:val="none" w:sz="0" w:space="0" w:color="auto"/>
        <w:left w:val="none" w:sz="0" w:space="0" w:color="auto"/>
        <w:bottom w:val="none" w:sz="0" w:space="0" w:color="auto"/>
        <w:right w:val="none" w:sz="0" w:space="0" w:color="auto"/>
      </w:divBdr>
    </w:div>
    <w:div w:id="1915049727">
      <w:bodyDiv w:val="1"/>
      <w:marLeft w:val="0"/>
      <w:marRight w:val="0"/>
      <w:marTop w:val="0"/>
      <w:marBottom w:val="0"/>
      <w:divBdr>
        <w:top w:val="none" w:sz="0" w:space="0" w:color="auto"/>
        <w:left w:val="none" w:sz="0" w:space="0" w:color="auto"/>
        <w:bottom w:val="none" w:sz="0" w:space="0" w:color="auto"/>
        <w:right w:val="none" w:sz="0" w:space="0" w:color="auto"/>
      </w:divBdr>
    </w:div>
    <w:div w:id="214126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08A0034-03A6-48EF-B2BF-473FDE68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53</cp:revision>
  <dcterms:created xsi:type="dcterms:W3CDTF">2024-03-21T06:20:00Z</dcterms:created>
  <dcterms:modified xsi:type="dcterms:W3CDTF">2024-04-22T06:51:00Z</dcterms:modified>
</cp:coreProperties>
</file>