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361" w:rsidRPr="00147382" w:rsidRDefault="009011B8">
      <w:pPr>
        <w:spacing w:line="560" w:lineRule="exact"/>
        <w:jc w:val="center"/>
        <w:rPr>
          <w:b/>
          <w:sz w:val="28"/>
          <w:szCs w:val="28"/>
        </w:rPr>
      </w:pPr>
      <w:r>
        <w:rPr>
          <w:rFonts w:hint="eastAsia"/>
          <w:b/>
          <w:sz w:val="28"/>
          <w:szCs w:val="28"/>
        </w:rPr>
        <w:t>进一步</w:t>
      </w:r>
      <w:r w:rsidR="00AE53E1" w:rsidRPr="00147382">
        <w:rPr>
          <w:rFonts w:hint="eastAsia"/>
          <w:b/>
          <w:sz w:val="28"/>
          <w:szCs w:val="28"/>
        </w:rPr>
        <w:t>加强</w:t>
      </w:r>
      <w:r w:rsidR="00FD1D1C" w:rsidRPr="00147382">
        <w:rPr>
          <w:rFonts w:hint="eastAsia"/>
          <w:b/>
          <w:sz w:val="28"/>
          <w:szCs w:val="28"/>
        </w:rPr>
        <w:t>高校校园文化建设</w:t>
      </w:r>
      <w:r w:rsidR="00AE53E1" w:rsidRPr="00147382">
        <w:rPr>
          <w:rFonts w:hint="eastAsia"/>
          <w:b/>
          <w:sz w:val="28"/>
          <w:szCs w:val="28"/>
        </w:rPr>
        <w:t>的思考</w:t>
      </w:r>
    </w:p>
    <w:p w:rsidR="006A2361" w:rsidRPr="00CE7EA5" w:rsidRDefault="00FD1D1C" w:rsidP="00324D9E">
      <w:pPr>
        <w:spacing w:line="276" w:lineRule="auto"/>
        <w:jc w:val="center"/>
        <w:rPr>
          <w:rFonts w:asciiTheme="minorEastAsia" w:hAnsiTheme="minorEastAsia" w:cs="楷体"/>
          <w:sz w:val="24"/>
          <w:szCs w:val="24"/>
        </w:rPr>
      </w:pPr>
      <w:proofErr w:type="gramStart"/>
      <w:r w:rsidRPr="00CE7EA5">
        <w:rPr>
          <w:rFonts w:asciiTheme="minorEastAsia" w:hAnsiTheme="minorEastAsia" w:cs="楷体" w:hint="eastAsia"/>
          <w:sz w:val="24"/>
          <w:szCs w:val="24"/>
        </w:rPr>
        <w:t>谢纳泽</w:t>
      </w:r>
      <w:bookmarkStart w:id="0" w:name="_GoBack"/>
      <w:bookmarkEnd w:id="0"/>
      <w:proofErr w:type="gramEnd"/>
    </w:p>
    <w:p w:rsidR="006A2361" w:rsidRDefault="00FD1D1C" w:rsidP="00324D9E">
      <w:pPr>
        <w:spacing w:line="276" w:lineRule="auto"/>
        <w:jc w:val="center"/>
        <w:rPr>
          <w:rFonts w:asciiTheme="minorEastAsia" w:hAnsiTheme="minorEastAsia" w:cs="楷体"/>
          <w:sz w:val="24"/>
          <w:szCs w:val="24"/>
        </w:rPr>
      </w:pPr>
      <w:r w:rsidRPr="00CE7EA5">
        <w:rPr>
          <w:rFonts w:asciiTheme="minorEastAsia" w:hAnsiTheme="minorEastAsia" w:cs="楷体" w:hint="eastAsia"/>
          <w:sz w:val="24"/>
          <w:szCs w:val="24"/>
        </w:rPr>
        <w:t>（河南大学 药学院 ，河南 开封 475004）</w:t>
      </w:r>
    </w:p>
    <w:p w:rsidR="00324D9E" w:rsidRPr="00CE7EA5" w:rsidRDefault="00324D9E" w:rsidP="00324D9E">
      <w:pPr>
        <w:spacing w:line="276" w:lineRule="auto"/>
        <w:jc w:val="center"/>
        <w:rPr>
          <w:rFonts w:asciiTheme="minorEastAsia" w:hAnsiTheme="minorEastAsia" w:cs="楷体"/>
          <w:sz w:val="24"/>
          <w:szCs w:val="24"/>
        </w:rPr>
      </w:pPr>
    </w:p>
    <w:p w:rsidR="006A2361" w:rsidRPr="00CE7EA5" w:rsidRDefault="00FD1D1C" w:rsidP="00324D9E">
      <w:pPr>
        <w:spacing w:line="276" w:lineRule="auto"/>
        <w:ind w:firstLineChars="200" w:firstLine="482"/>
        <w:rPr>
          <w:rFonts w:asciiTheme="minorEastAsia" w:hAnsiTheme="minorEastAsia" w:cs="仿宋"/>
          <w:sz w:val="24"/>
          <w:szCs w:val="24"/>
        </w:rPr>
      </w:pPr>
      <w:r w:rsidRPr="00CE7EA5">
        <w:rPr>
          <w:rFonts w:asciiTheme="minorEastAsia" w:hAnsiTheme="minorEastAsia" w:cs="仿宋" w:hint="eastAsia"/>
          <w:b/>
          <w:sz w:val="24"/>
          <w:szCs w:val="24"/>
        </w:rPr>
        <w:t>摘 要：</w:t>
      </w:r>
      <w:r w:rsidRPr="00CE7EA5">
        <w:rPr>
          <w:rFonts w:asciiTheme="minorEastAsia" w:hAnsiTheme="minorEastAsia" w:cs="仿宋" w:hint="eastAsia"/>
          <w:sz w:val="24"/>
          <w:szCs w:val="24"/>
        </w:rPr>
        <w:t>当前高校校园文化建设中存在一些问题，主要表现在：娱乐性有余，思想性不足；线下活动丰富，线上活动贫乏；学生的文化活动热，教师的文化活动冷；重获奖表彰</w:t>
      </w:r>
      <w:r w:rsidR="003B6494" w:rsidRPr="00CE7EA5">
        <w:rPr>
          <w:rFonts w:asciiTheme="minorEastAsia" w:hAnsiTheme="minorEastAsia" w:cs="仿宋" w:hint="eastAsia"/>
          <w:sz w:val="24"/>
          <w:szCs w:val="24"/>
        </w:rPr>
        <w:t>，轻过程参与；注重褒奖“精英”，关注“草根”不够。</w:t>
      </w:r>
      <w:r w:rsidRPr="00CE7EA5">
        <w:rPr>
          <w:rFonts w:asciiTheme="minorEastAsia" w:hAnsiTheme="minorEastAsia" w:cs="仿宋" w:hint="eastAsia"/>
          <w:sz w:val="24"/>
          <w:szCs w:val="24"/>
        </w:rPr>
        <w:t>应健全校园文化建设的组织领导，注重校园文化活动内涵提升，运用互联网创新校园文化活动方式载体，加强学生参加校园文化活动的动机引导，完善校园文化活动的激励机制，实现校园文化在更高水平上健康发展。</w:t>
      </w:r>
    </w:p>
    <w:p w:rsidR="006A2361" w:rsidRDefault="00FD1D1C" w:rsidP="00324D9E">
      <w:pPr>
        <w:spacing w:line="276" w:lineRule="auto"/>
        <w:ind w:firstLineChars="200" w:firstLine="482"/>
        <w:rPr>
          <w:rFonts w:asciiTheme="minorEastAsia" w:hAnsiTheme="minorEastAsia" w:cs="仿宋"/>
          <w:sz w:val="24"/>
          <w:szCs w:val="24"/>
        </w:rPr>
      </w:pPr>
      <w:r w:rsidRPr="00CE7EA5">
        <w:rPr>
          <w:rFonts w:asciiTheme="minorEastAsia" w:hAnsiTheme="minorEastAsia" w:cs="仿宋" w:hint="eastAsia"/>
          <w:b/>
          <w:sz w:val="24"/>
          <w:szCs w:val="24"/>
        </w:rPr>
        <w:t>关键词：</w:t>
      </w:r>
      <w:r w:rsidR="003B6494" w:rsidRPr="00CE7EA5">
        <w:rPr>
          <w:rFonts w:asciiTheme="minorEastAsia" w:hAnsiTheme="minorEastAsia" w:cs="仿宋" w:hint="eastAsia"/>
          <w:sz w:val="24"/>
          <w:szCs w:val="24"/>
        </w:rPr>
        <w:t>高校；校园文化；校园文化建设</w:t>
      </w:r>
    </w:p>
    <w:p w:rsidR="009E5419" w:rsidRPr="00CE7EA5" w:rsidRDefault="009E5419" w:rsidP="00324D9E">
      <w:pPr>
        <w:spacing w:line="276" w:lineRule="auto"/>
        <w:ind w:firstLineChars="200" w:firstLine="480"/>
        <w:rPr>
          <w:rFonts w:asciiTheme="minorEastAsia" w:hAnsiTheme="minorEastAsia" w:cs="仿宋"/>
          <w:sz w:val="24"/>
          <w:szCs w:val="24"/>
        </w:rPr>
      </w:pPr>
    </w:p>
    <w:p w:rsidR="004A3421" w:rsidRDefault="00FF1E98" w:rsidP="00324D9E">
      <w:pPr>
        <w:spacing w:line="276" w:lineRule="auto"/>
        <w:ind w:firstLineChars="200" w:firstLine="482"/>
        <w:rPr>
          <w:rFonts w:asciiTheme="minorEastAsia" w:hAnsiTheme="minorEastAsia" w:cs="宋体"/>
          <w:sz w:val="24"/>
          <w:szCs w:val="24"/>
        </w:rPr>
      </w:pPr>
      <w:r w:rsidRPr="00CE7EA5">
        <w:rPr>
          <w:rFonts w:asciiTheme="minorEastAsia" w:hAnsiTheme="minorEastAsia" w:hint="eastAsia"/>
          <w:b/>
          <w:sz w:val="24"/>
          <w:szCs w:val="24"/>
        </w:rPr>
        <w:t>基金项目：</w:t>
      </w:r>
      <w:r w:rsidR="004A3421" w:rsidRPr="00CE7EA5">
        <w:rPr>
          <w:rFonts w:asciiTheme="minorEastAsia" w:hAnsiTheme="minorEastAsia" w:cs="宋体" w:hint="eastAsia"/>
          <w:sz w:val="24"/>
          <w:szCs w:val="24"/>
        </w:rPr>
        <w:t>2016年度河南大学基层党建创新项目“大学生党员先进性建设的多维路径研究”（批准文号：校党组发〔2016〕28号）、</w:t>
      </w:r>
      <w:r w:rsidR="004A3421" w:rsidRPr="00CE7EA5">
        <w:rPr>
          <w:rFonts w:asciiTheme="minorEastAsia" w:hAnsiTheme="minorEastAsia" w:cs="宋体" w:hint="eastAsia"/>
          <w:color w:val="000000"/>
          <w:sz w:val="24"/>
          <w:szCs w:val="24"/>
        </w:rPr>
        <w:t>2017</w:t>
      </w:r>
      <w:r w:rsidR="00B61031" w:rsidRPr="00CE7EA5">
        <w:rPr>
          <w:rFonts w:asciiTheme="minorEastAsia" w:hAnsiTheme="minorEastAsia" w:cs="宋体" w:hint="eastAsia"/>
          <w:color w:val="000000"/>
          <w:sz w:val="24"/>
          <w:szCs w:val="24"/>
        </w:rPr>
        <w:t>年度河南大学宣传思想工作研究课题“新</w:t>
      </w:r>
      <w:r w:rsidR="00247B4D" w:rsidRPr="00CE7EA5">
        <w:rPr>
          <w:rFonts w:asciiTheme="minorEastAsia" w:hAnsiTheme="minorEastAsia" w:cs="宋体" w:hint="eastAsia"/>
          <w:color w:val="000000"/>
          <w:sz w:val="24"/>
          <w:szCs w:val="24"/>
        </w:rPr>
        <w:t>媒体时代</w:t>
      </w:r>
      <w:r w:rsidR="004A3421" w:rsidRPr="00CE7EA5">
        <w:rPr>
          <w:rFonts w:asciiTheme="minorEastAsia" w:hAnsiTheme="minorEastAsia" w:cs="宋体" w:hint="eastAsia"/>
          <w:color w:val="000000"/>
          <w:sz w:val="24"/>
          <w:szCs w:val="24"/>
        </w:rPr>
        <w:t>下加强和改进</w:t>
      </w:r>
      <w:r w:rsidR="004A3421" w:rsidRPr="00CE7EA5">
        <w:rPr>
          <w:rFonts w:asciiTheme="minorEastAsia" w:hAnsiTheme="minorEastAsia" w:hint="eastAsia"/>
          <w:color w:val="000000"/>
          <w:sz w:val="24"/>
          <w:szCs w:val="24"/>
        </w:rPr>
        <w:t>高校思想政治工作对策性研究</w:t>
      </w:r>
      <w:r w:rsidR="004A3421" w:rsidRPr="00CE7EA5">
        <w:rPr>
          <w:rFonts w:asciiTheme="minorEastAsia" w:hAnsiTheme="minorEastAsia" w:cs="宋体" w:hint="eastAsia"/>
          <w:color w:val="000000"/>
          <w:sz w:val="24"/>
          <w:szCs w:val="24"/>
        </w:rPr>
        <w:t>”</w:t>
      </w:r>
      <w:r w:rsidR="004A3421" w:rsidRPr="00CE7EA5">
        <w:rPr>
          <w:rFonts w:asciiTheme="minorEastAsia" w:hAnsiTheme="minorEastAsia" w:cs="宋体" w:hint="eastAsia"/>
          <w:sz w:val="24"/>
          <w:szCs w:val="24"/>
        </w:rPr>
        <w:t>、河南大学第十六批教学改革研究项目“把创新创业教育融入校园文化建设的路径研究（立项编号：</w:t>
      </w:r>
      <w:r w:rsidR="004A3421" w:rsidRPr="00CE7EA5">
        <w:rPr>
          <w:rFonts w:asciiTheme="minorEastAsia" w:hAnsiTheme="minorEastAsia" w:hint="eastAsia"/>
          <w:sz w:val="24"/>
          <w:szCs w:val="24"/>
        </w:rPr>
        <w:t>HDXJJG2016-037</w:t>
      </w:r>
      <w:r w:rsidR="004A3421" w:rsidRPr="00CE7EA5">
        <w:rPr>
          <w:rFonts w:asciiTheme="minorEastAsia" w:hAnsiTheme="minorEastAsia" w:cs="宋体" w:hint="eastAsia"/>
          <w:sz w:val="24"/>
          <w:szCs w:val="24"/>
        </w:rPr>
        <w:t>）”的阶段性成果。</w:t>
      </w:r>
    </w:p>
    <w:p w:rsidR="00147382" w:rsidRPr="00147382" w:rsidRDefault="00147382" w:rsidP="00324D9E">
      <w:pPr>
        <w:spacing w:line="276" w:lineRule="auto"/>
        <w:ind w:firstLineChars="200" w:firstLine="480"/>
        <w:rPr>
          <w:rFonts w:asciiTheme="minorEastAsia" w:hAnsiTheme="minorEastAsia" w:cs="宋体"/>
          <w:sz w:val="24"/>
          <w:szCs w:val="24"/>
        </w:rPr>
      </w:pPr>
    </w:p>
    <w:p w:rsidR="006A2361" w:rsidRPr="00CE7EA5" w:rsidRDefault="00FD1D1C" w:rsidP="00324D9E">
      <w:pPr>
        <w:pStyle w:val="a5"/>
        <w:widowControl/>
        <w:spacing w:line="276" w:lineRule="auto"/>
        <w:rPr>
          <w:rFonts w:asciiTheme="minorEastAsia" w:hAnsiTheme="minorEastAsia" w:cs="仿宋"/>
          <w:color w:val="000000" w:themeColor="text1"/>
          <w:szCs w:val="24"/>
        </w:rPr>
      </w:pPr>
      <w:r w:rsidRPr="00CE7EA5">
        <w:rPr>
          <w:rStyle w:val="16"/>
          <w:rFonts w:asciiTheme="minorEastAsia" w:hAnsiTheme="minorEastAsia" w:cs="仿宋" w:hint="eastAsia"/>
          <w:color w:val="000000" w:themeColor="text1"/>
          <w:szCs w:val="24"/>
        </w:rPr>
        <w:t xml:space="preserve">    校园文化是育人的重要资源，校园文化活动是育人的重要载体，</w:t>
      </w:r>
      <w:r w:rsidRPr="00CE7EA5">
        <w:rPr>
          <w:rFonts w:asciiTheme="minorEastAsia" w:hAnsiTheme="minorEastAsia" w:cs="仿宋" w:hint="eastAsia"/>
          <w:color w:val="000000" w:themeColor="text1"/>
          <w:szCs w:val="24"/>
        </w:rPr>
        <w:t>校园文化建设是育人的重要环节</w:t>
      </w:r>
      <w:r w:rsidRPr="00CE7EA5">
        <w:rPr>
          <w:rStyle w:val="16"/>
          <w:rFonts w:asciiTheme="minorEastAsia" w:hAnsiTheme="minorEastAsia" w:cs="仿宋" w:hint="eastAsia"/>
          <w:color w:val="000000" w:themeColor="text1"/>
          <w:szCs w:val="24"/>
        </w:rPr>
        <w:t>。</w:t>
      </w:r>
      <w:r w:rsidRPr="00CE7EA5">
        <w:rPr>
          <w:rFonts w:asciiTheme="minorEastAsia" w:hAnsiTheme="minorEastAsia" w:cs="仿宋" w:hint="eastAsia"/>
          <w:color w:val="000000" w:themeColor="text1"/>
          <w:szCs w:val="24"/>
        </w:rPr>
        <w:t>中共中央办公厅、国务院办公厅印发的《关于进一步加强和改进新形势下高校宣传思想工作的意见》明确要求，“建设具有中国特色、体现时代要求的大学文化”，“切实加强校园文化建设”。近年来，随着以文化人、以文育人良好氛围的不断优化，各高校越来越重视校园文化建设。然而，在校园文化蓬勃发展的同时，也暴露出一些亟待关注的问题，必须采取行之有效地应对措施，推动校园文化健康发展和作用发挥。</w:t>
      </w:r>
    </w:p>
    <w:p w:rsidR="006A2361" w:rsidRPr="00147382" w:rsidRDefault="00FD1D1C" w:rsidP="00324D9E">
      <w:pPr>
        <w:pStyle w:val="a5"/>
        <w:widowControl/>
        <w:spacing w:line="276" w:lineRule="auto"/>
        <w:ind w:firstLine="640"/>
        <w:rPr>
          <w:rFonts w:asciiTheme="minorEastAsia" w:hAnsiTheme="minorEastAsia" w:cs="黑体"/>
          <w:b/>
          <w:bCs/>
          <w:color w:val="000000" w:themeColor="text1"/>
          <w:szCs w:val="24"/>
        </w:rPr>
      </w:pPr>
      <w:r w:rsidRPr="00147382">
        <w:rPr>
          <w:rFonts w:asciiTheme="minorEastAsia" w:hAnsiTheme="minorEastAsia" w:cs="黑体" w:hint="eastAsia"/>
          <w:b/>
          <w:bCs/>
          <w:color w:val="000000" w:themeColor="text1"/>
          <w:szCs w:val="24"/>
        </w:rPr>
        <w:t>一、当前高校校园文化建设存在的主要问题</w:t>
      </w:r>
    </w:p>
    <w:p w:rsidR="006A2361" w:rsidRPr="00CE7EA5" w:rsidRDefault="00FD1D1C" w:rsidP="00324D9E">
      <w:pPr>
        <w:pStyle w:val="a5"/>
        <w:widowControl/>
        <w:spacing w:line="276" w:lineRule="auto"/>
        <w:ind w:firstLine="640"/>
        <w:rPr>
          <w:rFonts w:asciiTheme="minorEastAsia" w:hAnsiTheme="minorEastAsia" w:cs="仿宋"/>
          <w:szCs w:val="24"/>
        </w:rPr>
      </w:pPr>
      <w:r w:rsidRPr="00CE7EA5">
        <w:rPr>
          <w:rFonts w:asciiTheme="minorEastAsia" w:hAnsiTheme="minorEastAsia" w:cs="仿宋" w:hint="eastAsia"/>
          <w:szCs w:val="24"/>
        </w:rPr>
        <w:t>与深化高等教育综合改革要求和大学生的渴盼相比，当前高校校园文化建设存在的薄弱环节和亟待解决的问题主要集中在以下几个方面。</w:t>
      </w:r>
    </w:p>
    <w:p w:rsidR="006A2361" w:rsidRPr="009E5419" w:rsidRDefault="00FD1D1C" w:rsidP="00324D9E">
      <w:pPr>
        <w:spacing w:line="276" w:lineRule="auto"/>
        <w:ind w:firstLine="480"/>
        <w:rPr>
          <w:rFonts w:asciiTheme="minorEastAsia" w:hAnsiTheme="minorEastAsia" w:cs="楷体"/>
          <w:b/>
          <w:bCs/>
          <w:color w:val="000000" w:themeColor="text1"/>
          <w:sz w:val="24"/>
          <w:szCs w:val="24"/>
        </w:rPr>
      </w:pPr>
      <w:r w:rsidRPr="009E5419">
        <w:rPr>
          <w:rFonts w:asciiTheme="minorEastAsia" w:hAnsiTheme="minorEastAsia" w:cs="楷体" w:hint="eastAsia"/>
          <w:b/>
          <w:bCs/>
          <w:color w:val="000000" w:themeColor="text1"/>
          <w:sz w:val="24"/>
          <w:szCs w:val="24"/>
        </w:rPr>
        <w:t>1.娱乐性有余，思想性不足</w:t>
      </w:r>
    </w:p>
    <w:p w:rsidR="006A2361" w:rsidRPr="00CE7EA5" w:rsidRDefault="00FD1D1C" w:rsidP="00324D9E">
      <w:pPr>
        <w:spacing w:line="276" w:lineRule="auto"/>
        <w:ind w:firstLine="480"/>
        <w:rPr>
          <w:rFonts w:asciiTheme="minorEastAsia" w:hAnsiTheme="minorEastAsia" w:cs="仿宋"/>
          <w:color w:val="000000"/>
          <w:sz w:val="24"/>
          <w:szCs w:val="24"/>
        </w:rPr>
      </w:pPr>
      <w:r w:rsidRPr="00CE7EA5">
        <w:rPr>
          <w:rFonts w:asciiTheme="minorEastAsia" w:hAnsiTheme="minorEastAsia" w:cs="仿宋" w:hint="eastAsia"/>
          <w:bCs/>
          <w:color w:val="000000" w:themeColor="text1"/>
          <w:sz w:val="24"/>
          <w:szCs w:val="24"/>
        </w:rPr>
        <w:t>育人是高校的第一要务，学校的一切活动，包括校园文化建设，必须服从和服务于这一主题。这就决定了高校的校园文化活动要坚持</w:t>
      </w:r>
      <w:r w:rsidRPr="00CE7EA5">
        <w:rPr>
          <w:rFonts w:asciiTheme="minorEastAsia" w:hAnsiTheme="minorEastAsia" w:cs="仿宋" w:hint="eastAsia"/>
          <w:color w:val="000000" w:themeColor="text1"/>
          <w:sz w:val="24"/>
          <w:szCs w:val="24"/>
        </w:rPr>
        <w:t>娱乐性、趣味性与教育性、思想性的有机统一。但</w:t>
      </w:r>
      <w:r w:rsidRPr="00CE7EA5">
        <w:rPr>
          <w:rFonts w:asciiTheme="minorEastAsia" w:hAnsiTheme="minorEastAsia" w:cs="仿宋" w:hint="eastAsia"/>
          <w:sz w:val="24"/>
          <w:szCs w:val="24"/>
        </w:rPr>
        <w:t>当下很多高校校园文化活动都过于注重娱乐性和观赏性，</w:t>
      </w:r>
      <w:r w:rsidR="009167A8" w:rsidRPr="00CE7EA5">
        <w:rPr>
          <w:rFonts w:asciiTheme="minorEastAsia" w:hAnsiTheme="minorEastAsia" w:cs="仿宋" w:hint="eastAsia"/>
          <w:sz w:val="24"/>
          <w:szCs w:val="24"/>
          <w:vertAlign w:val="superscript"/>
        </w:rPr>
        <w:t>[1</w:t>
      </w:r>
      <w:r w:rsidRPr="00CE7EA5">
        <w:rPr>
          <w:rFonts w:asciiTheme="minorEastAsia" w:hAnsiTheme="minorEastAsia" w:cs="仿宋" w:hint="eastAsia"/>
          <w:sz w:val="24"/>
          <w:szCs w:val="24"/>
          <w:vertAlign w:val="superscript"/>
        </w:rPr>
        <w:t>]</w:t>
      </w:r>
      <w:r w:rsidRPr="00CE7EA5">
        <w:rPr>
          <w:rFonts w:asciiTheme="minorEastAsia" w:hAnsiTheme="minorEastAsia" w:cs="仿宋" w:hint="eastAsia"/>
          <w:sz w:val="24"/>
          <w:szCs w:val="24"/>
        </w:rPr>
        <w:t>过于追求轰轰烈烈的大场面，好像人多势众、热热闹闹才是活动成功与否的衡量标准，而内涵和主题往</w:t>
      </w:r>
      <w:r w:rsidRPr="00CE7EA5">
        <w:rPr>
          <w:rFonts w:asciiTheme="minorEastAsia" w:hAnsiTheme="minorEastAsia" w:cs="仿宋" w:hint="eastAsia"/>
          <w:color w:val="000000"/>
          <w:sz w:val="24"/>
          <w:szCs w:val="24"/>
        </w:rPr>
        <w:t>往被忽视了。</w:t>
      </w:r>
    </w:p>
    <w:p w:rsidR="006A2361" w:rsidRPr="009E5419" w:rsidRDefault="00FD1D1C" w:rsidP="00324D9E">
      <w:pPr>
        <w:spacing w:line="276" w:lineRule="auto"/>
        <w:ind w:firstLine="480"/>
        <w:rPr>
          <w:rFonts w:asciiTheme="minorEastAsia" w:hAnsiTheme="minorEastAsia" w:cs="楷体"/>
          <w:b/>
          <w:color w:val="000000" w:themeColor="text1"/>
          <w:sz w:val="24"/>
          <w:szCs w:val="24"/>
        </w:rPr>
      </w:pPr>
      <w:r w:rsidRPr="009E5419">
        <w:rPr>
          <w:rFonts w:asciiTheme="minorEastAsia" w:hAnsiTheme="minorEastAsia" w:cs="楷体" w:hint="eastAsia"/>
          <w:b/>
          <w:color w:val="000000" w:themeColor="text1"/>
          <w:sz w:val="24"/>
          <w:szCs w:val="24"/>
        </w:rPr>
        <w:t>2.线下活动丰富，线上活动贫乏</w:t>
      </w:r>
    </w:p>
    <w:p w:rsidR="006A2361" w:rsidRPr="00CE7EA5" w:rsidRDefault="00FD1D1C" w:rsidP="00324D9E">
      <w:pPr>
        <w:spacing w:line="276" w:lineRule="auto"/>
        <w:ind w:firstLine="480"/>
        <w:rPr>
          <w:rFonts w:asciiTheme="minorEastAsia" w:hAnsiTheme="minorEastAsia" w:cs="仿宋"/>
          <w:color w:val="000000" w:themeColor="text1"/>
          <w:sz w:val="24"/>
          <w:szCs w:val="24"/>
        </w:rPr>
      </w:pPr>
      <w:r w:rsidRPr="00CE7EA5">
        <w:rPr>
          <w:rFonts w:asciiTheme="minorEastAsia" w:hAnsiTheme="minorEastAsia" w:cs="仿宋" w:hint="eastAsia"/>
          <w:color w:val="000000" w:themeColor="text1"/>
          <w:sz w:val="24"/>
          <w:szCs w:val="24"/>
        </w:rPr>
        <w:t>经过持续不断地探索与积累，各高校线下传统的校园文化活动形式多样、精彩纷呈、成绩喜人。但与线下的校园文化活动相比，线上的校园文化活动就显得过于贫乏，高校对校园网络文化建设重视不到位，这与青年大学生作为网民主要</w:t>
      </w:r>
      <w:r w:rsidRPr="00CE7EA5">
        <w:rPr>
          <w:rFonts w:asciiTheme="minorEastAsia" w:hAnsiTheme="minorEastAsia" w:cs="仿宋" w:hint="eastAsia"/>
          <w:color w:val="000000" w:themeColor="text1"/>
          <w:sz w:val="24"/>
          <w:szCs w:val="24"/>
        </w:rPr>
        <w:lastRenderedPageBreak/>
        <w:t>群体的客观现实极不相称、与大学生在线上的积极活跃形成了鲜明反差。</w:t>
      </w:r>
    </w:p>
    <w:p w:rsidR="006A2361" w:rsidRPr="009E5419" w:rsidRDefault="00FD1D1C" w:rsidP="00324D9E">
      <w:pPr>
        <w:spacing w:line="276" w:lineRule="auto"/>
        <w:ind w:firstLine="480"/>
        <w:rPr>
          <w:rFonts w:asciiTheme="minorEastAsia" w:hAnsiTheme="minorEastAsia" w:cs="楷体"/>
          <w:b/>
          <w:color w:val="000000" w:themeColor="text1"/>
          <w:sz w:val="24"/>
          <w:szCs w:val="24"/>
        </w:rPr>
      </w:pPr>
      <w:r w:rsidRPr="009E5419">
        <w:rPr>
          <w:rFonts w:asciiTheme="minorEastAsia" w:hAnsiTheme="minorEastAsia" w:cs="楷体" w:hint="eastAsia"/>
          <w:b/>
          <w:color w:val="000000"/>
          <w:sz w:val="24"/>
          <w:szCs w:val="24"/>
        </w:rPr>
        <w:t>3.</w:t>
      </w:r>
      <w:r w:rsidRPr="009E5419">
        <w:rPr>
          <w:rFonts w:asciiTheme="minorEastAsia" w:hAnsiTheme="minorEastAsia" w:cs="楷体" w:hint="eastAsia"/>
          <w:b/>
          <w:color w:val="000000" w:themeColor="text1"/>
          <w:sz w:val="24"/>
          <w:szCs w:val="24"/>
        </w:rPr>
        <w:t>学生的文化活动热，教师的文化活动冷</w:t>
      </w:r>
    </w:p>
    <w:p w:rsidR="006A2361" w:rsidRPr="00CE7EA5" w:rsidRDefault="00FD1D1C" w:rsidP="00324D9E">
      <w:pPr>
        <w:spacing w:line="276" w:lineRule="auto"/>
        <w:ind w:firstLine="480"/>
        <w:rPr>
          <w:rFonts w:asciiTheme="minorEastAsia" w:hAnsiTheme="minorEastAsia" w:cs="仿宋"/>
          <w:color w:val="000000" w:themeColor="text1"/>
          <w:sz w:val="24"/>
          <w:szCs w:val="24"/>
        </w:rPr>
      </w:pPr>
      <w:r w:rsidRPr="00CE7EA5">
        <w:rPr>
          <w:rFonts w:asciiTheme="minorEastAsia" w:hAnsiTheme="minorEastAsia" w:cs="仿宋" w:hint="eastAsia"/>
          <w:color w:val="000000" w:themeColor="text1"/>
          <w:sz w:val="24"/>
          <w:szCs w:val="24"/>
        </w:rPr>
        <w:t>广大师生是校园文化活动的主体，只有师生共同参与，校园文化才会有较强的生命力。</w:t>
      </w:r>
      <w:r w:rsidRPr="00CE7EA5">
        <w:rPr>
          <w:rFonts w:asciiTheme="minorEastAsia" w:hAnsiTheme="minorEastAsia" w:cs="仿宋" w:hint="eastAsia"/>
          <w:color w:val="000000" w:themeColor="text1"/>
          <w:sz w:val="24"/>
          <w:szCs w:val="24"/>
          <w:vertAlign w:val="superscript"/>
        </w:rPr>
        <w:t>[</w:t>
      </w:r>
      <w:r w:rsidR="009167A8" w:rsidRPr="00CE7EA5">
        <w:rPr>
          <w:rFonts w:asciiTheme="minorEastAsia" w:hAnsiTheme="minorEastAsia" w:cs="仿宋" w:hint="eastAsia"/>
          <w:color w:val="000000" w:themeColor="text1"/>
          <w:sz w:val="24"/>
          <w:szCs w:val="24"/>
          <w:vertAlign w:val="superscript"/>
        </w:rPr>
        <w:t>2</w:t>
      </w:r>
      <w:r w:rsidRPr="00CE7EA5">
        <w:rPr>
          <w:rFonts w:asciiTheme="minorEastAsia" w:hAnsiTheme="minorEastAsia" w:cs="仿宋" w:hint="eastAsia"/>
          <w:color w:val="000000" w:themeColor="text1"/>
          <w:sz w:val="24"/>
          <w:szCs w:val="24"/>
          <w:vertAlign w:val="superscript"/>
        </w:rPr>
        <w:t>]</w:t>
      </w:r>
      <w:r w:rsidRPr="00CE7EA5">
        <w:rPr>
          <w:rFonts w:asciiTheme="minorEastAsia" w:hAnsiTheme="minorEastAsia" w:cs="仿宋" w:hint="eastAsia"/>
          <w:color w:val="000000" w:themeColor="text1"/>
          <w:sz w:val="24"/>
          <w:szCs w:val="24"/>
        </w:rPr>
        <w:t>但目前，高校学生文化活动的责任主体明确、组织领导完善，计划性较强，而教师文化活动的组织领导体制还不够明确，保障机制尚不够有力，以教师为主体的校园文化活动数量不多、形式单一，以学生为主体的校园文化活动也鲜有教师参加，这与高校校园文化建设的实际需要和广大教师的期待都有较大差距。</w:t>
      </w:r>
    </w:p>
    <w:p w:rsidR="006A2361" w:rsidRPr="009E5419" w:rsidRDefault="00FD1D1C" w:rsidP="00324D9E">
      <w:pPr>
        <w:spacing w:line="276" w:lineRule="auto"/>
        <w:ind w:firstLine="480"/>
        <w:rPr>
          <w:rFonts w:asciiTheme="minorEastAsia" w:hAnsiTheme="minorEastAsia" w:cs="楷体"/>
          <w:b/>
          <w:color w:val="000000" w:themeColor="text1"/>
          <w:sz w:val="24"/>
          <w:szCs w:val="24"/>
        </w:rPr>
      </w:pPr>
      <w:r w:rsidRPr="009E5419">
        <w:rPr>
          <w:rFonts w:asciiTheme="minorEastAsia" w:hAnsiTheme="minorEastAsia" w:cs="楷体" w:hint="eastAsia"/>
          <w:b/>
          <w:color w:val="000000" w:themeColor="text1"/>
          <w:sz w:val="24"/>
          <w:szCs w:val="24"/>
        </w:rPr>
        <w:t>4.重获奖表彰,轻过程参与</w:t>
      </w:r>
    </w:p>
    <w:p w:rsidR="006A2361" w:rsidRPr="00CE7EA5" w:rsidRDefault="00FD1D1C" w:rsidP="00324D9E">
      <w:pPr>
        <w:spacing w:line="276" w:lineRule="auto"/>
        <w:ind w:firstLine="480"/>
        <w:rPr>
          <w:rFonts w:asciiTheme="minorEastAsia" w:hAnsiTheme="minorEastAsia" w:cs="仿宋"/>
          <w:color w:val="000000" w:themeColor="text1"/>
          <w:sz w:val="24"/>
          <w:szCs w:val="24"/>
        </w:rPr>
      </w:pPr>
      <w:r w:rsidRPr="00CE7EA5">
        <w:rPr>
          <w:rFonts w:asciiTheme="minorEastAsia" w:hAnsiTheme="minorEastAsia" w:cs="仿宋" w:hint="eastAsia"/>
          <w:color w:val="000000" w:themeColor="text1"/>
          <w:sz w:val="24"/>
          <w:szCs w:val="24"/>
        </w:rPr>
        <w:t>校园文化活动为大学生搭建了锻炼成长的良好平台，贵在参与、重在体验，且大学生在活动中的收获正如校园文化活动本身一样，是丰富多彩的。但现实生活中，相当多的同学重结果、轻过程，追求即时功利，实用倾向明显，功利色彩过重，对于获奖和荣誉热情过高，在一次次作“绿叶”之后，参与的积极性减退，没有达到应有的坚持程度，也极大地影响了校园文化活动的参与面。</w:t>
      </w:r>
    </w:p>
    <w:p w:rsidR="006A2361" w:rsidRPr="009E5419" w:rsidRDefault="00FD1D1C" w:rsidP="00324D9E">
      <w:pPr>
        <w:spacing w:line="276" w:lineRule="auto"/>
        <w:ind w:firstLine="480"/>
        <w:rPr>
          <w:rFonts w:asciiTheme="minorEastAsia" w:hAnsiTheme="minorEastAsia" w:cs="楷体"/>
          <w:b/>
          <w:color w:val="000000" w:themeColor="text1"/>
          <w:sz w:val="24"/>
          <w:szCs w:val="24"/>
        </w:rPr>
      </w:pPr>
      <w:r w:rsidRPr="009E5419">
        <w:rPr>
          <w:rFonts w:asciiTheme="minorEastAsia" w:hAnsiTheme="minorEastAsia" w:cs="楷体" w:hint="eastAsia"/>
          <w:b/>
          <w:color w:val="000000" w:themeColor="text1"/>
          <w:sz w:val="24"/>
          <w:szCs w:val="24"/>
        </w:rPr>
        <w:t>5.</w:t>
      </w:r>
      <w:r w:rsidRPr="009E5419">
        <w:rPr>
          <w:rFonts w:asciiTheme="minorEastAsia" w:hAnsiTheme="minorEastAsia" w:cs="楷体" w:hint="eastAsia"/>
          <w:b/>
          <w:color w:val="000000"/>
          <w:sz w:val="24"/>
          <w:szCs w:val="24"/>
        </w:rPr>
        <w:t>注重褒奖“精英”</w:t>
      </w:r>
      <w:r w:rsidRPr="009E5419">
        <w:rPr>
          <w:rFonts w:asciiTheme="minorEastAsia" w:hAnsiTheme="minorEastAsia" w:cs="楷体" w:hint="eastAsia"/>
          <w:b/>
          <w:color w:val="000000" w:themeColor="text1"/>
          <w:sz w:val="24"/>
          <w:szCs w:val="24"/>
        </w:rPr>
        <w:t>，关注“草根”不够</w:t>
      </w:r>
    </w:p>
    <w:p w:rsidR="006A2361" w:rsidRPr="00CE7EA5" w:rsidRDefault="00FD1D1C" w:rsidP="00324D9E">
      <w:pPr>
        <w:spacing w:line="276" w:lineRule="auto"/>
        <w:ind w:firstLine="480"/>
        <w:rPr>
          <w:rFonts w:asciiTheme="minorEastAsia" w:hAnsiTheme="minorEastAsia" w:cs="仿宋"/>
          <w:color w:val="000000" w:themeColor="text1"/>
          <w:sz w:val="24"/>
          <w:szCs w:val="24"/>
        </w:rPr>
      </w:pPr>
      <w:r w:rsidRPr="00CE7EA5">
        <w:rPr>
          <w:rFonts w:asciiTheme="minorEastAsia" w:hAnsiTheme="minorEastAsia" w:cs="仿宋" w:hint="eastAsia"/>
          <w:color w:val="000000" w:themeColor="text1"/>
          <w:sz w:val="24"/>
          <w:szCs w:val="24"/>
        </w:rPr>
        <w:t>校园文化反映的是师生的利益与呼声，是服务全体、面向大众的，应该把触角伸向基层、“接地气”,最大限度地让更多“草根”学生得到锻炼。但在实践中，参加校园文化活动的，特别是竞赛类校园文化活动的往往都是那一群“精英”，获奖者也总是那么少数人，对校园文化活动中的“草根”学生关注不够，在一定程度上挫伤了其参与活动的积极性。</w:t>
      </w:r>
    </w:p>
    <w:p w:rsidR="006A2361" w:rsidRPr="009E5419" w:rsidRDefault="00FD1D1C" w:rsidP="00324D9E">
      <w:pPr>
        <w:spacing w:line="276" w:lineRule="auto"/>
        <w:rPr>
          <w:rFonts w:asciiTheme="minorEastAsia" w:hAnsiTheme="minorEastAsia" w:cs="黑体"/>
          <w:b/>
          <w:color w:val="000000" w:themeColor="text1"/>
          <w:sz w:val="24"/>
          <w:szCs w:val="24"/>
        </w:rPr>
      </w:pPr>
      <w:r w:rsidRPr="00CE7EA5">
        <w:rPr>
          <w:rFonts w:asciiTheme="minorEastAsia" w:hAnsiTheme="minorEastAsia" w:cs="黑体" w:hint="eastAsia"/>
          <w:color w:val="000000" w:themeColor="text1"/>
          <w:sz w:val="24"/>
          <w:szCs w:val="24"/>
        </w:rPr>
        <w:t xml:space="preserve">  </w:t>
      </w:r>
      <w:r w:rsidRPr="009E5419">
        <w:rPr>
          <w:rFonts w:asciiTheme="minorEastAsia" w:hAnsiTheme="minorEastAsia" w:cs="黑体" w:hint="eastAsia"/>
          <w:b/>
          <w:color w:val="000000" w:themeColor="text1"/>
          <w:sz w:val="24"/>
          <w:szCs w:val="24"/>
        </w:rPr>
        <w:t xml:space="preserve">  二、进一步加强高校校园文化建设的措施</w:t>
      </w:r>
    </w:p>
    <w:p w:rsidR="006A2361" w:rsidRPr="009E5419" w:rsidRDefault="00FD1D1C" w:rsidP="00324D9E">
      <w:pPr>
        <w:spacing w:line="276" w:lineRule="auto"/>
        <w:rPr>
          <w:rFonts w:asciiTheme="minorEastAsia" w:hAnsiTheme="minorEastAsia" w:cs="楷体"/>
          <w:b/>
          <w:color w:val="000000" w:themeColor="text1"/>
          <w:sz w:val="24"/>
          <w:szCs w:val="24"/>
        </w:rPr>
      </w:pPr>
      <w:r w:rsidRPr="009E5419">
        <w:rPr>
          <w:rFonts w:asciiTheme="minorEastAsia" w:hAnsiTheme="minorEastAsia" w:cs="楷体" w:hint="eastAsia"/>
          <w:b/>
          <w:color w:val="000000" w:themeColor="text1"/>
          <w:sz w:val="24"/>
          <w:szCs w:val="24"/>
        </w:rPr>
        <w:t xml:space="preserve">    1.健全校园文化建设的组织领导</w:t>
      </w:r>
    </w:p>
    <w:p w:rsidR="006A2361" w:rsidRPr="00CE7EA5" w:rsidRDefault="00FD1D1C" w:rsidP="00324D9E">
      <w:pPr>
        <w:spacing w:line="276" w:lineRule="auto"/>
        <w:rPr>
          <w:rFonts w:asciiTheme="minorEastAsia" w:hAnsiTheme="minorEastAsia" w:cs="仿宋"/>
          <w:color w:val="000000" w:themeColor="text1"/>
          <w:sz w:val="24"/>
          <w:szCs w:val="24"/>
        </w:rPr>
      </w:pPr>
      <w:r w:rsidRPr="00CE7EA5">
        <w:rPr>
          <w:rFonts w:asciiTheme="minorEastAsia" w:hAnsiTheme="minorEastAsia" w:cs="仿宋" w:hint="eastAsia"/>
          <w:color w:val="000000" w:themeColor="text1"/>
          <w:sz w:val="24"/>
          <w:szCs w:val="24"/>
        </w:rPr>
        <w:t xml:space="preserve">    </w:t>
      </w:r>
      <w:r w:rsidRPr="00CE7EA5">
        <w:rPr>
          <w:rFonts w:asciiTheme="minorEastAsia" w:hAnsiTheme="minorEastAsia" w:cs="仿宋" w:hint="eastAsia"/>
          <w:sz w:val="24"/>
          <w:szCs w:val="24"/>
        </w:rPr>
        <w:t>高校校园文化是社会主义先进文化的重要组成部分。加强校园文化建设对于推进高等教育改革发展、加强和改进大学生思想政治教育、全面提高大学生综合素质，具有十分重要的意义。</w:t>
      </w:r>
      <w:r w:rsidR="009167A8" w:rsidRPr="00CE7EA5">
        <w:rPr>
          <w:rFonts w:asciiTheme="minorEastAsia" w:hAnsiTheme="minorEastAsia" w:cs="仿宋" w:hint="eastAsia"/>
          <w:color w:val="000000"/>
          <w:sz w:val="24"/>
          <w:szCs w:val="24"/>
          <w:vertAlign w:val="superscript"/>
        </w:rPr>
        <w:t>[</w:t>
      </w:r>
      <w:r w:rsidR="00EF59B1" w:rsidRPr="00CE7EA5">
        <w:rPr>
          <w:rFonts w:asciiTheme="minorEastAsia" w:hAnsiTheme="minorEastAsia" w:cs="仿宋" w:hint="eastAsia"/>
          <w:color w:val="000000"/>
          <w:sz w:val="24"/>
          <w:szCs w:val="24"/>
          <w:vertAlign w:val="superscript"/>
        </w:rPr>
        <w:t>3</w:t>
      </w:r>
      <w:r w:rsidRPr="00CE7EA5">
        <w:rPr>
          <w:rFonts w:asciiTheme="minorEastAsia" w:hAnsiTheme="minorEastAsia" w:cs="仿宋" w:hint="eastAsia"/>
          <w:color w:val="000000"/>
          <w:sz w:val="24"/>
          <w:szCs w:val="24"/>
          <w:vertAlign w:val="superscript"/>
        </w:rPr>
        <w:t>]</w:t>
      </w:r>
      <w:r w:rsidRPr="00CE7EA5">
        <w:rPr>
          <w:rFonts w:asciiTheme="minorEastAsia" w:hAnsiTheme="minorEastAsia" w:cs="仿宋" w:hint="eastAsia"/>
          <w:color w:val="000000" w:themeColor="text1"/>
          <w:sz w:val="24"/>
          <w:szCs w:val="24"/>
        </w:rPr>
        <w:t>习近平同志在全国高校思想政治工作会议上的讲话中也强调，</w:t>
      </w:r>
      <w:r w:rsidRPr="00CE7EA5">
        <w:rPr>
          <w:rFonts w:asciiTheme="minorEastAsia" w:hAnsiTheme="minorEastAsia" w:cs="仿宋" w:hint="eastAsia"/>
          <w:sz w:val="24"/>
          <w:szCs w:val="24"/>
        </w:rPr>
        <w:t>要更加注重以文化人以文育人，广泛开展文明校园创建，开展形式多样、健康向上、格调高雅的校园文化活动。</w:t>
      </w:r>
      <w:r w:rsidR="009167A8" w:rsidRPr="00CE7EA5">
        <w:rPr>
          <w:rFonts w:asciiTheme="minorEastAsia" w:hAnsiTheme="minorEastAsia" w:cs="仿宋" w:hint="eastAsia"/>
          <w:color w:val="000000"/>
          <w:sz w:val="24"/>
          <w:szCs w:val="24"/>
          <w:vertAlign w:val="superscript"/>
        </w:rPr>
        <w:t>[</w:t>
      </w:r>
      <w:r w:rsidR="00EF59B1" w:rsidRPr="00CE7EA5">
        <w:rPr>
          <w:rFonts w:asciiTheme="minorEastAsia" w:hAnsiTheme="minorEastAsia" w:cs="仿宋" w:hint="eastAsia"/>
          <w:color w:val="000000"/>
          <w:sz w:val="24"/>
          <w:szCs w:val="24"/>
          <w:vertAlign w:val="superscript"/>
        </w:rPr>
        <w:t>4</w:t>
      </w:r>
      <w:r w:rsidRPr="00CE7EA5">
        <w:rPr>
          <w:rFonts w:asciiTheme="minorEastAsia" w:hAnsiTheme="minorEastAsia" w:cs="仿宋" w:hint="eastAsia"/>
          <w:color w:val="000000"/>
          <w:sz w:val="24"/>
          <w:szCs w:val="24"/>
          <w:vertAlign w:val="superscript"/>
        </w:rPr>
        <w:t>]</w:t>
      </w:r>
      <w:r w:rsidRPr="00CE7EA5">
        <w:rPr>
          <w:rFonts w:asciiTheme="minorEastAsia" w:hAnsiTheme="minorEastAsia" w:cs="仿宋" w:hint="eastAsia"/>
          <w:color w:val="000000" w:themeColor="text1"/>
          <w:sz w:val="24"/>
          <w:szCs w:val="24"/>
        </w:rPr>
        <w:t>高校应站在增强学校</w:t>
      </w:r>
      <w:proofErr w:type="gramStart"/>
      <w:r w:rsidRPr="00CE7EA5">
        <w:rPr>
          <w:rFonts w:asciiTheme="minorEastAsia" w:hAnsiTheme="minorEastAsia" w:cs="仿宋" w:hint="eastAsia"/>
          <w:color w:val="000000" w:themeColor="text1"/>
          <w:sz w:val="24"/>
          <w:szCs w:val="24"/>
        </w:rPr>
        <w:t>软实力</w:t>
      </w:r>
      <w:proofErr w:type="gramEnd"/>
      <w:r w:rsidRPr="00CE7EA5">
        <w:rPr>
          <w:rFonts w:asciiTheme="minorEastAsia" w:hAnsiTheme="minorEastAsia" w:cs="仿宋" w:hint="eastAsia"/>
          <w:color w:val="000000" w:themeColor="text1"/>
          <w:sz w:val="24"/>
          <w:szCs w:val="24"/>
        </w:rPr>
        <w:t>和核心竞争力的高度，站在全面推进高校综合改革和提高人才培养质量的高度，统筹谋划校园文化建设。把校园文化建设纳入学校的总体发展规划，</w:t>
      </w:r>
      <w:r w:rsidR="009167A8" w:rsidRPr="00CE7EA5">
        <w:rPr>
          <w:rFonts w:asciiTheme="minorEastAsia" w:hAnsiTheme="minorEastAsia" w:cs="仿宋" w:hint="eastAsia"/>
          <w:color w:val="000000" w:themeColor="text1"/>
          <w:sz w:val="24"/>
          <w:szCs w:val="24"/>
        </w:rPr>
        <w:t>把校园文化建设人才纳入学校人才队伍建设整体规划和年度培养培训计划之中，</w:t>
      </w:r>
      <w:r w:rsidRPr="00CE7EA5">
        <w:rPr>
          <w:rFonts w:asciiTheme="minorEastAsia" w:hAnsiTheme="minorEastAsia" w:cs="仿宋" w:hint="eastAsia"/>
          <w:color w:val="000000" w:themeColor="text1"/>
          <w:sz w:val="24"/>
          <w:szCs w:val="24"/>
        </w:rPr>
        <w:t>加大人、财、物等方面投入，强化条件保障，健全服务支撑体系，及时解决校园文化建设过程中遇到的实际困难和问题。</w:t>
      </w:r>
    </w:p>
    <w:p w:rsidR="006A2361" w:rsidRPr="00CE7EA5" w:rsidRDefault="00FD1D1C" w:rsidP="00324D9E">
      <w:pPr>
        <w:spacing w:line="276" w:lineRule="auto"/>
        <w:rPr>
          <w:rFonts w:asciiTheme="minorEastAsia" w:hAnsiTheme="minorEastAsia" w:cs="仿宋"/>
          <w:color w:val="000000" w:themeColor="text1"/>
          <w:sz w:val="24"/>
          <w:szCs w:val="24"/>
        </w:rPr>
      </w:pPr>
      <w:r w:rsidRPr="00CE7EA5">
        <w:rPr>
          <w:rFonts w:asciiTheme="minorEastAsia" w:hAnsiTheme="minorEastAsia" w:cs="仿宋" w:hint="eastAsia"/>
          <w:color w:val="000000" w:themeColor="text1"/>
          <w:sz w:val="24"/>
          <w:szCs w:val="24"/>
        </w:rPr>
        <w:t xml:space="preserve">    良好的校园文化能使包括教师在内的所有师生员工受益，因此，高校必须树立全员共建校园文化的意识。</w:t>
      </w:r>
      <w:r w:rsidR="000E774D" w:rsidRPr="00CE7EA5">
        <w:rPr>
          <w:rFonts w:asciiTheme="minorEastAsia" w:hAnsiTheme="minorEastAsia" w:cs="仿宋" w:hint="eastAsia"/>
          <w:sz w:val="24"/>
          <w:szCs w:val="24"/>
          <w:vertAlign w:val="superscript"/>
        </w:rPr>
        <w:t>[</w:t>
      </w:r>
      <w:r w:rsidR="00EF59B1" w:rsidRPr="00CE7EA5">
        <w:rPr>
          <w:rFonts w:asciiTheme="minorEastAsia" w:hAnsiTheme="minorEastAsia" w:cs="仿宋" w:hint="eastAsia"/>
          <w:sz w:val="24"/>
          <w:szCs w:val="24"/>
          <w:vertAlign w:val="superscript"/>
        </w:rPr>
        <w:t>5</w:t>
      </w:r>
      <w:r w:rsidRPr="00CE7EA5">
        <w:rPr>
          <w:rFonts w:asciiTheme="minorEastAsia" w:hAnsiTheme="minorEastAsia" w:cs="仿宋" w:hint="eastAsia"/>
          <w:sz w:val="24"/>
          <w:szCs w:val="24"/>
          <w:vertAlign w:val="superscript"/>
        </w:rPr>
        <w:t>]</w:t>
      </w:r>
      <w:r w:rsidRPr="00CE7EA5">
        <w:rPr>
          <w:rFonts w:asciiTheme="minorEastAsia" w:hAnsiTheme="minorEastAsia" w:cs="仿宋" w:hint="eastAsia"/>
          <w:color w:val="000000" w:themeColor="text1"/>
          <w:sz w:val="24"/>
          <w:szCs w:val="24"/>
        </w:rPr>
        <w:t>特别是要把教师的校园文化活动纳入学校校园文化建设整体规划，建立健全教师参与校园文化活动的领导体制，为教师参与校园文化活动提供必要的条件和保障，</w:t>
      </w:r>
      <w:r w:rsidRPr="00CE7EA5">
        <w:rPr>
          <w:rFonts w:asciiTheme="minorEastAsia" w:hAnsiTheme="minorEastAsia" w:cs="仿宋" w:hint="eastAsia"/>
          <w:sz w:val="24"/>
          <w:szCs w:val="24"/>
        </w:rPr>
        <w:t>最大限度地调动和发挥</w:t>
      </w:r>
      <w:r w:rsidRPr="00CE7EA5">
        <w:rPr>
          <w:rFonts w:asciiTheme="minorEastAsia" w:hAnsiTheme="minorEastAsia" w:cs="仿宋" w:hint="eastAsia"/>
          <w:color w:val="000000" w:themeColor="text1"/>
          <w:sz w:val="24"/>
          <w:szCs w:val="24"/>
        </w:rPr>
        <w:t>教师的积极性、主动性和创造性。要不断提高教师参与和指导学生校园文化活动的意识和能力，发挥教师为主体的校园文化活动对学生文化活动的示范带动、协同呼应、彼此促进作用。</w:t>
      </w:r>
    </w:p>
    <w:p w:rsidR="006A2361" w:rsidRPr="009E5419" w:rsidRDefault="00FD1D1C" w:rsidP="00324D9E">
      <w:pPr>
        <w:spacing w:line="276" w:lineRule="auto"/>
        <w:rPr>
          <w:rFonts w:asciiTheme="minorEastAsia" w:hAnsiTheme="minorEastAsia" w:cs="楷体"/>
          <w:b/>
          <w:color w:val="000000" w:themeColor="text1"/>
          <w:sz w:val="24"/>
          <w:szCs w:val="24"/>
        </w:rPr>
      </w:pPr>
      <w:r w:rsidRPr="00CE7EA5">
        <w:rPr>
          <w:rFonts w:asciiTheme="minorEastAsia" w:hAnsiTheme="minorEastAsia" w:cs="楷体" w:hint="eastAsia"/>
          <w:color w:val="000000" w:themeColor="text1"/>
          <w:sz w:val="24"/>
          <w:szCs w:val="24"/>
        </w:rPr>
        <w:lastRenderedPageBreak/>
        <w:t xml:space="preserve">   </w:t>
      </w:r>
      <w:r w:rsidRPr="009E5419">
        <w:rPr>
          <w:rFonts w:asciiTheme="minorEastAsia" w:hAnsiTheme="minorEastAsia" w:cs="楷体" w:hint="eastAsia"/>
          <w:b/>
          <w:color w:val="000000" w:themeColor="text1"/>
          <w:sz w:val="24"/>
          <w:szCs w:val="24"/>
        </w:rPr>
        <w:t xml:space="preserve"> 2.注重校园文化活动内涵提升</w:t>
      </w:r>
    </w:p>
    <w:p w:rsidR="006A2361" w:rsidRPr="00CE7EA5" w:rsidRDefault="00FD1D1C" w:rsidP="00324D9E">
      <w:pPr>
        <w:spacing w:line="276" w:lineRule="auto"/>
        <w:ind w:firstLineChars="200" w:firstLine="480"/>
        <w:rPr>
          <w:rFonts w:asciiTheme="minorEastAsia" w:hAnsiTheme="minorEastAsia" w:cs="仿宋"/>
          <w:color w:val="000000" w:themeColor="text1"/>
          <w:sz w:val="24"/>
          <w:szCs w:val="24"/>
        </w:rPr>
      </w:pPr>
      <w:r w:rsidRPr="00CE7EA5">
        <w:rPr>
          <w:rFonts w:asciiTheme="minorEastAsia" w:hAnsiTheme="minorEastAsia" w:cs="仿宋" w:hint="eastAsia"/>
          <w:color w:val="000000" w:themeColor="text1"/>
          <w:sz w:val="24"/>
          <w:szCs w:val="24"/>
        </w:rPr>
        <w:t>立德树人，培养人才是高校的立身之本。校园文化是学校教育教学活动的重要组成部分，是全面育人不可或缺的重要环节，因此，校园文化活动的设计者、策划者要加强校园文化活动的顶层设计，不能为活动而活动，不能只图一时的热热闹闹，要围绕全面提升人才培养能力这个核心点，把特定的内涵和主题有机融入校园文化活动之中，让</w:t>
      </w:r>
      <w:r w:rsidRPr="00CE7EA5">
        <w:rPr>
          <w:rFonts w:asciiTheme="minorEastAsia" w:hAnsiTheme="minorEastAsia" w:cs="仿宋" w:hint="eastAsia"/>
          <w:color w:val="000000"/>
          <w:kern w:val="0"/>
          <w:sz w:val="24"/>
          <w:szCs w:val="24"/>
        </w:rPr>
        <w:t>校园文化成为有思想有灵魂有内涵的文化，</w:t>
      </w:r>
      <w:r w:rsidRPr="00CE7EA5">
        <w:rPr>
          <w:rFonts w:asciiTheme="minorEastAsia" w:hAnsiTheme="minorEastAsia" w:cs="仿宋" w:hint="eastAsia"/>
          <w:color w:val="000000" w:themeColor="text1"/>
          <w:sz w:val="24"/>
          <w:szCs w:val="24"/>
        </w:rPr>
        <w:t>使学生在欢欣鼓舞中获得情的感染和美的熏陶，发挥校园文化活动对大学生成长的导向、启迪、调适、服务功能，着力提升学生的思想水平、政治觉悟、道德品质和文化素养。例如，一年一度的迎新晚会，虽然是一项娱乐性较强的校园文化活动，也可以将感恩教育、新生适应性教育、安全教育等融于其中，引导大学生在开启大学精彩生活的同时，获得思考和启迪，从而缩短大学生活的迷茫期。</w:t>
      </w:r>
    </w:p>
    <w:p w:rsidR="006A2361" w:rsidRPr="00CE7EA5" w:rsidRDefault="00FD1D1C" w:rsidP="00324D9E">
      <w:pPr>
        <w:spacing w:line="276" w:lineRule="auto"/>
        <w:ind w:firstLineChars="200" w:firstLine="480"/>
        <w:rPr>
          <w:rFonts w:asciiTheme="minorEastAsia" w:hAnsiTheme="minorEastAsia" w:cs="仿宋"/>
          <w:sz w:val="24"/>
          <w:szCs w:val="24"/>
        </w:rPr>
      </w:pPr>
      <w:r w:rsidRPr="00CE7EA5">
        <w:rPr>
          <w:rFonts w:asciiTheme="minorEastAsia" w:hAnsiTheme="minorEastAsia" w:cs="仿宋" w:hint="eastAsia"/>
          <w:color w:val="000000" w:themeColor="text1"/>
          <w:sz w:val="24"/>
          <w:szCs w:val="24"/>
        </w:rPr>
        <w:t>另一方面，丰富校园文化活动的内涵要力戒形式主义，不能只做表面文章，搞“花架子”，装“真样子”，要把德育与智育、体育、美育有机结合起来，寓教育与校园文化活动之中，</w:t>
      </w:r>
      <w:r w:rsidRPr="00CE7EA5">
        <w:rPr>
          <w:rFonts w:asciiTheme="minorEastAsia" w:hAnsiTheme="minorEastAsia" w:cs="仿宋" w:hint="eastAsia"/>
          <w:sz w:val="24"/>
          <w:szCs w:val="24"/>
        </w:rPr>
        <w:t>既体现知识性、科学性、教育性，又不失趣味性、娱乐性、生动性，让学生在活动中受到潜移默化、润物无声的教育、鼓舞和启迪。比如大学生社会主义核心价值观建设，就不能依赖空洞的说教，而应该把社会主义核心价值观的要求融入大学生的学习生活之中，</w:t>
      </w:r>
      <w:r w:rsidRPr="00CE7EA5">
        <w:rPr>
          <w:rFonts w:asciiTheme="minorEastAsia" w:hAnsiTheme="minorEastAsia" w:cs="仿宋" w:hint="eastAsia"/>
          <w:color w:val="000000"/>
          <w:sz w:val="24"/>
          <w:szCs w:val="24"/>
        </w:rPr>
        <w:t>组织开展社会观察体验活动、生产劳动锻炼、</w:t>
      </w:r>
      <w:proofErr w:type="gramStart"/>
      <w:r w:rsidRPr="00CE7EA5">
        <w:rPr>
          <w:rFonts w:asciiTheme="minorEastAsia" w:hAnsiTheme="minorEastAsia" w:cs="仿宋" w:hint="eastAsia"/>
          <w:color w:val="000000"/>
          <w:sz w:val="24"/>
          <w:szCs w:val="24"/>
        </w:rPr>
        <w:t>爱心公益</w:t>
      </w:r>
      <w:proofErr w:type="gramEnd"/>
      <w:r w:rsidRPr="00CE7EA5">
        <w:rPr>
          <w:rFonts w:asciiTheme="minorEastAsia" w:hAnsiTheme="minorEastAsia" w:cs="仿宋" w:hint="eastAsia"/>
          <w:color w:val="000000"/>
          <w:sz w:val="24"/>
          <w:szCs w:val="24"/>
        </w:rPr>
        <w:t>活动、益德益智的科技发明等涵养社会主义</w:t>
      </w:r>
      <w:r w:rsidRPr="00CE7EA5">
        <w:rPr>
          <w:rFonts w:asciiTheme="minorEastAsia" w:hAnsiTheme="minorEastAsia" w:cs="仿宋" w:hint="eastAsia"/>
          <w:sz w:val="24"/>
          <w:szCs w:val="24"/>
        </w:rPr>
        <w:t>核心价值观的主题活动，发挥校园文化的熏陶渗透和实践转化作用，</w:t>
      </w:r>
      <w:r w:rsidR="000E774D" w:rsidRPr="00CE7EA5">
        <w:rPr>
          <w:rFonts w:asciiTheme="minorEastAsia" w:hAnsiTheme="minorEastAsia" w:cs="仿宋" w:hint="eastAsia"/>
          <w:sz w:val="24"/>
          <w:szCs w:val="24"/>
          <w:vertAlign w:val="superscript"/>
        </w:rPr>
        <w:t>[</w:t>
      </w:r>
      <w:r w:rsidR="00EF59B1" w:rsidRPr="00CE7EA5">
        <w:rPr>
          <w:rFonts w:asciiTheme="minorEastAsia" w:hAnsiTheme="minorEastAsia" w:cs="仿宋" w:hint="eastAsia"/>
          <w:sz w:val="24"/>
          <w:szCs w:val="24"/>
          <w:vertAlign w:val="superscript"/>
        </w:rPr>
        <w:t>6</w:t>
      </w:r>
      <w:r w:rsidRPr="00CE7EA5">
        <w:rPr>
          <w:rFonts w:asciiTheme="minorEastAsia" w:hAnsiTheme="minorEastAsia" w:cs="仿宋" w:hint="eastAsia"/>
          <w:sz w:val="24"/>
          <w:szCs w:val="24"/>
          <w:vertAlign w:val="superscript"/>
        </w:rPr>
        <w:t>]</w:t>
      </w:r>
      <w:r w:rsidRPr="00CE7EA5">
        <w:rPr>
          <w:rFonts w:asciiTheme="minorEastAsia" w:hAnsiTheme="minorEastAsia" w:cs="仿宋" w:hint="eastAsia"/>
          <w:sz w:val="24"/>
          <w:szCs w:val="24"/>
        </w:rPr>
        <w:t>促进大学生在服务他人、奉献社会的实践中实现自我审视、自我教育，</w:t>
      </w:r>
      <w:r w:rsidRPr="00CE7EA5">
        <w:rPr>
          <w:rFonts w:asciiTheme="minorEastAsia" w:hAnsiTheme="minorEastAsia" w:cs="仿宋" w:hint="eastAsia"/>
          <w:kern w:val="0"/>
          <w:sz w:val="24"/>
          <w:szCs w:val="24"/>
        </w:rPr>
        <w:t>将社会主义核心价值观内化于心、外化于行，</w:t>
      </w:r>
      <w:r w:rsidRPr="00CE7EA5">
        <w:rPr>
          <w:rFonts w:asciiTheme="minorEastAsia" w:hAnsiTheme="minorEastAsia" w:cs="仿宋" w:hint="eastAsia"/>
          <w:sz w:val="24"/>
          <w:szCs w:val="24"/>
        </w:rPr>
        <w:t>并真正转化为自身的价值追求和自觉行动。</w:t>
      </w:r>
    </w:p>
    <w:p w:rsidR="006A2361" w:rsidRPr="009E5419" w:rsidRDefault="00FD1D1C" w:rsidP="00324D9E">
      <w:pPr>
        <w:spacing w:line="276" w:lineRule="auto"/>
        <w:rPr>
          <w:rFonts w:asciiTheme="minorEastAsia" w:hAnsiTheme="minorEastAsia" w:cs="楷体"/>
          <w:b/>
          <w:color w:val="000000" w:themeColor="text1"/>
          <w:sz w:val="24"/>
          <w:szCs w:val="24"/>
        </w:rPr>
      </w:pPr>
      <w:r w:rsidRPr="00CE7EA5">
        <w:rPr>
          <w:rFonts w:asciiTheme="minorEastAsia" w:hAnsiTheme="minorEastAsia" w:cs="楷体" w:hint="eastAsia"/>
          <w:color w:val="000000" w:themeColor="text1"/>
          <w:sz w:val="24"/>
          <w:szCs w:val="24"/>
        </w:rPr>
        <w:t xml:space="preserve">  </w:t>
      </w:r>
      <w:r w:rsidRPr="009E5419">
        <w:rPr>
          <w:rFonts w:asciiTheme="minorEastAsia" w:hAnsiTheme="minorEastAsia" w:cs="楷体" w:hint="eastAsia"/>
          <w:b/>
          <w:color w:val="000000" w:themeColor="text1"/>
          <w:sz w:val="24"/>
          <w:szCs w:val="24"/>
        </w:rPr>
        <w:t xml:space="preserve">  3.运用互联网创新校园文化活动方式载体</w:t>
      </w:r>
    </w:p>
    <w:p w:rsidR="006A2361" w:rsidRPr="00CE7EA5" w:rsidRDefault="00FD1D1C" w:rsidP="00324D9E">
      <w:pPr>
        <w:spacing w:line="276" w:lineRule="auto"/>
        <w:ind w:firstLine="630"/>
        <w:rPr>
          <w:rFonts w:asciiTheme="minorEastAsia" w:hAnsiTheme="minorEastAsia" w:cs="仿宋"/>
          <w:color w:val="000000" w:themeColor="text1"/>
          <w:sz w:val="24"/>
          <w:szCs w:val="24"/>
        </w:rPr>
      </w:pPr>
      <w:r w:rsidRPr="00CE7EA5">
        <w:rPr>
          <w:rStyle w:val="bb1"/>
          <w:rFonts w:asciiTheme="minorEastAsia" w:hAnsiTheme="minorEastAsia" w:cs="仿宋" w:hint="eastAsia"/>
          <w:color w:val="000000"/>
          <w:sz w:val="24"/>
          <w:szCs w:val="24"/>
        </w:rPr>
        <w:t>毛泽东曾说：“</w:t>
      </w:r>
      <w:r w:rsidRPr="00CE7EA5">
        <w:rPr>
          <w:rStyle w:val="defaultfont"/>
          <w:rFonts w:asciiTheme="minorEastAsia" w:hAnsiTheme="minorEastAsia" w:cs="仿宋" w:hint="eastAsia"/>
          <w:color w:val="000000"/>
          <w:sz w:val="24"/>
          <w:szCs w:val="24"/>
        </w:rPr>
        <w:t>我们不但要提出任务，而且要解决完成任务的方法问题。我们的任务是过河，但是没有桥或没有船就不能过。不解决桥或船的问题，过河就是一句空话。</w:t>
      </w:r>
      <w:r w:rsidRPr="00CE7EA5">
        <w:rPr>
          <w:rStyle w:val="bb1"/>
          <w:rFonts w:asciiTheme="minorEastAsia" w:hAnsiTheme="minorEastAsia" w:cs="仿宋" w:hint="eastAsia"/>
          <w:color w:val="000000"/>
          <w:sz w:val="24"/>
          <w:szCs w:val="24"/>
        </w:rPr>
        <w:t>”</w:t>
      </w:r>
      <w:r w:rsidR="000E774D" w:rsidRPr="00CE7EA5">
        <w:rPr>
          <w:rFonts w:asciiTheme="minorEastAsia" w:hAnsiTheme="minorEastAsia" w:cs="仿宋" w:hint="eastAsia"/>
          <w:color w:val="000000"/>
          <w:sz w:val="24"/>
          <w:szCs w:val="24"/>
          <w:vertAlign w:val="superscript"/>
        </w:rPr>
        <w:t>[</w:t>
      </w:r>
      <w:r w:rsidR="00EF59B1" w:rsidRPr="00CE7EA5">
        <w:rPr>
          <w:rFonts w:asciiTheme="minorEastAsia" w:hAnsiTheme="minorEastAsia" w:cs="仿宋" w:hint="eastAsia"/>
          <w:color w:val="000000"/>
          <w:sz w:val="24"/>
          <w:szCs w:val="24"/>
          <w:vertAlign w:val="superscript"/>
        </w:rPr>
        <w:t>7</w:t>
      </w:r>
      <w:r w:rsidRPr="00CE7EA5">
        <w:rPr>
          <w:rFonts w:asciiTheme="minorEastAsia" w:hAnsiTheme="minorEastAsia" w:cs="仿宋" w:hint="eastAsia"/>
          <w:color w:val="000000"/>
          <w:sz w:val="24"/>
          <w:szCs w:val="24"/>
          <w:vertAlign w:val="superscript"/>
        </w:rPr>
        <w:t>]</w:t>
      </w:r>
      <w:r w:rsidRPr="00CE7EA5">
        <w:rPr>
          <w:rFonts w:asciiTheme="minorEastAsia" w:hAnsiTheme="minorEastAsia" w:cs="仿宋" w:hint="eastAsia"/>
          <w:color w:val="000000"/>
          <w:sz w:val="24"/>
          <w:szCs w:val="24"/>
        </w:rPr>
        <w:t xml:space="preserve"> “不讲究报道的方式、方法和技巧，不研究读者的心理和接受能力，人们就不愿听、不愿看。”</w:t>
      </w:r>
      <w:r w:rsidR="000E774D" w:rsidRPr="00CE7EA5">
        <w:rPr>
          <w:rFonts w:asciiTheme="minorEastAsia" w:hAnsiTheme="minorEastAsia" w:cs="仿宋" w:hint="eastAsia"/>
          <w:color w:val="000000"/>
          <w:sz w:val="24"/>
          <w:szCs w:val="24"/>
          <w:vertAlign w:val="superscript"/>
        </w:rPr>
        <w:t>[</w:t>
      </w:r>
      <w:r w:rsidR="00EF59B1" w:rsidRPr="00CE7EA5">
        <w:rPr>
          <w:rFonts w:asciiTheme="minorEastAsia" w:hAnsiTheme="minorEastAsia" w:cs="仿宋" w:hint="eastAsia"/>
          <w:color w:val="000000"/>
          <w:sz w:val="24"/>
          <w:szCs w:val="24"/>
          <w:vertAlign w:val="superscript"/>
        </w:rPr>
        <w:t>8</w:t>
      </w:r>
      <w:r w:rsidRPr="00CE7EA5">
        <w:rPr>
          <w:rFonts w:asciiTheme="minorEastAsia" w:hAnsiTheme="minorEastAsia" w:cs="仿宋" w:hint="eastAsia"/>
          <w:color w:val="000000"/>
          <w:sz w:val="24"/>
          <w:szCs w:val="24"/>
          <w:vertAlign w:val="superscript"/>
        </w:rPr>
        <w:t>]</w:t>
      </w:r>
      <w:r w:rsidRPr="00CE7EA5">
        <w:rPr>
          <w:rFonts w:asciiTheme="minorEastAsia" w:hAnsiTheme="minorEastAsia" w:cs="仿宋" w:hint="eastAsia"/>
          <w:color w:val="000000"/>
          <w:sz w:val="24"/>
          <w:szCs w:val="24"/>
        </w:rPr>
        <w:t>现实表明，网络化生活已成为当代大学生的常态，大学生已“无人不网”、“无处不网”、“无时</w:t>
      </w:r>
      <w:proofErr w:type="gramStart"/>
      <w:r w:rsidRPr="00CE7EA5">
        <w:rPr>
          <w:rFonts w:asciiTheme="minorEastAsia" w:hAnsiTheme="minorEastAsia" w:cs="仿宋" w:hint="eastAsia"/>
          <w:color w:val="000000"/>
          <w:sz w:val="24"/>
          <w:szCs w:val="24"/>
        </w:rPr>
        <w:t>不</w:t>
      </w:r>
      <w:proofErr w:type="gramEnd"/>
      <w:r w:rsidRPr="00CE7EA5">
        <w:rPr>
          <w:rFonts w:asciiTheme="minorEastAsia" w:hAnsiTheme="minorEastAsia" w:cs="仿宋" w:hint="eastAsia"/>
          <w:color w:val="000000"/>
          <w:sz w:val="24"/>
          <w:szCs w:val="24"/>
        </w:rPr>
        <w:t>网”，</w:t>
      </w:r>
      <w:r w:rsidRPr="00CE7EA5">
        <w:rPr>
          <w:rFonts w:asciiTheme="minorEastAsia" w:hAnsiTheme="minorEastAsia" w:cs="仿宋" w:hint="eastAsia"/>
          <w:color w:val="000000" w:themeColor="text1"/>
          <w:sz w:val="24"/>
          <w:szCs w:val="24"/>
        </w:rPr>
        <w:t>网络已全方位、深层次影响着大学生的校园生活。校园文化活动的组织者必须强化阵地意识，适应移动互联网快速发展的新形势，主动运用新媒体、新技术创新校园文化活动方式载体，实现网络文化与校园文化的深度融合，扩大校园网络文化的育人覆盖面，增强渗透力。例如，“迎合”大学生对互联网的需求，从学生角度出发，采用“学校组织、网络搭台、学生唱戏”的模式，</w:t>
      </w:r>
      <w:r w:rsidR="00EF59B1" w:rsidRPr="00CE7EA5">
        <w:rPr>
          <w:rFonts w:asciiTheme="minorEastAsia" w:hAnsiTheme="minorEastAsia" w:cs="仿宋" w:hint="eastAsia"/>
          <w:color w:val="000000" w:themeColor="text1"/>
          <w:sz w:val="24"/>
          <w:szCs w:val="24"/>
          <w:vertAlign w:val="superscript"/>
        </w:rPr>
        <w:t>[9</w:t>
      </w:r>
      <w:r w:rsidRPr="00CE7EA5">
        <w:rPr>
          <w:rFonts w:asciiTheme="minorEastAsia" w:hAnsiTheme="minorEastAsia" w:cs="仿宋" w:hint="eastAsia"/>
          <w:color w:val="000000" w:themeColor="text1"/>
          <w:sz w:val="24"/>
          <w:szCs w:val="24"/>
          <w:vertAlign w:val="superscript"/>
        </w:rPr>
        <w:t>]</w:t>
      </w:r>
      <w:r w:rsidRPr="00CE7EA5">
        <w:rPr>
          <w:rFonts w:asciiTheme="minorEastAsia" w:hAnsiTheme="minorEastAsia" w:cs="仿宋" w:hint="eastAsia"/>
          <w:color w:val="000000" w:themeColor="text1"/>
          <w:sz w:val="24"/>
          <w:szCs w:val="24"/>
        </w:rPr>
        <w:t>建设一批</w:t>
      </w:r>
      <w:r w:rsidR="00635D7A" w:rsidRPr="00CE7EA5">
        <w:rPr>
          <w:rFonts w:asciiTheme="minorEastAsia" w:hAnsiTheme="minorEastAsia" w:cs="仿宋" w:hint="eastAsia"/>
          <w:color w:val="000000" w:themeColor="text1"/>
          <w:sz w:val="24"/>
          <w:szCs w:val="24"/>
        </w:rPr>
        <w:t>既蕴含校园文化主题，又贴近师生学习生活的网络名站名栏、</w:t>
      </w:r>
      <w:proofErr w:type="gramStart"/>
      <w:r w:rsidR="00635D7A" w:rsidRPr="00CE7EA5">
        <w:rPr>
          <w:rFonts w:asciiTheme="minorEastAsia" w:hAnsiTheme="minorEastAsia" w:cs="仿宋" w:hint="eastAsia"/>
          <w:color w:val="000000" w:themeColor="text1"/>
          <w:sz w:val="24"/>
          <w:szCs w:val="24"/>
        </w:rPr>
        <w:t>微信公众</w:t>
      </w:r>
      <w:r w:rsidRPr="00CE7EA5">
        <w:rPr>
          <w:rFonts w:asciiTheme="minorEastAsia" w:hAnsiTheme="minorEastAsia" w:cs="仿宋" w:hint="eastAsia"/>
          <w:color w:val="000000" w:themeColor="text1"/>
          <w:sz w:val="24"/>
          <w:szCs w:val="24"/>
        </w:rPr>
        <w:t>号</w:t>
      </w:r>
      <w:proofErr w:type="gramEnd"/>
      <w:r w:rsidRPr="00CE7EA5">
        <w:rPr>
          <w:rFonts w:asciiTheme="minorEastAsia" w:hAnsiTheme="minorEastAsia" w:cs="仿宋" w:hint="eastAsia"/>
          <w:color w:val="000000" w:themeColor="text1"/>
          <w:sz w:val="24"/>
          <w:szCs w:val="24"/>
        </w:rPr>
        <w:t>和网络互动社区，吸引一批能写、能说、善歌、善演的大学生，设计开展网络校园文化活动，</w:t>
      </w:r>
      <w:r w:rsidRPr="00CE7EA5">
        <w:rPr>
          <w:rStyle w:val="a8"/>
          <w:rFonts w:asciiTheme="minorEastAsia" w:hAnsiTheme="minorEastAsia" w:cs="仿宋" w:hint="eastAsia"/>
          <w:color w:val="000000" w:themeColor="text1"/>
          <w:sz w:val="24"/>
          <w:szCs w:val="24"/>
        </w:rPr>
        <w:t>与线下的活动形成联动呼应，有利于优化校园文化活动实效</w:t>
      </w:r>
      <w:r w:rsidRPr="00CE7EA5">
        <w:rPr>
          <w:rFonts w:asciiTheme="minorEastAsia" w:hAnsiTheme="minorEastAsia" w:cs="仿宋" w:hint="eastAsia"/>
          <w:color w:val="000000" w:themeColor="text1"/>
          <w:sz w:val="24"/>
          <w:szCs w:val="24"/>
        </w:rPr>
        <w:t>。</w:t>
      </w:r>
    </w:p>
    <w:p w:rsidR="006A2361" w:rsidRPr="00CE7EA5" w:rsidRDefault="00FD1D1C" w:rsidP="00324D9E">
      <w:pPr>
        <w:spacing w:line="276" w:lineRule="auto"/>
        <w:ind w:firstLine="630"/>
        <w:rPr>
          <w:rFonts w:asciiTheme="minorEastAsia" w:hAnsiTheme="minorEastAsia" w:cs="仿宋"/>
          <w:color w:val="000000" w:themeColor="text1"/>
          <w:sz w:val="24"/>
          <w:szCs w:val="24"/>
        </w:rPr>
      </w:pPr>
      <w:r w:rsidRPr="00CE7EA5">
        <w:rPr>
          <w:rFonts w:asciiTheme="minorEastAsia" w:hAnsiTheme="minorEastAsia" w:cs="仿宋" w:hint="eastAsia"/>
          <w:color w:val="000000" w:themeColor="text1"/>
          <w:sz w:val="24"/>
          <w:szCs w:val="24"/>
        </w:rPr>
        <w:t>同时，目前线上文化活动贫乏无味，与校园文化活动的设计者、组织者对开发利用网络资源繁荣校园文化使命感不强、“内存”不足、办法不多有直接关系。高校应切实认识到加强校园文化工作队伍建设的现实紧迫性与极端重要性，</w:t>
      </w:r>
      <w:r w:rsidRPr="00CE7EA5">
        <w:rPr>
          <w:rFonts w:asciiTheme="minorEastAsia" w:hAnsiTheme="minorEastAsia" w:cs="仿宋" w:hint="eastAsia"/>
          <w:color w:val="000000" w:themeColor="text1"/>
          <w:sz w:val="24"/>
          <w:szCs w:val="24"/>
        </w:rPr>
        <w:lastRenderedPageBreak/>
        <w:t>扎实做好校园文化工作队伍懂网、用网能力培训，能够熟练利用互联网设计开展形式多样的校园文化活动，</w:t>
      </w:r>
      <w:r w:rsidRPr="00CE7EA5">
        <w:rPr>
          <w:rFonts w:asciiTheme="minorEastAsia" w:hAnsiTheme="minorEastAsia" w:cs="仿宋" w:hint="eastAsia"/>
          <w:sz w:val="24"/>
          <w:szCs w:val="24"/>
        </w:rPr>
        <w:t>提升高校校园网络文化的思想性、艺术性和教育性。</w:t>
      </w:r>
      <w:r w:rsidR="00635D7A" w:rsidRPr="00CE7EA5">
        <w:rPr>
          <w:rFonts w:asciiTheme="minorEastAsia" w:hAnsiTheme="minorEastAsia" w:cs="仿宋" w:hint="eastAsia"/>
          <w:color w:val="000000" w:themeColor="text1"/>
          <w:sz w:val="24"/>
          <w:szCs w:val="24"/>
        </w:rPr>
        <w:t>中国大学生在线网正在进行的“第二届全国大学生网络文化节”就</w:t>
      </w:r>
      <w:r w:rsidRPr="00CE7EA5">
        <w:rPr>
          <w:rFonts w:asciiTheme="minorEastAsia" w:hAnsiTheme="minorEastAsia" w:cs="仿宋" w:hint="eastAsia"/>
          <w:color w:val="000000" w:themeColor="text1"/>
          <w:sz w:val="24"/>
          <w:szCs w:val="24"/>
        </w:rPr>
        <w:t>是很好的范例。</w:t>
      </w:r>
    </w:p>
    <w:p w:rsidR="006A2361" w:rsidRPr="009E5419" w:rsidRDefault="00FD1D1C" w:rsidP="00324D9E">
      <w:pPr>
        <w:spacing w:line="276" w:lineRule="auto"/>
        <w:rPr>
          <w:rFonts w:asciiTheme="minorEastAsia" w:hAnsiTheme="minorEastAsia" w:cs="楷体"/>
          <w:b/>
          <w:color w:val="000000" w:themeColor="text1"/>
          <w:sz w:val="24"/>
          <w:szCs w:val="24"/>
        </w:rPr>
      </w:pPr>
      <w:r w:rsidRPr="00CE7EA5">
        <w:rPr>
          <w:rFonts w:asciiTheme="minorEastAsia" w:hAnsiTheme="minorEastAsia" w:cs="楷体" w:hint="eastAsia"/>
          <w:color w:val="000000" w:themeColor="text1"/>
          <w:sz w:val="24"/>
          <w:szCs w:val="24"/>
        </w:rPr>
        <w:t xml:space="preserve">  </w:t>
      </w:r>
      <w:r w:rsidRPr="009E5419">
        <w:rPr>
          <w:rFonts w:asciiTheme="minorEastAsia" w:hAnsiTheme="minorEastAsia" w:cs="楷体" w:hint="eastAsia"/>
          <w:b/>
          <w:color w:val="000000" w:themeColor="text1"/>
          <w:sz w:val="24"/>
          <w:szCs w:val="24"/>
        </w:rPr>
        <w:t xml:space="preserve">  4.着力加强学生参加校园文化活动的动机引导</w:t>
      </w:r>
    </w:p>
    <w:p w:rsidR="006A2361" w:rsidRPr="00CE7EA5" w:rsidRDefault="00FD1D1C" w:rsidP="00324D9E">
      <w:pPr>
        <w:spacing w:line="276" w:lineRule="auto"/>
        <w:ind w:firstLine="560"/>
        <w:rPr>
          <w:rFonts w:asciiTheme="minorEastAsia" w:hAnsiTheme="minorEastAsia" w:cs="仿宋"/>
          <w:sz w:val="24"/>
          <w:szCs w:val="24"/>
        </w:rPr>
      </w:pPr>
      <w:r w:rsidRPr="00CE7EA5">
        <w:rPr>
          <w:rFonts w:asciiTheme="minorEastAsia" w:hAnsiTheme="minorEastAsia" w:cs="仿宋" w:hint="eastAsia"/>
          <w:color w:val="000000" w:themeColor="text1"/>
          <w:sz w:val="24"/>
          <w:szCs w:val="24"/>
        </w:rPr>
        <w:t>好榜样就像把人们召集到教堂的钟声。榜样是看得见的哲理，也是最有效的说服。表彰先进是推动工作的重要方法和有效手段，在校园文化建设过程中，要对在校园文化活动中涌现出的优秀分子和先进集体进行表彰奖励，以培育典型，树立标尺，激发大学生见贤思齐的正能量。大学是人生的黄金时期，这个“黄金期”不仅仅表现在生理年龄方面，更表现在一个人的自我改变、自我完善、自我超越方面。校园文化要为最大多数学生实现自我超越提供可能和平台。这就要求校园文化活动的设计者、组织者充分认识到校园文化的力量，加强学生参加校园文化活动的动机引导，最大限度地消除学生在校园文化活动中的功利思想，端正对荣誉的认识，“</w:t>
      </w:r>
      <w:r w:rsidRPr="00CE7EA5">
        <w:rPr>
          <w:rFonts w:asciiTheme="minorEastAsia" w:hAnsiTheme="minorEastAsia" w:cs="仿宋" w:hint="eastAsia"/>
          <w:color w:val="000000" w:themeColor="text1"/>
          <w:kern w:val="0"/>
          <w:sz w:val="24"/>
          <w:szCs w:val="24"/>
        </w:rPr>
        <w:t>正确对待一时的成败得失，处优而不养尊，受挫而不短志，使顺境逆境都成为人生的财富而不是人生的包袱。</w:t>
      </w:r>
      <w:r w:rsidRPr="00CE7EA5">
        <w:rPr>
          <w:rFonts w:asciiTheme="minorEastAsia" w:hAnsiTheme="minorEastAsia" w:cs="仿宋" w:hint="eastAsia"/>
          <w:color w:val="000000" w:themeColor="text1"/>
          <w:sz w:val="24"/>
          <w:szCs w:val="24"/>
        </w:rPr>
        <w:t>”</w:t>
      </w:r>
      <w:r w:rsidRPr="00CE7EA5">
        <w:rPr>
          <w:rFonts w:asciiTheme="minorEastAsia" w:hAnsiTheme="minorEastAsia" w:cs="仿宋" w:hint="eastAsia"/>
          <w:color w:val="000000" w:themeColor="text1"/>
          <w:sz w:val="24"/>
          <w:szCs w:val="24"/>
          <w:vertAlign w:val="superscript"/>
        </w:rPr>
        <w:t>[1</w:t>
      </w:r>
      <w:r w:rsidR="00EF59B1" w:rsidRPr="00CE7EA5">
        <w:rPr>
          <w:rFonts w:asciiTheme="minorEastAsia" w:hAnsiTheme="minorEastAsia" w:cs="仿宋" w:hint="eastAsia"/>
          <w:color w:val="000000" w:themeColor="text1"/>
          <w:sz w:val="24"/>
          <w:szCs w:val="24"/>
          <w:vertAlign w:val="superscript"/>
        </w:rPr>
        <w:t>0</w:t>
      </w:r>
      <w:r w:rsidRPr="00CE7EA5">
        <w:rPr>
          <w:rFonts w:asciiTheme="minorEastAsia" w:hAnsiTheme="minorEastAsia" w:cs="仿宋" w:hint="eastAsia"/>
          <w:color w:val="000000" w:themeColor="text1"/>
          <w:sz w:val="24"/>
          <w:szCs w:val="24"/>
          <w:vertAlign w:val="superscript"/>
        </w:rPr>
        <w:t>]</w:t>
      </w:r>
      <w:r w:rsidRPr="00CE7EA5">
        <w:rPr>
          <w:rFonts w:asciiTheme="minorEastAsia" w:hAnsiTheme="minorEastAsia" w:cs="仿宋" w:hint="eastAsia"/>
          <w:color w:val="000000" w:themeColor="text1"/>
          <w:sz w:val="24"/>
          <w:szCs w:val="24"/>
        </w:rPr>
        <w:t>要将群众观点贯穿于校园文化活动始终，从活动设计策划到组织实施、总结提高，都要汇聚集体的智慧和大学生的力</w:t>
      </w:r>
      <w:r w:rsidRPr="00CE7EA5">
        <w:rPr>
          <w:rFonts w:asciiTheme="minorEastAsia" w:hAnsiTheme="minorEastAsia" w:cs="仿宋" w:hint="eastAsia"/>
          <w:sz w:val="24"/>
          <w:szCs w:val="24"/>
        </w:rPr>
        <w:t>量，坚持“自上而下”与“自下而上”相结合进行活动设计，做到既要立意高远，又紧接地气，让大学生变“要我参加”为“我要参加”，即便是像“创青春”创业大赛等有一定“门槛儿”的科技创新类校园文化活动，也应该广泛宣传，层层遴选，让更多学生参与其中、得到学习和锻炼提高。</w:t>
      </w:r>
    </w:p>
    <w:p w:rsidR="006A2361" w:rsidRPr="009E5419" w:rsidRDefault="00FD1D1C" w:rsidP="00324D9E">
      <w:pPr>
        <w:spacing w:line="276" w:lineRule="auto"/>
        <w:rPr>
          <w:rFonts w:asciiTheme="minorEastAsia" w:hAnsiTheme="minorEastAsia" w:cs="楷体"/>
          <w:b/>
          <w:color w:val="000000" w:themeColor="text1"/>
          <w:sz w:val="24"/>
          <w:szCs w:val="24"/>
        </w:rPr>
      </w:pPr>
      <w:r w:rsidRPr="009E5419">
        <w:rPr>
          <w:rFonts w:asciiTheme="minorEastAsia" w:hAnsiTheme="minorEastAsia" w:cs="楷体" w:hint="eastAsia"/>
          <w:b/>
          <w:color w:val="000000" w:themeColor="text1"/>
          <w:sz w:val="24"/>
          <w:szCs w:val="24"/>
        </w:rPr>
        <w:t xml:space="preserve">    5.完善校园文化活动的激励机制</w:t>
      </w:r>
    </w:p>
    <w:p w:rsidR="006A2361" w:rsidRPr="00CE7EA5" w:rsidRDefault="00FD1D1C" w:rsidP="00324D9E">
      <w:pPr>
        <w:spacing w:line="276" w:lineRule="auto"/>
        <w:ind w:firstLine="560"/>
        <w:rPr>
          <w:rFonts w:asciiTheme="minorEastAsia" w:hAnsiTheme="minorEastAsia" w:cs="仿宋"/>
          <w:color w:val="000000" w:themeColor="text1"/>
          <w:sz w:val="24"/>
          <w:szCs w:val="24"/>
        </w:rPr>
      </w:pPr>
      <w:r w:rsidRPr="00CE7EA5">
        <w:rPr>
          <w:rFonts w:asciiTheme="minorEastAsia" w:hAnsiTheme="minorEastAsia" w:cs="仿宋" w:hint="eastAsia"/>
          <w:color w:val="000000" w:themeColor="text1"/>
          <w:sz w:val="24"/>
          <w:szCs w:val="24"/>
        </w:rPr>
        <w:t>校园文化是一种颇具大众性</w:t>
      </w:r>
      <w:r w:rsidR="00C10BA1" w:rsidRPr="00CE7EA5">
        <w:rPr>
          <w:rFonts w:asciiTheme="minorEastAsia" w:hAnsiTheme="minorEastAsia" w:cs="仿宋" w:hint="eastAsia"/>
          <w:color w:val="000000" w:themeColor="text1"/>
          <w:sz w:val="24"/>
          <w:szCs w:val="24"/>
        </w:rPr>
        <w:t>、开放性特色的文化，校园文化活动的参与者越“众”越好。越是没有爱好、缺乏特长的“草根”学生，</w:t>
      </w:r>
      <w:r w:rsidRPr="00CE7EA5">
        <w:rPr>
          <w:rFonts w:asciiTheme="minorEastAsia" w:hAnsiTheme="minorEastAsia" w:cs="仿宋" w:hint="eastAsia"/>
          <w:color w:val="000000" w:themeColor="text1"/>
          <w:sz w:val="24"/>
          <w:szCs w:val="24"/>
        </w:rPr>
        <w:t>越是校园文化活动应该特别关注和吸引的对象，越需要引导他们</w:t>
      </w:r>
      <w:r w:rsidRPr="00CE7EA5">
        <w:rPr>
          <w:rFonts w:asciiTheme="minorEastAsia" w:hAnsiTheme="minorEastAsia" w:cs="仿宋" w:hint="eastAsia"/>
          <w:bCs/>
          <w:color w:val="000000" w:themeColor="text1"/>
          <w:sz w:val="24"/>
          <w:szCs w:val="24"/>
        </w:rPr>
        <w:t>培养兴趣爱好、发展个性特长，</w:t>
      </w:r>
      <w:r w:rsidRPr="00CE7EA5">
        <w:rPr>
          <w:rFonts w:asciiTheme="minorEastAsia" w:hAnsiTheme="minorEastAsia" w:cs="仿宋" w:hint="eastAsia"/>
          <w:color w:val="000000" w:themeColor="text1"/>
          <w:sz w:val="24"/>
          <w:szCs w:val="24"/>
        </w:rPr>
        <w:t>他们在校园文化活动中的收获和感悟会更多。同时，经历是一种财富，这里的“经历”不仅仅指结果，更在于扎扎实实的准备过程。作为校园文化活动的管理者、设计者，应该通过校园文化搭建学生锻炼成长的平台，而不是一决高下的竞技场。要进一步完善校园文化活动激励机制，加强活动过程管理和跟踪服务，不能简单地以“结果为王”、以成败论英雄，要善于发现和赏识最大多数人在活动过程中的闪光点，及时给予肯定和激励。特别是对于那些需要经验积累的活动来说，多一次经历就多一次体验和尝试，就多一份成熟和经验。从某种意义上来说，重视过程激励就是育人中的以学生为本。比如演讲比赛，性格外向、</w:t>
      </w:r>
      <w:proofErr w:type="gramStart"/>
      <w:r w:rsidR="00615F04" w:rsidRPr="00CE7EA5">
        <w:rPr>
          <w:rFonts w:asciiTheme="minorEastAsia" w:hAnsiTheme="minorEastAsia" w:cs="仿宋" w:hint="eastAsia"/>
          <w:color w:val="000000" w:themeColor="text1"/>
          <w:sz w:val="24"/>
          <w:szCs w:val="24"/>
        </w:rPr>
        <w:t>不</w:t>
      </w:r>
      <w:proofErr w:type="gramEnd"/>
      <w:r w:rsidR="00615F04" w:rsidRPr="00CE7EA5">
        <w:rPr>
          <w:rFonts w:asciiTheme="minorEastAsia" w:hAnsiTheme="minorEastAsia" w:cs="仿宋" w:hint="eastAsia"/>
          <w:color w:val="000000" w:themeColor="text1"/>
          <w:sz w:val="24"/>
          <w:szCs w:val="24"/>
        </w:rPr>
        <w:t>怯场、有</w:t>
      </w:r>
      <w:r w:rsidRPr="00CE7EA5">
        <w:rPr>
          <w:rFonts w:asciiTheme="minorEastAsia" w:hAnsiTheme="minorEastAsia" w:cs="仿宋" w:hint="eastAsia"/>
          <w:color w:val="000000" w:themeColor="text1"/>
          <w:sz w:val="24"/>
          <w:szCs w:val="24"/>
        </w:rPr>
        <w:t>经验、</w:t>
      </w:r>
      <w:proofErr w:type="gramStart"/>
      <w:r w:rsidR="000215A7" w:rsidRPr="00CE7EA5">
        <w:rPr>
          <w:rFonts w:asciiTheme="minorEastAsia" w:hAnsiTheme="minorEastAsia" w:cs="仿宋" w:hint="eastAsia"/>
          <w:color w:val="000000" w:themeColor="text1"/>
          <w:sz w:val="24"/>
          <w:szCs w:val="24"/>
        </w:rPr>
        <w:t>善表达</w:t>
      </w:r>
      <w:proofErr w:type="gramEnd"/>
      <w:r w:rsidR="000215A7" w:rsidRPr="00CE7EA5">
        <w:rPr>
          <w:rFonts w:asciiTheme="minorEastAsia" w:hAnsiTheme="minorEastAsia" w:cs="仿宋" w:hint="eastAsia"/>
          <w:color w:val="000000" w:themeColor="text1"/>
          <w:sz w:val="24"/>
          <w:szCs w:val="24"/>
        </w:rPr>
        <w:t>的选手表现就会相对自然一些，出彩的可能性就大，但</w:t>
      </w:r>
      <w:r w:rsidRPr="00CE7EA5">
        <w:rPr>
          <w:rFonts w:asciiTheme="minorEastAsia" w:hAnsiTheme="minorEastAsia" w:cs="仿宋" w:hint="eastAsia"/>
          <w:color w:val="000000" w:themeColor="text1"/>
          <w:sz w:val="24"/>
          <w:szCs w:val="24"/>
        </w:rPr>
        <w:t>对于性格比较内向的学生而言，登台本身就是一种挑战，就可谓价值连城，就值得肯定，也应该得到肯定。</w:t>
      </w:r>
    </w:p>
    <w:p w:rsidR="006A2361" w:rsidRPr="00CE7EA5" w:rsidRDefault="006A2361" w:rsidP="00324D9E">
      <w:pPr>
        <w:spacing w:line="276" w:lineRule="auto"/>
        <w:rPr>
          <w:rFonts w:asciiTheme="minorEastAsia" w:hAnsiTheme="minorEastAsia" w:cstheme="minorEastAsia"/>
          <w:color w:val="000000" w:themeColor="text1"/>
          <w:sz w:val="24"/>
          <w:szCs w:val="24"/>
        </w:rPr>
      </w:pPr>
    </w:p>
    <w:p w:rsidR="006A2361" w:rsidRPr="00CE7EA5" w:rsidRDefault="00FD1D1C" w:rsidP="00324D9E">
      <w:pPr>
        <w:spacing w:line="276" w:lineRule="auto"/>
        <w:rPr>
          <w:rFonts w:asciiTheme="minorEastAsia" w:hAnsiTheme="minorEastAsia" w:cs="仿宋"/>
          <w:b/>
          <w:bCs/>
          <w:color w:val="000000" w:themeColor="text1"/>
          <w:sz w:val="24"/>
          <w:szCs w:val="24"/>
        </w:rPr>
      </w:pPr>
      <w:r w:rsidRPr="00CE7EA5">
        <w:rPr>
          <w:rFonts w:asciiTheme="minorEastAsia" w:hAnsiTheme="minorEastAsia" w:cs="仿宋" w:hint="eastAsia"/>
          <w:b/>
          <w:bCs/>
          <w:color w:val="000000" w:themeColor="text1"/>
          <w:sz w:val="24"/>
          <w:szCs w:val="24"/>
        </w:rPr>
        <w:t>参考文献：</w:t>
      </w:r>
    </w:p>
    <w:p w:rsidR="006A2361" w:rsidRPr="00CE7EA5" w:rsidRDefault="00FD1D1C" w:rsidP="00324D9E">
      <w:pPr>
        <w:spacing w:line="276" w:lineRule="auto"/>
        <w:rPr>
          <w:rFonts w:asciiTheme="minorEastAsia" w:hAnsiTheme="minorEastAsia" w:cs="仿宋"/>
          <w:color w:val="000000"/>
          <w:sz w:val="24"/>
          <w:szCs w:val="24"/>
        </w:rPr>
      </w:pPr>
      <w:r w:rsidRPr="00CE7EA5">
        <w:rPr>
          <w:rFonts w:asciiTheme="minorEastAsia" w:hAnsiTheme="minorEastAsia" w:cs="仿宋" w:hint="eastAsia"/>
          <w:color w:val="000000"/>
          <w:sz w:val="24"/>
          <w:szCs w:val="24"/>
        </w:rPr>
        <w:t xml:space="preserve">  </w:t>
      </w:r>
      <w:r w:rsidR="00BC11A0" w:rsidRPr="00CE7EA5">
        <w:rPr>
          <w:rFonts w:asciiTheme="minorEastAsia" w:hAnsiTheme="minorEastAsia" w:cs="仿宋" w:hint="eastAsia"/>
          <w:color w:val="000000"/>
          <w:sz w:val="24"/>
          <w:szCs w:val="24"/>
        </w:rPr>
        <w:t xml:space="preserve"> </w:t>
      </w:r>
      <w:r w:rsidRPr="00CE7EA5">
        <w:rPr>
          <w:rFonts w:asciiTheme="minorEastAsia" w:hAnsiTheme="minorEastAsia" w:cs="仿宋" w:hint="eastAsia"/>
          <w:color w:val="000000"/>
          <w:sz w:val="24"/>
          <w:szCs w:val="24"/>
        </w:rPr>
        <w:t xml:space="preserve"> </w:t>
      </w:r>
      <w:r w:rsidR="00BC11A0" w:rsidRPr="00CE7EA5">
        <w:rPr>
          <w:rFonts w:asciiTheme="minorEastAsia" w:hAnsiTheme="minorEastAsia" w:cs="仿宋" w:hint="eastAsia"/>
          <w:color w:val="000000"/>
          <w:sz w:val="24"/>
          <w:szCs w:val="24"/>
        </w:rPr>
        <w:t>[1</w:t>
      </w:r>
      <w:r w:rsidRPr="00CE7EA5">
        <w:rPr>
          <w:rFonts w:asciiTheme="minorEastAsia" w:hAnsiTheme="minorEastAsia" w:cs="仿宋" w:hint="eastAsia"/>
          <w:color w:val="000000"/>
          <w:sz w:val="24"/>
          <w:szCs w:val="24"/>
        </w:rPr>
        <w:t>]李娟，田宝柱，</w:t>
      </w:r>
      <w:proofErr w:type="gramStart"/>
      <w:r w:rsidRPr="00CE7EA5">
        <w:rPr>
          <w:rFonts w:asciiTheme="minorEastAsia" w:hAnsiTheme="minorEastAsia" w:cs="仿宋" w:hint="eastAsia"/>
          <w:color w:val="000000"/>
          <w:sz w:val="24"/>
          <w:szCs w:val="24"/>
        </w:rPr>
        <w:t>静丽贤</w:t>
      </w:r>
      <w:proofErr w:type="gramEnd"/>
      <w:r w:rsidRPr="00CE7EA5">
        <w:rPr>
          <w:rFonts w:asciiTheme="minorEastAsia" w:hAnsiTheme="minorEastAsia" w:cs="仿宋" w:hint="eastAsia"/>
          <w:color w:val="000000"/>
          <w:sz w:val="24"/>
          <w:szCs w:val="24"/>
        </w:rPr>
        <w:t>.绿色教育视域下高校校园文化建设[J].教育与职业，2016，（21）:</w:t>
      </w:r>
      <w:proofErr w:type="gramStart"/>
      <w:r w:rsidRPr="00CE7EA5">
        <w:rPr>
          <w:rFonts w:asciiTheme="minorEastAsia" w:hAnsiTheme="minorEastAsia" w:cs="仿宋" w:hint="eastAsia"/>
          <w:color w:val="000000"/>
          <w:sz w:val="24"/>
          <w:szCs w:val="24"/>
        </w:rPr>
        <w:t>110-111.</w:t>
      </w:r>
      <w:proofErr w:type="gramEnd"/>
    </w:p>
    <w:p w:rsidR="006A2361" w:rsidRPr="00CE7EA5" w:rsidRDefault="00BC11A0" w:rsidP="00324D9E">
      <w:pPr>
        <w:spacing w:line="276" w:lineRule="auto"/>
        <w:rPr>
          <w:rFonts w:asciiTheme="minorEastAsia" w:hAnsiTheme="minorEastAsia" w:cs="仿宋"/>
          <w:color w:val="000000"/>
          <w:sz w:val="24"/>
          <w:szCs w:val="24"/>
        </w:rPr>
      </w:pPr>
      <w:r w:rsidRPr="00CE7EA5">
        <w:rPr>
          <w:rFonts w:asciiTheme="minorEastAsia" w:hAnsiTheme="minorEastAsia" w:cs="仿宋" w:hint="eastAsia"/>
          <w:color w:val="000000"/>
          <w:sz w:val="24"/>
          <w:szCs w:val="24"/>
        </w:rPr>
        <w:lastRenderedPageBreak/>
        <w:t xml:space="preserve">    [2</w:t>
      </w:r>
      <w:r w:rsidR="00FD1D1C" w:rsidRPr="00CE7EA5">
        <w:rPr>
          <w:rFonts w:asciiTheme="minorEastAsia" w:hAnsiTheme="minorEastAsia" w:cs="仿宋" w:hint="eastAsia"/>
          <w:color w:val="000000"/>
          <w:sz w:val="24"/>
          <w:szCs w:val="24"/>
        </w:rPr>
        <w:t>]陈波，刘杰.新形势下高校校园文化建设路径略探[J].学校党建与思想教育，2015，（11）:</w:t>
      </w:r>
      <w:proofErr w:type="gramStart"/>
      <w:r w:rsidR="00FD1D1C" w:rsidRPr="00CE7EA5">
        <w:rPr>
          <w:rFonts w:asciiTheme="minorEastAsia" w:hAnsiTheme="minorEastAsia" w:cs="仿宋" w:hint="eastAsia"/>
          <w:color w:val="000000"/>
          <w:sz w:val="24"/>
          <w:szCs w:val="24"/>
        </w:rPr>
        <w:t>84-85.</w:t>
      </w:r>
      <w:proofErr w:type="gramEnd"/>
    </w:p>
    <w:p w:rsidR="006A2361" w:rsidRPr="00CE7EA5" w:rsidRDefault="00FD1D1C" w:rsidP="00324D9E">
      <w:pPr>
        <w:spacing w:line="276" w:lineRule="auto"/>
        <w:ind w:firstLine="560"/>
        <w:rPr>
          <w:rFonts w:asciiTheme="minorEastAsia" w:hAnsiTheme="minorEastAsia" w:cs="仿宋"/>
          <w:sz w:val="24"/>
          <w:szCs w:val="24"/>
        </w:rPr>
      </w:pPr>
      <w:r w:rsidRPr="00CE7EA5">
        <w:rPr>
          <w:rFonts w:asciiTheme="minorEastAsia" w:hAnsiTheme="minorEastAsia" w:cs="仿宋" w:hint="eastAsia"/>
          <w:sz w:val="24"/>
          <w:szCs w:val="24"/>
        </w:rPr>
        <w:t>[</w:t>
      </w:r>
      <w:r w:rsidR="00321F5E" w:rsidRPr="00CE7EA5">
        <w:rPr>
          <w:rFonts w:asciiTheme="minorEastAsia" w:hAnsiTheme="minorEastAsia" w:cs="仿宋" w:hint="eastAsia"/>
          <w:sz w:val="24"/>
          <w:szCs w:val="24"/>
        </w:rPr>
        <w:t>3</w:t>
      </w:r>
      <w:r w:rsidRPr="00CE7EA5">
        <w:rPr>
          <w:rFonts w:asciiTheme="minorEastAsia" w:hAnsiTheme="minorEastAsia" w:cs="仿宋" w:hint="eastAsia"/>
          <w:sz w:val="24"/>
          <w:szCs w:val="24"/>
        </w:rPr>
        <w:t>]教育部、共青团中央关于加强和改进高等学校校园文化建设的意见（</w:t>
      </w:r>
      <w:proofErr w:type="gramStart"/>
      <w:r w:rsidRPr="00CE7EA5">
        <w:rPr>
          <w:rFonts w:asciiTheme="minorEastAsia" w:hAnsiTheme="minorEastAsia" w:cs="仿宋" w:hint="eastAsia"/>
          <w:sz w:val="24"/>
          <w:szCs w:val="24"/>
        </w:rPr>
        <w:t>教社政</w:t>
      </w:r>
      <w:proofErr w:type="gramEnd"/>
      <w:r w:rsidRPr="00CE7EA5">
        <w:rPr>
          <w:rFonts w:asciiTheme="minorEastAsia" w:hAnsiTheme="minorEastAsia" w:cs="仿宋" w:hint="eastAsia"/>
          <w:sz w:val="24"/>
          <w:szCs w:val="24"/>
        </w:rPr>
        <w:t>[2004]16号）[Z].</w:t>
      </w:r>
      <w:proofErr w:type="gramStart"/>
      <w:r w:rsidRPr="00CE7EA5">
        <w:rPr>
          <w:rFonts w:asciiTheme="minorEastAsia" w:hAnsiTheme="minorEastAsia" w:cs="仿宋" w:hint="eastAsia"/>
          <w:sz w:val="24"/>
          <w:szCs w:val="24"/>
        </w:rPr>
        <w:t>2004-12-20.</w:t>
      </w:r>
      <w:proofErr w:type="gramEnd"/>
    </w:p>
    <w:p w:rsidR="006A2361" w:rsidRPr="00CE7EA5" w:rsidRDefault="00BC11A0" w:rsidP="00324D9E">
      <w:pPr>
        <w:widowControl/>
        <w:spacing w:line="276" w:lineRule="auto"/>
        <w:ind w:firstLineChars="200" w:firstLine="480"/>
        <w:outlineLvl w:val="3"/>
        <w:rPr>
          <w:rFonts w:asciiTheme="minorEastAsia" w:hAnsiTheme="minorEastAsia"/>
          <w:sz w:val="24"/>
          <w:szCs w:val="24"/>
        </w:rPr>
      </w:pPr>
      <w:r w:rsidRPr="00CE7EA5">
        <w:rPr>
          <w:rFonts w:asciiTheme="minorEastAsia" w:hAnsiTheme="minorEastAsia" w:cs="仿宋" w:hint="eastAsia"/>
          <w:sz w:val="24"/>
          <w:szCs w:val="24"/>
        </w:rPr>
        <w:t>[</w:t>
      </w:r>
      <w:r w:rsidR="00321F5E" w:rsidRPr="00CE7EA5">
        <w:rPr>
          <w:rFonts w:asciiTheme="minorEastAsia" w:hAnsiTheme="minorEastAsia" w:cs="仿宋" w:hint="eastAsia"/>
          <w:sz w:val="24"/>
          <w:szCs w:val="24"/>
        </w:rPr>
        <w:t>4</w:t>
      </w:r>
      <w:r w:rsidR="00FD1D1C" w:rsidRPr="00CE7EA5">
        <w:rPr>
          <w:rFonts w:asciiTheme="minorEastAsia" w:hAnsiTheme="minorEastAsia" w:cs="仿宋" w:hint="eastAsia"/>
          <w:sz w:val="24"/>
          <w:szCs w:val="24"/>
        </w:rPr>
        <w:t>]</w:t>
      </w:r>
      <w:r w:rsidR="00FD1D1C" w:rsidRPr="00CE7EA5">
        <w:rPr>
          <w:rFonts w:asciiTheme="minorEastAsia" w:hAnsiTheme="minorEastAsia" w:cs="宋体"/>
          <w:kern w:val="0"/>
          <w:sz w:val="24"/>
          <w:szCs w:val="24"/>
        </w:rPr>
        <w:t>习近平</w:t>
      </w:r>
      <w:r w:rsidR="00FD1D1C" w:rsidRPr="00CE7EA5">
        <w:rPr>
          <w:rFonts w:asciiTheme="minorEastAsia" w:hAnsiTheme="minorEastAsia" w:cs="宋体" w:hint="eastAsia"/>
          <w:kern w:val="0"/>
          <w:sz w:val="24"/>
          <w:szCs w:val="24"/>
        </w:rPr>
        <w:t>在全国高校思想政治工作会议上强调：</w:t>
      </w:r>
      <w:r w:rsidR="00FD1D1C" w:rsidRPr="00CE7EA5">
        <w:rPr>
          <w:rFonts w:asciiTheme="minorEastAsia" w:hAnsiTheme="minorEastAsia" w:cs="宋体" w:hint="eastAsia"/>
          <w:bCs/>
          <w:kern w:val="36"/>
          <w:sz w:val="24"/>
          <w:szCs w:val="24"/>
        </w:rPr>
        <w:t>把思想政治工作贯穿教育教学全过程 开创我国高等教育事业发展新局面</w:t>
      </w:r>
      <w:r w:rsidR="00FD1D1C" w:rsidRPr="00CE7EA5">
        <w:rPr>
          <w:rFonts w:asciiTheme="minorEastAsia" w:hAnsiTheme="minorEastAsia" w:cs="仿宋" w:hint="eastAsia"/>
          <w:color w:val="000000"/>
          <w:sz w:val="24"/>
          <w:szCs w:val="24"/>
        </w:rPr>
        <w:t>[N]</w:t>
      </w:r>
      <w:r w:rsidR="00FD1D1C" w:rsidRPr="00CE7EA5">
        <w:rPr>
          <w:rFonts w:asciiTheme="minorEastAsia" w:hAnsiTheme="minorEastAsia" w:hint="eastAsia"/>
          <w:sz w:val="24"/>
          <w:szCs w:val="24"/>
        </w:rPr>
        <w:t>.</w:t>
      </w:r>
      <w:r w:rsidR="00FD1D1C" w:rsidRPr="00CE7EA5">
        <w:rPr>
          <w:rFonts w:asciiTheme="minorEastAsia" w:hAnsiTheme="minorEastAsia"/>
          <w:sz w:val="24"/>
          <w:szCs w:val="24"/>
        </w:rPr>
        <w:t xml:space="preserve">人民日报 </w:t>
      </w:r>
      <w:r w:rsidR="00FD1D1C" w:rsidRPr="00CE7EA5">
        <w:rPr>
          <w:rFonts w:asciiTheme="minorEastAsia" w:hAnsiTheme="minorEastAsia" w:hint="eastAsia"/>
          <w:sz w:val="24"/>
          <w:szCs w:val="24"/>
        </w:rPr>
        <w:t>.</w:t>
      </w:r>
      <w:r w:rsidR="00FD1D1C" w:rsidRPr="00CE7EA5">
        <w:rPr>
          <w:rFonts w:asciiTheme="minorEastAsia" w:hAnsiTheme="minorEastAsia"/>
          <w:sz w:val="24"/>
          <w:szCs w:val="24"/>
        </w:rPr>
        <w:t>2016</w:t>
      </w:r>
      <w:r w:rsidR="00FD1D1C" w:rsidRPr="00CE7EA5">
        <w:rPr>
          <w:rFonts w:asciiTheme="minorEastAsia" w:hAnsiTheme="minorEastAsia" w:hint="eastAsia"/>
          <w:sz w:val="24"/>
          <w:szCs w:val="24"/>
        </w:rPr>
        <w:t>-</w:t>
      </w:r>
      <w:r w:rsidR="00FD1D1C" w:rsidRPr="00CE7EA5">
        <w:rPr>
          <w:rFonts w:asciiTheme="minorEastAsia" w:hAnsiTheme="minorEastAsia"/>
          <w:sz w:val="24"/>
          <w:szCs w:val="24"/>
        </w:rPr>
        <w:t>12</w:t>
      </w:r>
      <w:r w:rsidR="00FD1D1C" w:rsidRPr="00CE7EA5">
        <w:rPr>
          <w:rFonts w:asciiTheme="minorEastAsia" w:hAnsiTheme="minorEastAsia" w:hint="eastAsia"/>
          <w:sz w:val="24"/>
          <w:szCs w:val="24"/>
        </w:rPr>
        <w:t>-</w:t>
      </w:r>
      <w:r w:rsidR="00FD1D1C" w:rsidRPr="00CE7EA5">
        <w:rPr>
          <w:rFonts w:asciiTheme="minorEastAsia" w:hAnsiTheme="minorEastAsia"/>
          <w:sz w:val="24"/>
          <w:szCs w:val="24"/>
        </w:rPr>
        <w:t>09</w:t>
      </w:r>
      <w:r w:rsidR="00FD1D1C" w:rsidRPr="00CE7EA5">
        <w:rPr>
          <w:rFonts w:asciiTheme="minorEastAsia" w:hAnsiTheme="minorEastAsia" w:hint="eastAsia"/>
          <w:sz w:val="24"/>
          <w:szCs w:val="24"/>
        </w:rPr>
        <w:t>（01）.</w:t>
      </w:r>
    </w:p>
    <w:p w:rsidR="006A2361" w:rsidRPr="00CE7EA5" w:rsidRDefault="00BC11A0" w:rsidP="00324D9E">
      <w:pPr>
        <w:widowControl/>
        <w:spacing w:line="276" w:lineRule="auto"/>
        <w:ind w:firstLineChars="200" w:firstLine="480"/>
        <w:jc w:val="left"/>
        <w:outlineLvl w:val="1"/>
        <w:rPr>
          <w:rFonts w:asciiTheme="minorEastAsia" w:hAnsiTheme="minorEastAsia" w:cs="仿宋"/>
          <w:color w:val="000000"/>
          <w:sz w:val="24"/>
          <w:szCs w:val="24"/>
        </w:rPr>
      </w:pPr>
      <w:r w:rsidRPr="00CE7EA5">
        <w:rPr>
          <w:rFonts w:asciiTheme="minorEastAsia" w:hAnsiTheme="minorEastAsia" w:cs="仿宋" w:hint="eastAsia"/>
          <w:color w:val="000000"/>
          <w:sz w:val="24"/>
          <w:szCs w:val="24"/>
        </w:rPr>
        <w:t>[</w:t>
      </w:r>
      <w:r w:rsidR="00321F5E" w:rsidRPr="00CE7EA5">
        <w:rPr>
          <w:rFonts w:asciiTheme="minorEastAsia" w:hAnsiTheme="minorEastAsia" w:cs="仿宋" w:hint="eastAsia"/>
          <w:color w:val="000000"/>
          <w:sz w:val="24"/>
          <w:szCs w:val="24"/>
        </w:rPr>
        <w:t>5</w:t>
      </w:r>
      <w:r w:rsidR="00FD1D1C" w:rsidRPr="00CE7EA5">
        <w:rPr>
          <w:rFonts w:asciiTheme="minorEastAsia" w:hAnsiTheme="minorEastAsia" w:cs="仿宋" w:hint="eastAsia"/>
          <w:color w:val="000000"/>
          <w:sz w:val="24"/>
          <w:szCs w:val="24"/>
        </w:rPr>
        <w:t>]王德斌.当前高校校园文化建设存在的问题及对策探析[J].思想理论教育导刊，2009</w:t>
      </w:r>
      <w:r w:rsidR="00B35D41">
        <w:rPr>
          <w:rFonts w:asciiTheme="minorEastAsia" w:hAnsiTheme="minorEastAsia" w:cs="仿宋" w:hint="eastAsia"/>
          <w:color w:val="000000"/>
          <w:sz w:val="24"/>
          <w:szCs w:val="24"/>
        </w:rPr>
        <w:t>，</w:t>
      </w:r>
      <w:r w:rsidR="00FD1D1C" w:rsidRPr="00CE7EA5">
        <w:rPr>
          <w:rFonts w:asciiTheme="minorEastAsia" w:hAnsiTheme="minorEastAsia" w:cs="仿宋" w:hint="eastAsia"/>
          <w:color w:val="000000"/>
          <w:sz w:val="24"/>
          <w:szCs w:val="24"/>
        </w:rPr>
        <w:t>（6）:</w:t>
      </w:r>
      <w:proofErr w:type="gramStart"/>
      <w:r w:rsidR="00FD1D1C" w:rsidRPr="00CE7EA5">
        <w:rPr>
          <w:rFonts w:asciiTheme="minorEastAsia" w:hAnsiTheme="minorEastAsia" w:cs="仿宋" w:hint="eastAsia"/>
          <w:color w:val="000000"/>
          <w:sz w:val="24"/>
          <w:szCs w:val="24"/>
        </w:rPr>
        <w:t>107-109.</w:t>
      </w:r>
      <w:proofErr w:type="gramEnd"/>
    </w:p>
    <w:p w:rsidR="006A2361" w:rsidRPr="00CE7EA5" w:rsidRDefault="00BC11A0" w:rsidP="00324D9E">
      <w:pPr>
        <w:spacing w:line="276" w:lineRule="auto"/>
        <w:rPr>
          <w:rFonts w:asciiTheme="minorEastAsia" w:hAnsiTheme="minorEastAsia" w:cs="仿宋"/>
          <w:color w:val="000000"/>
          <w:sz w:val="24"/>
          <w:szCs w:val="24"/>
        </w:rPr>
      </w:pPr>
      <w:r w:rsidRPr="00CE7EA5">
        <w:rPr>
          <w:rFonts w:asciiTheme="minorEastAsia" w:hAnsiTheme="minorEastAsia" w:cs="仿宋" w:hint="eastAsia"/>
          <w:color w:val="000000"/>
          <w:sz w:val="24"/>
          <w:szCs w:val="24"/>
        </w:rPr>
        <w:t xml:space="preserve">    [</w:t>
      </w:r>
      <w:r w:rsidR="00321F5E" w:rsidRPr="00CE7EA5">
        <w:rPr>
          <w:rFonts w:asciiTheme="minorEastAsia" w:hAnsiTheme="minorEastAsia" w:cs="仿宋" w:hint="eastAsia"/>
          <w:color w:val="000000"/>
          <w:sz w:val="24"/>
          <w:szCs w:val="24"/>
        </w:rPr>
        <w:t>6</w:t>
      </w:r>
      <w:r w:rsidR="00FD1D1C" w:rsidRPr="00CE7EA5">
        <w:rPr>
          <w:rFonts w:asciiTheme="minorEastAsia" w:hAnsiTheme="minorEastAsia" w:cs="仿宋" w:hint="eastAsia"/>
          <w:color w:val="000000"/>
          <w:sz w:val="24"/>
          <w:szCs w:val="24"/>
        </w:rPr>
        <w:t>]朱志明，魏宝珠.社会主义核心价值观融入高校校园文化建设的路径探究[J].思想教育研究，2016，（2）:</w:t>
      </w:r>
      <w:proofErr w:type="gramStart"/>
      <w:r w:rsidR="00FD1D1C" w:rsidRPr="00CE7EA5">
        <w:rPr>
          <w:rFonts w:asciiTheme="minorEastAsia" w:hAnsiTheme="minorEastAsia" w:cs="仿宋" w:hint="eastAsia"/>
          <w:color w:val="000000"/>
          <w:sz w:val="24"/>
          <w:szCs w:val="24"/>
        </w:rPr>
        <w:t>40-43.</w:t>
      </w:r>
      <w:proofErr w:type="gramEnd"/>
    </w:p>
    <w:p w:rsidR="006A2361" w:rsidRPr="00CE7EA5" w:rsidRDefault="00BC11A0" w:rsidP="00324D9E">
      <w:pPr>
        <w:spacing w:line="276" w:lineRule="auto"/>
        <w:rPr>
          <w:rFonts w:asciiTheme="minorEastAsia" w:hAnsiTheme="minorEastAsia" w:cs="仿宋"/>
          <w:color w:val="000000"/>
          <w:sz w:val="24"/>
          <w:szCs w:val="24"/>
        </w:rPr>
      </w:pPr>
      <w:r w:rsidRPr="00CE7EA5">
        <w:rPr>
          <w:rFonts w:asciiTheme="minorEastAsia" w:hAnsiTheme="minorEastAsia" w:cs="仿宋" w:hint="eastAsia"/>
          <w:color w:val="000000"/>
          <w:sz w:val="24"/>
          <w:szCs w:val="24"/>
        </w:rPr>
        <w:t xml:space="preserve">    [</w:t>
      </w:r>
      <w:r w:rsidR="00321F5E" w:rsidRPr="00CE7EA5">
        <w:rPr>
          <w:rFonts w:asciiTheme="minorEastAsia" w:hAnsiTheme="minorEastAsia" w:cs="仿宋" w:hint="eastAsia"/>
          <w:color w:val="000000"/>
          <w:sz w:val="24"/>
          <w:szCs w:val="24"/>
        </w:rPr>
        <w:t>7</w:t>
      </w:r>
      <w:r w:rsidR="00FD1D1C" w:rsidRPr="00CE7EA5">
        <w:rPr>
          <w:rFonts w:asciiTheme="minorEastAsia" w:hAnsiTheme="minorEastAsia" w:cs="仿宋" w:hint="eastAsia"/>
          <w:color w:val="000000"/>
          <w:sz w:val="24"/>
          <w:szCs w:val="24"/>
        </w:rPr>
        <w:t>]毛泽东选集，第1卷[M]．北京：人民出版社，1991：139.</w:t>
      </w:r>
    </w:p>
    <w:p w:rsidR="006A2361" w:rsidRPr="00CE7EA5" w:rsidRDefault="00BC11A0" w:rsidP="00324D9E">
      <w:pPr>
        <w:spacing w:line="276" w:lineRule="auto"/>
        <w:rPr>
          <w:rFonts w:asciiTheme="minorEastAsia" w:hAnsiTheme="minorEastAsia" w:cs="仿宋"/>
          <w:color w:val="000000"/>
          <w:sz w:val="24"/>
          <w:szCs w:val="24"/>
        </w:rPr>
      </w:pPr>
      <w:r w:rsidRPr="00CE7EA5">
        <w:rPr>
          <w:rFonts w:asciiTheme="minorEastAsia" w:hAnsiTheme="minorEastAsia" w:cs="仿宋" w:hint="eastAsia"/>
          <w:color w:val="000000"/>
          <w:sz w:val="24"/>
          <w:szCs w:val="24"/>
        </w:rPr>
        <w:t xml:space="preserve">    [</w:t>
      </w:r>
      <w:r w:rsidR="00321F5E" w:rsidRPr="00CE7EA5">
        <w:rPr>
          <w:rFonts w:asciiTheme="minorEastAsia" w:hAnsiTheme="minorEastAsia" w:cs="仿宋" w:hint="eastAsia"/>
          <w:color w:val="000000"/>
          <w:sz w:val="24"/>
          <w:szCs w:val="24"/>
        </w:rPr>
        <w:t>8</w:t>
      </w:r>
      <w:r w:rsidR="00FD1D1C" w:rsidRPr="00CE7EA5">
        <w:rPr>
          <w:rFonts w:asciiTheme="minorEastAsia" w:hAnsiTheme="minorEastAsia" w:cs="仿宋" w:hint="eastAsia"/>
          <w:color w:val="000000"/>
          <w:sz w:val="24"/>
          <w:szCs w:val="24"/>
        </w:rPr>
        <w:t>]中国共产党十三大以来重要文献选编[Z]．北京：人民出版社，1991：744.</w:t>
      </w:r>
    </w:p>
    <w:p w:rsidR="006A2361" w:rsidRPr="00CE7EA5" w:rsidRDefault="00BC11A0" w:rsidP="00324D9E">
      <w:pPr>
        <w:spacing w:line="276" w:lineRule="auto"/>
        <w:ind w:firstLine="560"/>
        <w:rPr>
          <w:rFonts w:asciiTheme="minorEastAsia" w:hAnsiTheme="minorEastAsia" w:cs="仿宋"/>
          <w:color w:val="000000"/>
          <w:sz w:val="24"/>
          <w:szCs w:val="24"/>
        </w:rPr>
      </w:pPr>
      <w:r w:rsidRPr="00CE7EA5">
        <w:rPr>
          <w:rFonts w:asciiTheme="minorEastAsia" w:hAnsiTheme="minorEastAsia" w:cs="仿宋" w:hint="eastAsia"/>
          <w:color w:val="000000"/>
          <w:sz w:val="24"/>
          <w:szCs w:val="24"/>
        </w:rPr>
        <w:t>[</w:t>
      </w:r>
      <w:r w:rsidR="00321F5E" w:rsidRPr="00CE7EA5">
        <w:rPr>
          <w:rFonts w:asciiTheme="minorEastAsia" w:hAnsiTheme="minorEastAsia" w:cs="仿宋" w:hint="eastAsia"/>
          <w:color w:val="000000"/>
          <w:sz w:val="24"/>
          <w:szCs w:val="24"/>
        </w:rPr>
        <w:t>9</w:t>
      </w:r>
      <w:r w:rsidR="00FD1D1C" w:rsidRPr="00CE7EA5">
        <w:rPr>
          <w:rFonts w:asciiTheme="minorEastAsia" w:hAnsiTheme="minorEastAsia" w:cs="仿宋" w:hint="eastAsia"/>
          <w:color w:val="000000"/>
          <w:sz w:val="24"/>
          <w:szCs w:val="24"/>
        </w:rPr>
        <w:t>]苏明.创新网络思想政治教育[N].中国教育报，2015-02-05（2）.</w:t>
      </w:r>
    </w:p>
    <w:p w:rsidR="006A2361" w:rsidRPr="00CE7EA5" w:rsidRDefault="00BC11A0" w:rsidP="00324D9E">
      <w:pPr>
        <w:spacing w:line="276" w:lineRule="auto"/>
        <w:ind w:firstLine="560"/>
        <w:rPr>
          <w:rFonts w:asciiTheme="minorEastAsia" w:hAnsiTheme="minorEastAsia"/>
          <w:sz w:val="24"/>
          <w:szCs w:val="24"/>
        </w:rPr>
      </w:pPr>
      <w:r w:rsidRPr="00CE7EA5">
        <w:rPr>
          <w:rFonts w:asciiTheme="minorEastAsia" w:hAnsiTheme="minorEastAsia" w:cs="仿宋" w:hint="eastAsia"/>
          <w:sz w:val="24"/>
          <w:szCs w:val="24"/>
        </w:rPr>
        <w:t>[1</w:t>
      </w:r>
      <w:r w:rsidR="00321F5E" w:rsidRPr="00CE7EA5">
        <w:rPr>
          <w:rFonts w:asciiTheme="minorEastAsia" w:hAnsiTheme="minorEastAsia" w:cs="仿宋" w:hint="eastAsia"/>
          <w:sz w:val="24"/>
          <w:szCs w:val="24"/>
        </w:rPr>
        <w:t>0</w:t>
      </w:r>
      <w:r w:rsidR="00FD1D1C" w:rsidRPr="00CE7EA5">
        <w:rPr>
          <w:rFonts w:asciiTheme="minorEastAsia" w:hAnsiTheme="minorEastAsia" w:cs="仿宋" w:hint="eastAsia"/>
          <w:sz w:val="24"/>
          <w:szCs w:val="24"/>
        </w:rPr>
        <w:t>]</w:t>
      </w:r>
      <w:r w:rsidR="00FD1D1C" w:rsidRPr="00CE7EA5">
        <w:rPr>
          <w:rFonts w:asciiTheme="minorEastAsia" w:hAnsiTheme="minorEastAsia" w:cs="仿宋" w:hint="eastAsia"/>
          <w:kern w:val="0"/>
          <w:sz w:val="24"/>
          <w:szCs w:val="24"/>
        </w:rPr>
        <w:t>习近平在中国政法大学考察时强调：</w:t>
      </w:r>
      <w:r w:rsidR="00FD1D1C" w:rsidRPr="00CE7EA5">
        <w:rPr>
          <w:rFonts w:asciiTheme="minorEastAsia" w:hAnsiTheme="minorEastAsia" w:cs="仿宋" w:hint="eastAsia"/>
          <w:kern w:val="36"/>
          <w:sz w:val="24"/>
          <w:szCs w:val="24"/>
        </w:rPr>
        <w:t>立德树人</w:t>
      </w:r>
      <w:r w:rsidR="005A7CC0">
        <w:rPr>
          <w:rFonts w:asciiTheme="minorEastAsia" w:hAnsiTheme="minorEastAsia" w:cs="仿宋" w:hint="eastAsia"/>
          <w:kern w:val="36"/>
          <w:sz w:val="24"/>
          <w:szCs w:val="24"/>
        </w:rPr>
        <w:t xml:space="preserve"> </w:t>
      </w:r>
      <w:r w:rsidR="00FD1D1C" w:rsidRPr="00CE7EA5">
        <w:rPr>
          <w:rFonts w:asciiTheme="minorEastAsia" w:hAnsiTheme="minorEastAsia" w:cs="仿宋" w:hint="eastAsia"/>
          <w:kern w:val="36"/>
          <w:sz w:val="24"/>
          <w:szCs w:val="24"/>
        </w:rPr>
        <w:t>德法兼修</w:t>
      </w:r>
      <w:r w:rsidR="005A7CC0">
        <w:rPr>
          <w:rFonts w:asciiTheme="minorEastAsia" w:hAnsiTheme="minorEastAsia" w:cs="仿宋" w:hint="eastAsia"/>
          <w:kern w:val="36"/>
          <w:sz w:val="24"/>
          <w:szCs w:val="24"/>
        </w:rPr>
        <w:t xml:space="preserve"> </w:t>
      </w:r>
      <w:r w:rsidR="00FD1D1C" w:rsidRPr="00CE7EA5">
        <w:rPr>
          <w:rFonts w:asciiTheme="minorEastAsia" w:hAnsiTheme="minorEastAsia" w:cs="仿宋" w:hint="eastAsia"/>
          <w:kern w:val="36"/>
          <w:sz w:val="24"/>
          <w:szCs w:val="24"/>
        </w:rPr>
        <w:t>抓好法治人才培养 励志勤学</w:t>
      </w:r>
      <w:r w:rsidR="005A7CC0">
        <w:rPr>
          <w:rFonts w:asciiTheme="minorEastAsia" w:hAnsiTheme="minorEastAsia" w:cs="仿宋" w:hint="eastAsia"/>
          <w:kern w:val="36"/>
          <w:sz w:val="24"/>
          <w:szCs w:val="24"/>
        </w:rPr>
        <w:t xml:space="preserve"> </w:t>
      </w:r>
      <w:r w:rsidR="00FD1D1C" w:rsidRPr="00CE7EA5">
        <w:rPr>
          <w:rFonts w:asciiTheme="minorEastAsia" w:hAnsiTheme="minorEastAsia" w:cs="仿宋" w:hint="eastAsia"/>
          <w:kern w:val="36"/>
          <w:sz w:val="24"/>
          <w:szCs w:val="24"/>
        </w:rPr>
        <w:t>刻苦</w:t>
      </w:r>
      <w:proofErr w:type="gramStart"/>
      <w:r w:rsidR="00FD1D1C" w:rsidRPr="00CE7EA5">
        <w:rPr>
          <w:rFonts w:asciiTheme="minorEastAsia" w:hAnsiTheme="minorEastAsia" w:cs="仿宋" w:hint="eastAsia"/>
          <w:kern w:val="36"/>
          <w:sz w:val="24"/>
          <w:szCs w:val="24"/>
        </w:rPr>
        <w:t>磨炼</w:t>
      </w:r>
      <w:proofErr w:type="gramEnd"/>
      <w:r w:rsidR="005A7CC0">
        <w:rPr>
          <w:rFonts w:asciiTheme="minorEastAsia" w:hAnsiTheme="minorEastAsia" w:cs="仿宋" w:hint="eastAsia"/>
          <w:kern w:val="36"/>
          <w:sz w:val="24"/>
          <w:szCs w:val="24"/>
        </w:rPr>
        <w:t xml:space="preserve"> </w:t>
      </w:r>
      <w:r w:rsidR="00FD1D1C" w:rsidRPr="00CE7EA5">
        <w:rPr>
          <w:rFonts w:asciiTheme="minorEastAsia" w:hAnsiTheme="minorEastAsia" w:cs="仿宋" w:hint="eastAsia"/>
          <w:kern w:val="36"/>
          <w:sz w:val="24"/>
          <w:szCs w:val="24"/>
        </w:rPr>
        <w:t>促进青年成长进步</w:t>
      </w:r>
      <w:r w:rsidR="00FD1D1C" w:rsidRPr="00CE7EA5">
        <w:rPr>
          <w:rFonts w:asciiTheme="minorEastAsia" w:hAnsiTheme="minorEastAsia" w:cs="仿宋" w:hint="eastAsia"/>
          <w:color w:val="000000"/>
          <w:sz w:val="24"/>
          <w:szCs w:val="24"/>
        </w:rPr>
        <w:t>[N]</w:t>
      </w:r>
      <w:r w:rsidR="00FD1D1C" w:rsidRPr="00CE7EA5">
        <w:rPr>
          <w:rFonts w:asciiTheme="minorEastAsia" w:hAnsiTheme="minorEastAsia" w:hint="eastAsia"/>
          <w:sz w:val="24"/>
          <w:szCs w:val="24"/>
        </w:rPr>
        <w:t>.中国教育报.</w:t>
      </w:r>
      <w:r w:rsidR="00FD1D1C" w:rsidRPr="00CE7EA5">
        <w:rPr>
          <w:rFonts w:asciiTheme="minorEastAsia" w:hAnsiTheme="minorEastAsia"/>
          <w:sz w:val="24"/>
          <w:szCs w:val="24"/>
        </w:rPr>
        <w:t>201</w:t>
      </w:r>
      <w:r w:rsidR="00FD1D1C" w:rsidRPr="00CE7EA5">
        <w:rPr>
          <w:rFonts w:asciiTheme="minorEastAsia" w:hAnsiTheme="minorEastAsia" w:hint="eastAsia"/>
          <w:sz w:val="24"/>
          <w:szCs w:val="24"/>
        </w:rPr>
        <w:t>7-05-</w:t>
      </w:r>
      <w:r w:rsidR="00FD1D1C" w:rsidRPr="00CE7EA5">
        <w:rPr>
          <w:rFonts w:asciiTheme="minorEastAsia" w:hAnsiTheme="minorEastAsia"/>
          <w:sz w:val="24"/>
          <w:szCs w:val="24"/>
        </w:rPr>
        <w:t>0</w:t>
      </w:r>
      <w:r w:rsidR="00FD1D1C" w:rsidRPr="00CE7EA5">
        <w:rPr>
          <w:rFonts w:asciiTheme="minorEastAsia" w:hAnsiTheme="minorEastAsia" w:hint="eastAsia"/>
          <w:sz w:val="24"/>
          <w:szCs w:val="24"/>
        </w:rPr>
        <w:t>4（01）.</w:t>
      </w:r>
    </w:p>
    <w:p w:rsidR="00E977D3" w:rsidRDefault="00E977D3" w:rsidP="00324D9E">
      <w:pPr>
        <w:spacing w:line="276" w:lineRule="auto"/>
        <w:ind w:firstLine="560"/>
        <w:rPr>
          <w:rFonts w:asciiTheme="minorEastAsia" w:hAnsiTheme="minorEastAsia" w:cs="仿宋"/>
          <w:kern w:val="0"/>
          <w:sz w:val="24"/>
          <w:szCs w:val="24"/>
        </w:rPr>
      </w:pPr>
    </w:p>
    <w:p w:rsidR="002419B4" w:rsidRPr="005A7CC0" w:rsidRDefault="002419B4" w:rsidP="00324D9E">
      <w:pPr>
        <w:spacing w:line="276" w:lineRule="auto"/>
        <w:ind w:firstLine="560"/>
        <w:rPr>
          <w:rFonts w:asciiTheme="minorEastAsia" w:hAnsiTheme="minorEastAsia" w:cs="仿宋"/>
          <w:kern w:val="0"/>
          <w:sz w:val="24"/>
          <w:szCs w:val="24"/>
        </w:rPr>
      </w:pPr>
    </w:p>
    <w:p w:rsidR="00AF4F74" w:rsidRPr="00CE7EA5" w:rsidRDefault="00AF4F74" w:rsidP="00324D9E">
      <w:pPr>
        <w:spacing w:line="276" w:lineRule="auto"/>
        <w:ind w:firstLineChars="200" w:firstLine="482"/>
        <w:rPr>
          <w:rFonts w:asciiTheme="minorEastAsia" w:hAnsiTheme="minorEastAsia" w:cs="Times New Roman"/>
          <w:sz w:val="24"/>
          <w:szCs w:val="24"/>
        </w:rPr>
      </w:pPr>
      <w:r w:rsidRPr="00CE7EA5">
        <w:rPr>
          <w:rFonts w:asciiTheme="minorEastAsia" w:hAnsiTheme="minorEastAsia" w:cs="Times New Roman" w:hint="eastAsia"/>
          <w:b/>
          <w:sz w:val="24"/>
          <w:szCs w:val="24"/>
        </w:rPr>
        <w:t>作者简介：</w:t>
      </w:r>
      <w:r w:rsidRPr="00CE7EA5">
        <w:rPr>
          <w:rFonts w:asciiTheme="minorEastAsia" w:hAnsiTheme="minorEastAsia" w:cs="Times New Roman" w:hint="eastAsia"/>
          <w:sz w:val="24"/>
          <w:szCs w:val="24"/>
        </w:rPr>
        <w:t>谢纳泽（1970.1-  ），男，河南信阳人，硕士，副教授，河南大学药学院副院长，硕士生导师。研究方向：高校</w:t>
      </w:r>
      <w:r w:rsidR="00F963BE" w:rsidRPr="00CE7EA5">
        <w:rPr>
          <w:rFonts w:asciiTheme="minorEastAsia" w:hAnsiTheme="minorEastAsia" w:cs="Times New Roman" w:hint="eastAsia"/>
          <w:sz w:val="24"/>
          <w:szCs w:val="24"/>
        </w:rPr>
        <w:t>德育</w:t>
      </w:r>
      <w:r w:rsidRPr="00CE7EA5">
        <w:rPr>
          <w:rFonts w:asciiTheme="minorEastAsia" w:hAnsiTheme="minorEastAsia" w:cs="Times New Roman" w:hint="eastAsia"/>
          <w:sz w:val="24"/>
          <w:szCs w:val="24"/>
        </w:rPr>
        <w:t>。</w:t>
      </w:r>
    </w:p>
    <w:p w:rsidR="00AF4F74" w:rsidRPr="00CE7EA5" w:rsidRDefault="00AF4F74" w:rsidP="00324D9E">
      <w:pPr>
        <w:spacing w:line="276" w:lineRule="auto"/>
        <w:ind w:firstLineChars="200" w:firstLine="480"/>
        <w:rPr>
          <w:rFonts w:asciiTheme="minorEastAsia" w:hAnsiTheme="minorEastAsia"/>
          <w:sz w:val="24"/>
          <w:szCs w:val="24"/>
        </w:rPr>
      </w:pPr>
      <w:r w:rsidRPr="00CE7EA5">
        <w:rPr>
          <w:rFonts w:asciiTheme="minorEastAsia" w:hAnsiTheme="minorEastAsia" w:cs="Times New Roman" w:hint="eastAsia"/>
          <w:sz w:val="24"/>
          <w:szCs w:val="24"/>
        </w:rPr>
        <w:t>电话：15503785150；E-mail:</w:t>
      </w:r>
      <w:r w:rsidRPr="00CE7EA5">
        <w:rPr>
          <w:rFonts w:asciiTheme="minorEastAsia" w:hAnsiTheme="minorEastAsia" w:hint="eastAsia"/>
          <w:sz w:val="24"/>
          <w:szCs w:val="24"/>
        </w:rPr>
        <w:t xml:space="preserve"> 569296419@qq.com</w:t>
      </w:r>
    </w:p>
    <w:p w:rsidR="006A2361" w:rsidRPr="00CE7EA5" w:rsidRDefault="00AF4F74" w:rsidP="00324D9E">
      <w:pPr>
        <w:spacing w:line="276" w:lineRule="auto"/>
        <w:ind w:firstLineChars="200" w:firstLine="480"/>
        <w:rPr>
          <w:rFonts w:asciiTheme="minorEastAsia" w:hAnsiTheme="minorEastAsia" w:cs="仿宋"/>
          <w:color w:val="000000"/>
          <w:sz w:val="24"/>
          <w:szCs w:val="24"/>
        </w:rPr>
      </w:pPr>
      <w:r w:rsidRPr="00CE7EA5">
        <w:rPr>
          <w:rFonts w:asciiTheme="minorEastAsia" w:hAnsiTheme="minorEastAsia" w:cs="Times New Roman" w:hint="eastAsia"/>
          <w:sz w:val="24"/>
          <w:szCs w:val="24"/>
        </w:rPr>
        <w:t>通讯地址：河南省开封市金明大道河南大学药学院</w:t>
      </w:r>
    </w:p>
    <w:sectPr w:rsidR="006A2361" w:rsidRPr="00CE7EA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9CD" w:rsidRDefault="00DB79CD">
      <w:r>
        <w:separator/>
      </w:r>
    </w:p>
  </w:endnote>
  <w:endnote w:type="continuationSeparator" w:id="0">
    <w:p w:rsidR="00DB79CD" w:rsidRDefault="00DB7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361" w:rsidRDefault="00DB79CD">
    <w:pPr>
      <w:pStyle w:val="a3"/>
    </w:pPr>
    <w:r>
      <w:pict>
        <v:shapetype id="_x0000_t202" coordsize="21600,21600" o:spt="202" path="m,l,21600r21600,l21600,xe">
          <v:stroke joinstyle="miter"/>
          <v:path gradientshapeok="t" o:connecttype="rect"/>
        </v:shapetype>
        <v:shape id="_x0000_s3073"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6A2361" w:rsidRDefault="00FD1D1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011B8">
                  <w:rPr>
                    <w:noProof/>
                    <w:sz w:val="18"/>
                  </w:rPr>
                  <w:t>1</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9CD" w:rsidRDefault="00DB79CD">
      <w:r>
        <w:separator/>
      </w:r>
    </w:p>
  </w:footnote>
  <w:footnote w:type="continuationSeparator" w:id="0">
    <w:p w:rsidR="00DB79CD" w:rsidRDefault="00DB79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6CB8"/>
    <w:rsid w:val="000215A7"/>
    <w:rsid w:val="0002733B"/>
    <w:rsid w:val="000300A8"/>
    <w:rsid w:val="000307AD"/>
    <w:rsid w:val="000562CC"/>
    <w:rsid w:val="000643B8"/>
    <w:rsid w:val="00092692"/>
    <w:rsid w:val="000D40BB"/>
    <w:rsid w:val="000E774D"/>
    <w:rsid w:val="000F5F46"/>
    <w:rsid w:val="00131CD2"/>
    <w:rsid w:val="00137623"/>
    <w:rsid w:val="001466B4"/>
    <w:rsid w:val="00147382"/>
    <w:rsid w:val="0015076E"/>
    <w:rsid w:val="00152685"/>
    <w:rsid w:val="00174FED"/>
    <w:rsid w:val="0018185C"/>
    <w:rsid w:val="00182092"/>
    <w:rsid w:val="001F4C88"/>
    <w:rsid w:val="002419B4"/>
    <w:rsid w:val="00247B4D"/>
    <w:rsid w:val="00255ABC"/>
    <w:rsid w:val="00272440"/>
    <w:rsid w:val="00275E80"/>
    <w:rsid w:val="00282E63"/>
    <w:rsid w:val="0028644A"/>
    <w:rsid w:val="002D6BB3"/>
    <w:rsid w:val="002E4B43"/>
    <w:rsid w:val="002F06AF"/>
    <w:rsid w:val="003179DA"/>
    <w:rsid w:val="00321F5E"/>
    <w:rsid w:val="00324D9E"/>
    <w:rsid w:val="00331C45"/>
    <w:rsid w:val="003472AC"/>
    <w:rsid w:val="00353E55"/>
    <w:rsid w:val="00393B88"/>
    <w:rsid w:val="003A6596"/>
    <w:rsid w:val="003B0DAF"/>
    <w:rsid w:val="003B6494"/>
    <w:rsid w:val="003B7A35"/>
    <w:rsid w:val="003C0094"/>
    <w:rsid w:val="003C366F"/>
    <w:rsid w:val="003E0C1C"/>
    <w:rsid w:val="003E1CD9"/>
    <w:rsid w:val="00402A7F"/>
    <w:rsid w:val="00405D67"/>
    <w:rsid w:val="00425314"/>
    <w:rsid w:val="00433F08"/>
    <w:rsid w:val="004548B9"/>
    <w:rsid w:val="00470FF9"/>
    <w:rsid w:val="004A3421"/>
    <w:rsid w:val="004C1E78"/>
    <w:rsid w:val="004E0834"/>
    <w:rsid w:val="004E3B60"/>
    <w:rsid w:val="004E72D5"/>
    <w:rsid w:val="004F47B7"/>
    <w:rsid w:val="00512294"/>
    <w:rsid w:val="00514D9C"/>
    <w:rsid w:val="0054149E"/>
    <w:rsid w:val="00543AF3"/>
    <w:rsid w:val="0054555A"/>
    <w:rsid w:val="00562696"/>
    <w:rsid w:val="00565CDC"/>
    <w:rsid w:val="00576146"/>
    <w:rsid w:val="00582D02"/>
    <w:rsid w:val="00583680"/>
    <w:rsid w:val="00584B21"/>
    <w:rsid w:val="00596E4F"/>
    <w:rsid w:val="005A7CC0"/>
    <w:rsid w:val="005B628A"/>
    <w:rsid w:val="005C3453"/>
    <w:rsid w:val="005C6992"/>
    <w:rsid w:val="005D06D0"/>
    <w:rsid w:val="005D61BB"/>
    <w:rsid w:val="00605DE7"/>
    <w:rsid w:val="00615F04"/>
    <w:rsid w:val="006274AF"/>
    <w:rsid w:val="00635D7A"/>
    <w:rsid w:val="00640B8C"/>
    <w:rsid w:val="006530BF"/>
    <w:rsid w:val="00654148"/>
    <w:rsid w:val="0067241C"/>
    <w:rsid w:val="00695CF9"/>
    <w:rsid w:val="006A2361"/>
    <w:rsid w:val="006D32E8"/>
    <w:rsid w:val="006D490D"/>
    <w:rsid w:val="006E12AC"/>
    <w:rsid w:val="006E3597"/>
    <w:rsid w:val="006F56D3"/>
    <w:rsid w:val="0071602A"/>
    <w:rsid w:val="00726BA2"/>
    <w:rsid w:val="0077037D"/>
    <w:rsid w:val="00774266"/>
    <w:rsid w:val="00776C91"/>
    <w:rsid w:val="00796F70"/>
    <w:rsid w:val="007C22DF"/>
    <w:rsid w:val="007C64C1"/>
    <w:rsid w:val="007D70EB"/>
    <w:rsid w:val="007F30F7"/>
    <w:rsid w:val="00803BC4"/>
    <w:rsid w:val="00834D74"/>
    <w:rsid w:val="008462E5"/>
    <w:rsid w:val="00861810"/>
    <w:rsid w:val="00875A4A"/>
    <w:rsid w:val="008C3723"/>
    <w:rsid w:val="009011B8"/>
    <w:rsid w:val="00911DA4"/>
    <w:rsid w:val="009167A8"/>
    <w:rsid w:val="0093387C"/>
    <w:rsid w:val="00943629"/>
    <w:rsid w:val="0095583B"/>
    <w:rsid w:val="00974A56"/>
    <w:rsid w:val="00977C32"/>
    <w:rsid w:val="00985352"/>
    <w:rsid w:val="009C1401"/>
    <w:rsid w:val="009C6AD7"/>
    <w:rsid w:val="009D0A18"/>
    <w:rsid w:val="009D7152"/>
    <w:rsid w:val="009E3A2C"/>
    <w:rsid w:val="009E5419"/>
    <w:rsid w:val="009F419E"/>
    <w:rsid w:val="00A00025"/>
    <w:rsid w:val="00A47B46"/>
    <w:rsid w:val="00A67D8B"/>
    <w:rsid w:val="00A76E44"/>
    <w:rsid w:val="00A8010A"/>
    <w:rsid w:val="00AA2D13"/>
    <w:rsid w:val="00AA3123"/>
    <w:rsid w:val="00AB3FB5"/>
    <w:rsid w:val="00AB6F0F"/>
    <w:rsid w:val="00AD0E17"/>
    <w:rsid w:val="00AE53E1"/>
    <w:rsid w:val="00AF4F74"/>
    <w:rsid w:val="00B255C0"/>
    <w:rsid w:val="00B26A75"/>
    <w:rsid w:val="00B31382"/>
    <w:rsid w:val="00B35D41"/>
    <w:rsid w:val="00B55BC9"/>
    <w:rsid w:val="00B61031"/>
    <w:rsid w:val="00B92F5E"/>
    <w:rsid w:val="00B96AE3"/>
    <w:rsid w:val="00BB3825"/>
    <w:rsid w:val="00BC11A0"/>
    <w:rsid w:val="00BC4441"/>
    <w:rsid w:val="00BE52A3"/>
    <w:rsid w:val="00BE6976"/>
    <w:rsid w:val="00BF4DAA"/>
    <w:rsid w:val="00C07C3A"/>
    <w:rsid w:val="00C10BA1"/>
    <w:rsid w:val="00C15812"/>
    <w:rsid w:val="00C201BA"/>
    <w:rsid w:val="00C30F57"/>
    <w:rsid w:val="00C31177"/>
    <w:rsid w:val="00C55C8A"/>
    <w:rsid w:val="00C63033"/>
    <w:rsid w:val="00C94EFC"/>
    <w:rsid w:val="00CA5432"/>
    <w:rsid w:val="00CB3101"/>
    <w:rsid w:val="00CC05BD"/>
    <w:rsid w:val="00CE7EA5"/>
    <w:rsid w:val="00D050C0"/>
    <w:rsid w:val="00D07818"/>
    <w:rsid w:val="00D16CB8"/>
    <w:rsid w:val="00D5560E"/>
    <w:rsid w:val="00D80A94"/>
    <w:rsid w:val="00DB79CD"/>
    <w:rsid w:val="00DD668E"/>
    <w:rsid w:val="00DE2DB9"/>
    <w:rsid w:val="00DE6907"/>
    <w:rsid w:val="00E26D0D"/>
    <w:rsid w:val="00E44758"/>
    <w:rsid w:val="00E6384D"/>
    <w:rsid w:val="00E75251"/>
    <w:rsid w:val="00E826B5"/>
    <w:rsid w:val="00E91442"/>
    <w:rsid w:val="00E977D3"/>
    <w:rsid w:val="00ED437A"/>
    <w:rsid w:val="00ED7857"/>
    <w:rsid w:val="00EE0B29"/>
    <w:rsid w:val="00EE0BE9"/>
    <w:rsid w:val="00EE1963"/>
    <w:rsid w:val="00EF59B1"/>
    <w:rsid w:val="00F00E7C"/>
    <w:rsid w:val="00F07C4C"/>
    <w:rsid w:val="00F123A2"/>
    <w:rsid w:val="00F14C3C"/>
    <w:rsid w:val="00F26743"/>
    <w:rsid w:val="00F41149"/>
    <w:rsid w:val="00F43653"/>
    <w:rsid w:val="00F45E76"/>
    <w:rsid w:val="00F823DE"/>
    <w:rsid w:val="00F93969"/>
    <w:rsid w:val="00F95793"/>
    <w:rsid w:val="00F963BE"/>
    <w:rsid w:val="00F967EE"/>
    <w:rsid w:val="00FA5FB8"/>
    <w:rsid w:val="00FC5D1C"/>
    <w:rsid w:val="00FD041D"/>
    <w:rsid w:val="00FD1D1C"/>
    <w:rsid w:val="00FD5839"/>
    <w:rsid w:val="00FF1E98"/>
    <w:rsid w:val="00FF5CC3"/>
    <w:rsid w:val="01034B94"/>
    <w:rsid w:val="011148E3"/>
    <w:rsid w:val="01150491"/>
    <w:rsid w:val="011C4AC8"/>
    <w:rsid w:val="013F4EF3"/>
    <w:rsid w:val="014461BC"/>
    <w:rsid w:val="014E73BB"/>
    <w:rsid w:val="01595D8D"/>
    <w:rsid w:val="016F462C"/>
    <w:rsid w:val="017470E2"/>
    <w:rsid w:val="01846332"/>
    <w:rsid w:val="01922357"/>
    <w:rsid w:val="01A001FD"/>
    <w:rsid w:val="01A539AB"/>
    <w:rsid w:val="01C5656B"/>
    <w:rsid w:val="01C6016D"/>
    <w:rsid w:val="01D255F5"/>
    <w:rsid w:val="01DA57AF"/>
    <w:rsid w:val="01EB1D1D"/>
    <w:rsid w:val="020210D1"/>
    <w:rsid w:val="020B28D5"/>
    <w:rsid w:val="021D1664"/>
    <w:rsid w:val="022423B3"/>
    <w:rsid w:val="02271C13"/>
    <w:rsid w:val="0253348F"/>
    <w:rsid w:val="0258357C"/>
    <w:rsid w:val="025E7A82"/>
    <w:rsid w:val="0261623F"/>
    <w:rsid w:val="02632361"/>
    <w:rsid w:val="026E686E"/>
    <w:rsid w:val="026F68EC"/>
    <w:rsid w:val="02701DA0"/>
    <w:rsid w:val="02752026"/>
    <w:rsid w:val="027C6EF2"/>
    <w:rsid w:val="0282553E"/>
    <w:rsid w:val="028B3AB1"/>
    <w:rsid w:val="02931ABA"/>
    <w:rsid w:val="02974E6D"/>
    <w:rsid w:val="02AF743A"/>
    <w:rsid w:val="02B037BA"/>
    <w:rsid w:val="02B041A0"/>
    <w:rsid w:val="02D41B13"/>
    <w:rsid w:val="02E8713F"/>
    <w:rsid w:val="02F3102A"/>
    <w:rsid w:val="02FA606C"/>
    <w:rsid w:val="02FC011B"/>
    <w:rsid w:val="03053217"/>
    <w:rsid w:val="031F4804"/>
    <w:rsid w:val="032D7BFB"/>
    <w:rsid w:val="033428B5"/>
    <w:rsid w:val="0335485E"/>
    <w:rsid w:val="03390EA8"/>
    <w:rsid w:val="033F7341"/>
    <w:rsid w:val="03434A54"/>
    <w:rsid w:val="035F797D"/>
    <w:rsid w:val="03604019"/>
    <w:rsid w:val="037A048D"/>
    <w:rsid w:val="037B650C"/>
    <w:rsid w:val="038E0BB8"/>
    <w:rsid w:val="03971000"/>
    <w:rsid w:val="039A1FB2"/>
    <w:rsid w:val="03A70041"/>
    <w:rsid w:val="03BC1679"/>
    <w:rsid w:val="03C04673"/>
    <w:rsid w:val="03C3087E"/>
    <w:rsid w:val="03C767C3"/>
    <w:rsid w:val="03E47B5B"/>
    <w:rsid w:val="03E57CCD"/>
    <w:rsid w:val="03E97662"/>
    <w:rsid w:val="03F43C97"/>
    <w:rsid w:val="03F513AA"/>
    <w:rsid w:val="040118F0"/>
    <w:rsid w:val="04083A1A"/>
    <w:rsid w:val="04223887"/>
    <w:rsid w:val="042B4385"/>
    <w:rsid w:val="042E2C12"/>
    <w:rsid w:val="04570FE9"/>
    <w:rsid w:val="045F5603"/>
    <w:rsid w:val="0460041D"/>
    <w:rsid w:val="047E2D57"/>
    <w:rsid w:val="047E63FE"/>
    <w:rsid w:val="04A17AF4"/>
    <w:rsid w:val="04AD0C3B"/>
    <w:rsid w:val="04C40D67"/>
    <w:rsid w:val="04CC145B"/>
    <w:rsid w:val="04DB2FBF"/>
    <w:rsid w:val="04DE16E7"/>
    <w:rsid w:val="04E5111A"/>
    <w:rsid w:val="04E666A6"/>
    <w:rsid w:val="04EC4E6C"/>
    <w:rsid w:val="050351E1"/>
    <w:rsid w:val="05046BFE"/>
    <w:rsid w:val="050F6F8C"/>
    <w:rsid w:val="05117849"/>
    <w:rsid w:val="05132182"/>
    <w:rsid w:val="05205E57"/>
    <w:rsid w:val="05356915"/>
    <w:rsid w:val="053D2638"/>
    <w:rsid w:val="05517414"/>
    <w:rsid w:val="0559327B"/>
    <w:rsid w:val="05640651"/>
    <w:rsid w:val="05742E5A"/>
    <w:rsid w:val="057E1D4C"/>
    <w:rsid w:val="05977BFB"/>
    <w:rsid w:val="05985CC7"/>
    <w:rsid w:val="05C339C3"/>
    <w:rsid w:val="05C81A64"/>
    <w:rsid w:val="05C93743"/>
    <w:rsid w:val="05D02C43"/>
    <w:rsid w:val="05D977D8"/>
    <w:rsid w:val="05DE0AA5"/>
    <w:rsid w:val="05FB1B0D"/>
    <w:rsid w:val="06027067"/>
    <w:rsid w:val="060D7C66"/>
    <w:rsid w:val="062B2915"/>
    <w:rsid w:val="064115FF"/>
    <w:rsid w:val="064D24F1"/>
    <w:rsid w:val="06617D49"/>
    <w:rsid w:val="06694582"/>
    <w:rsid w:val="06715DC3"/>
    <w:rsid w:val="067A454F"/>
    <w:rsid w:val="06813ADD"/>
    <w:rsid w:val="068519AF"/>
    <w:rsid w:val="068A44F6"/>
    <w:rsid w:val="06A61D91"/>
    <w:rsid w:val="06A71111"/>
    <w:rsid w:val="06AF2286"/>
    <w:rsid w:val="06B72587"/>
    <w:rsid w:val="06C37B7D"/>
    <w:rsid w:val="06CA04E5"/>
    <w:rsid w:val="06CA20AF"/>
    <w:rsid w:val="06FC554A"/>
    <w:rsid w:val="07067511"/>
    <w:rsid w:val="07092B77"/>
    <w:rsid w:val="071677A4"/>
    <w:rsid w:val="071D5CF6"/>
    <w:rsid w:val="07292B4E"/>
    <w:rsid w:val="072C31CA"/>
    <w:rsid w:val="07307D34"/>
    <w:rsid w:val="0735707A"/>
    <w:rsid w:val="073E2160"/>
    <w:rsid w:val="07484891"/>
    <w:rsid w:val="07630D16"/>
    <w:rsid w:val="076D4823"/>
    <w:rsid w:val="077D4E4F"/>
    <w:rsid w:val="078C5679"/>
    <w:rsid w:val="07911A6B"/>
    <w:rsid w:val="0797576F"/>
    <w:rsid w:val="079B57FF"/>
    <w:rsid w:val="07A7128E"/>
    <w:rsid w:val="07AA5595"/>
    <w:rsid w:val="07AC257F"/>
    <w:rsid w:val="07B35D97"/>
    <w:rsid w:val="07BF181E"/>
    <w:rsid w:val="07C3377A"/>
    <w:rsid w:val="07C85019"/>
    <w:rsid w:val="07CA4E01"/>
    <w:rsid w:val="07D12899"/>
    <w:rsid w:val="07D53F68"/>
    <w:rsid w:val="07DE2716"/>
    <w:rsid w:val="07F350C5"/>
    <w:rsid w:val="07FE3FBE"/>
    <w:rsid w:val="080C4CCB"/>
    <w:rsid w:val="08203E4D"/>
    <w:rsid w:val="08237137"/>
    <w:rsid w:val="08260E2B"/>
    <w:rsid w:val="0828645F"/>
    <w:rsid w:val="082E00D9"/>
    <w:rsid w:val="084424FE"/>
    <w:rsid w:val="084F36E0"/>
    <w:rsid w:val="088374CE"/>
    <w:rsid w:val="08837C9F"/>
    <w:rsid w:val="0897117A"/>
    <w:rsid w:val="089F5274"/>
    <w:rsid w:val="08A6223A"/>
    <w:rsid w:val="08AD0034"/>
    <w:rsid w:val="08C134EE"/>
    <w:rsid w:val="08F7351E"/>
    <w:rsid w:val="09042C2C"/>
    <w:rsid w:val="090E47F7"/>
    <w:rsid w:val="091E569D"/>
    <w:rsid w:val="09334A02"/>
    <w:rsid w:val="09456565"/>
    <w:rsid w:val="09465607"/>
    <w:rsid w:val="095C60B6"/>
    <w:rsid w:val="095F024A"/>
    <w:rsid w:val="09601A3F"/>
    <w:rsid w:val="09602886"/>
    <w:rsid w:val="096C1C41"/>
    <w:rsid w:val="09720ABB"/>
    <w:rsid w:val="099A4CA3"/>
    <w:rsid w:val="099B774E"/>
    <w:rsid w:val="09A2434C"/>
    <w:rsid w:val="09A31DAF"/>
    <w:rsid w:val="09C5130D"/>
    <w:rsid w:val="09CC6950"/>
    <w:rsid w:val="09CC7E78"/>
    <w:rsid w:val="09CD0B80"/>
    <w:rsid w:val="09E17E18"/>
    <w:rsid w:val="09E31793"/>
    <w:rsid w:val="09E81F19"/>
    <w:rsid w:val="09EB745C"/>
    <w:rsid w:val="09FD1A8F"/>
    <w:rsid w:val="0A01676C"/>
    <w:rsid w:val="0A041E6C"/>
    <w:rsid w:val="0A0B7AAF"/>
    <w:rsid w:val="0A0E78FE"/>
    <w:rsid w:val="0A1422C9"/>
    <w:rsid w:val="0A263CBE"/>
    <w:rsid w:val="0A331CE6"/>
    <w:rsid w:val="0A415732"/>
    <w:rsid w:val="0A4207A7"/>
    <w:rsid w:val="0A541A08"/>
    <w:rsid w:val="0A6D338F"/>
    <w:rsid w:val="0A7F34DB"/>
    <w:rsid w:val="0A82361B"/>
    <w:rsid w:val="0A8828D4"/>
    <w:rsid w:val="0A935BAB"/>
    <w:rsid w:val="0AB84CAE"/>
    <w:rsid w:val="0ACE39D5"/>
    <w:rsid w:val="0AD31146"/>
    <w:rsid w:val="0AFD1984"/>
    <w:rsid w:val="0B0B5BC0"/>
    <w:rsid w:val="0B0C38F8"/>
    <w:rsid w:val="0B195C71"/>
    <w:rsid w:val="0B2748C2"/>
    <w:rsid w:val="0B28086E"/>
    <w:rsid w:val="0B2A07BB"/>
    <w:rsid w:val="0B434C53"/>
    <w:rsid w:val="0B4562B5"/>
    <w:rsid w:val="0B4A0588"/>
    <w:rsid w:val="0B594DF0"/>
    <w:rsid w:val="0B6246C3"/>
    <w:rsid w:val="0B663CCE"/>
    <w:rsid w:val="0B6A3A46"/>
    <w:rsid w:val="0B7A075F"/>
    <w:rsid w:val="0B7C2730"/>
    <w:rsid w:val="0B830020"/>
    <w:rsid w:val="0B880A78"/>
    <w:rsid w:val="0BA56A03"/>
    <w:rsid w:val="0BAC7653"/>
    <w:rsid w:val="0BBC5C76"/>
    <w:rsid w:val="0BE53D30"/>
    <w:rsid w:val="0BEB64A9"/>
    <w:rsid w:val="0BEC1243"/>
    <w:rsid w:val="0BF21D0F"/>
    <w:rsid w:val="0C3F444F"/>
    <w:rsid w:val="0C453645"/>
    <w:rsid w:val="0C5C0C69"/>
    <w:rsid w:val="0C5D672A"/>
    <w:rsid w:val="0C6977C9"/>
    <w:rsid w:val="0C6F3106"/>
    <w:rsid w:val="0C7B746E"/>
    <w:rsid w:val="0C7C0C72"/>
    <w:rsid w:val="0C845537"/>
    <w:rsid w:val="0C9B060F"/>
    <w:rsid w:val="0CA94973"/>
    <w:rsid w:val="0CB70F7D"/>
    <w:rsid w:val="0CBB267E"/>
    <w:rsid w:val="0CCF3E89"/>
    <w:rsid w:val="0CD7514D"/>
    <w:rsid w:val="0CFE7DCC"/>
    <w:rsid w:val="0D05572E"/>
    <w:rsid w:val="0D072588"/>
    <w:rsid w:val="0D09672E"/>
    <w:rsid w:val="0D132631"/>
    <w:rsid w:val="0D1A7D74"/>
    <w:rsid w:val="0D2022BA"/>
    <w:rsid w:val="0D322CF7"/>
    <w:rsid w:val="0D3A0025"/>
    <w:rsid w:val="0D4550F9"/>
    <w:rsid w:val="0D46317E"/>
    <w:rsid w:val="0D5C7C30"/>
    <w:rsid w:val="0D6371F9"/>
    <w:rsid w:val="0D7542CD"/>
    <w:rsid w:val="0D7E0927"/>
    <w:rsid w:val="0DA04665"/>
    <w:rsid w:val="0DB42559"/>
    <w:rsid w:val="0DB966AA"/>
    <w:rsid w:val="0DBA4045"/>
    <w:rsid w:val="0DBC47BD"/>
    <w:rsid w:val="0DDF0EDB"/>
    <w:rsid w:val="0DEF2A98"/>
    <w:rsid w:val="0E0D4AA8"/>
    <w:rsid w:val="0E317B32"/>
    <w:rsid w:val="0E324D8A"/>
    <w:rsid w:val="0E4C0893"/>
    <w:rsid w:val="0E4D475A"/>
    <w:rsid w:val="0E604818"/>
    <w:rsid w:val="0E6142A8"/>
    <w:rsid w:val="0E7358C5"/>
    <w:rsid w:val="0E791F59"/>
    <w:rsid w:val="0E7A436C"/>
    <w:rsid w:val="0E916727"/>
    <w:rsid w:val="0E964FC1"/>
    <w:rsid w:val="0E9C4CB8"/>
    <w:rsid w:val="0EA1315F"/>
    <w:rsid w:val="0EA377A2"/>
    <w:rsid w:val="0EAC26BA"/>
    <w:rsid w:val="0EB04C31"/>
    <w:rsid w:val="0ED0660D"/>
    <w:rsid w:val="0ED54B80"/>
    <w:rsid w:val="0EF47995"/>
    <w:rsid w:val="0EF82E9D"/>
    <w:rsid w:val="0F003DAC"/>
    <w:rsid w:val="0F0249E7"/>
    <w:rsid w:val="0F033D31"/>
    <w:rsid w:val="0F141BF6"/>
    <w:rsid w:val="0F39574B"/>
    <w:rsid w:val="0F3B060A"/>
    <w:rsid w:val="0F4774C0"/>
    <w:rsid w:val="0F5B34D5"/>
    <w:rsid w:val="0F6030F5"/>
    <w:rsid w:val="0F665127"/>
    <w:rsid w:val="0F70604B"/>
    <w:rsid w:val="0F784598"/>
    <w:rsid w:val="0F7B6A64"/>
    <w:rsid w:val="0FA062EF"/>
    <w:rsid w:val="0FAB0E80"/>
    <w:rsid w:val="0FAB5570"/>
    <w:rsid w:val="0FC006EE"/>
    <w:rsid w:val="0FC945F6"/>
    <w:rsid w:val="0FCA0E0F"/>
    <w:rsid w:val="0FE60E98"/>
    <w:rsid w:val="0FEB655A"/>
    <w:rsid w:val="0FF44606"/>
    <w:rsid w:val="0FFD39E0"/>
    <w:rsid w:val="103353B6"/>
    <w:rsid w:val="10371107"/>
    <w:rsid w:val="103A2C5A"/>
    <w:rsid w:val="10401F8D"/>
    <w:rsid w:val="1047006F"/>
    <w:rsid w:val="10485108"/>
    <w:rsid w:val="10565ACE"/>
    <w:rsid w:val="10657DCF"/>
    <w:rsid w:val="106E4981"/>
    <w:rsid w:val="109840A9"/>
    <w:rsid w:val="10A63049"/>
    <w:rsid w:val="10B15492"/>
    <w:rsid w:val="10B85351"/>
    <w:rsid w:val="10CA6576"/>
    <w:rsid w:val="10DD3BB8"/>
    <w:rsid w:val="10ED5ABC"/>
    <w:rsid w:val="10F45CB2"/>
    <w:rsid w:val="10FB65B7"/>
    <w:rsid w:val="11052C9C"/>
    <w:rsid w:val="110716DC"/>
    <w:rsid w:val="110B21F2"/>
    <w:rsid w:val="11225D5B"/>
    <w:rsid w:val="11254B9A"/>
    <w:rsid w:val="112D634B"/>
    <w:rsid w:val="1149149A"/>
    <w:rsid w:val="1149270C"/>
    <w:rsid w:val="114A54FA"/>
    <w:rsid w:val="11554786"/>
    <w:rsid w:val="11556C97"/>
    <w:rsid w:val="116136FE"/>
    <w:rsid w:val="1163589F"/>
    <w:rsid w:val="11640D2B"/>
    <w:rsid w:val="11754466"/>
    <w:rsid w:val="117C0D7B"/>
    <w:rsid w:val="11813B06"/>
    <w:rsid w:val="11883DE0"/>
    <w:rsid w:val="118E53B0"/>
    <w:rsid w:val="11943CCD"/>
    <w:rsid w:val="119A3329"/>
    <w:rsid w:val="119B72D9"/>
    <w:rsid w:val="119D7A44"/>
    <w:rsid w:val="11A97F71"/>
    <w:rsid w:val="11AB2F31"/>
    <w:rsid w:val="11B87D01"/>
    <w:rsid w:val="11BD39D9"/>
    <w:rsid w:val="11E00CF1"/>
    <w:rsid w:val="11EA3853"/>
    <w:rsid w:val="11EE7E27"/>
    <w:rsid w:val="12044DBB"/>
    <w:rsid w:val="120C2FDA"/>
    <w:rsid w:val="121A56AD"/>
    <w:rsid w:val="1235595B"/>
    <w:rsid w:val="123634B2"/>
    <w:rsid w:val="123A2530"/>
    <w:rsid w:val="123B3D3D"/>
    <w:rsid w:val="123E2BD9"/>
    <w:rsid w:val="12475E01"/>
    <w:rsid w:val="1252474A"/>
    <w:rsid w:val="12715C88"/>
    <w:rsid w:val="12841D8C"/>
    <w:rsid w:val="12857C01"/>
    <w:rsid w:val="128F4FC0"/>
    <w:rsid w:val="12971FCA"/>
    <w:rsid w:val="129F3877"/>
    <w:rsid w:val="12A41205"/>
    <w:rsid w:val="12BE0D3D"/>
    <w:rsid w:val="12C56D64"/>
    <w:rsid w:val="12D6385F"/>
    <w:rsid w:val="12E46F66"/>
    <w:rsid w:val="12E66C35"/>
    <w:rsid w:val="12EB17F7"/>
    <w:rsid w:val="12FB3A24"/>
    <w:rsid w:val="130E519E"/>
    <w:rsid w:val="131E5380"/>
    <w:rsid w:val="131E58E0"/>
    <w:rsid w:val="1338361F"/>
    <w:rsid w:val="13487C54"/>
    <w:rsid w:val="1350139B"/>
    <w:rsid w:val="13675039"/>
    <w:rsid w:val="13685667"/>
    <w:rsid w:val="136A3D6E"/>
    <w:rsid w:val="13725DD9"/>
    <w:rsid w:val="137A0449"/>
    <w:rsid w:val="1389639B"/>
    <w:rsid w:val="138C2C66"/>
    <w:rsid w:val="13C81E8A"/>
    <w:rsid w:val="13D67D1C"/>
    <w:rsid w:val="13DE464C"/>
    <w:rsid w:val="13E13F1D"/>
    <w:rsid w:val="13E25A34"/>
    <w:rsid w:val="13ED6A28"/>
    <w:rsid w:val="13FF7A20"/>
    <w:rsid w:val="14186B7E"/>
    <w:rsid w:val="142E1BC1"/>
    <w:rsid w:val="143123A2"/>
    <w:rsid w:val="1453528C"/>
    <w:rsid w:val="148275B9"/>
    <w:rsid w:val="148F6A62"/>
    <w:rsid w:val="14B149F8"/>
    <w:rsid w:val="14B50422"/>
    <w:rsid w:val="14BA049D"/>
    <w:rsid w:val="14BB4711"/>
    <w:rsid w:val="14BF703A"/>
    <w:rsid w:val="14D84879"/>
    <w:rsid w:val="14F06AD4"/>
    <w:rsid w:val="14F6550D"/>
    <w:rsid w:val="1504329B"/>
    <w:rsid w:val="1509694A"/>
    <w:rsid w:val="15255192"/>
    <w:rsid w:val="152D4BED"/>
    <w:rsid w:val="153D0505"/>
    <w:rsid w:val="1553491C"/>
    <w:rsid w:val="155D08A4"/>
    <w:rsid w:val="1577558D"/>
    <w:rsid w:val="157E35FE"/>
    <w:rsid w:val="157E4E09"/>
    <w:rsid w:val="157F4A51"/>
    <w:rsid w:val="15802B6A"/>
    <w:rsid w:val="15832916"/>
    <w:rsid w:val="158A5C60"/>
    <w:rsid w:val="159E6EA3"/>
    <w:rsid w:val="15A26D3A"/>
    <w:rsid w:val="15A3526C"/>
    <w:rsid w:val="15BA0A0E"/>
    <w:rsid w:val="15C770CB"/>
    <w:rsid w:val="15D64127"/>
    <w:rsid w:val="15FC7A3D"/>
    <w:rsid w:val="160039A6"/>
    <w:rsid w:val="1627215C"/>
    <w:rsid w:val="16464EFD"/>
    <w:rsid w:val="165530E3"/>
    <w:rsid w:val="16632336"/>
    <w:rsid w:val="16731D15"/>
    <w:rsid w:val="16A72B82"/>
    <w:rsid w:val="16BE66D0"/>
    <w:rsid w:val="16C96024"/>
    <w:rsid w:val="16E6118C"/>
    <w:rsid w:val="16FF79B4"/>
    <w:rsid w:val="17041778"/>
    <w:rsid w:val="170D2558"/>
    <w:rsid w:val="171E29EA"/>
    <w:rsid w:val="173C7314"/>
    <w:rsid w:val="174C3448"/>
    <w:rsid w:val="174F07D6"/>
    <w:rsid w:val="175C197F"/>
    <w:rsid w:val="178D3926"/>
    <w:rsid w:val="178D7973"/>
    <w:rsid w:val="17986FE9"/>
    <w:rsid w:val="179B6974"/>
    <w:rsid w:val="17D83624"/>
    <w:rsid w:val="17E137F6"/>
    <w:rsid w:val="17F01BBD"/>
    <w:rsid w:val="17F212EC"/>
    <w:rsid w:val="17F32003"/>
    <w:rsid w:val="17F53CFF"/>
    <w:rsid w:val="17F61EA1"/>
    <w:rsid w:val="182C05A3"/>
    <w:rsid w:val="183C5618"/>
    <w:rsid w:val="18487BB9"/>
    <w:rsid w:val="18491303"/>
    <w:rsid w:val="1854386E"/>
    <w:rsid w:val="18555F1B"/>
    <w:rsid w:val="186916A3"/>
    <w:rsid w:val="186A61B0"/>
    <w:rsid w:val="186C48F5"/>
    <w:rsid w:val="18906838"/>
    <w:rsid w:val="18A1542F"/>
    <w:rsid w:val="18AD559C"/>
    <w:rsid w:val="18AF282F"/>
    <w:rsid w:val="18B84C61"/>
    <w:rsid w:val="18C30CC3"/>
    <w:rsid w:val="18D152B8"/>
    <w:rsid w:val="18E218CD"/>
    <w:rsid w:val="18F439AA"/>
    <w:rsid w:val="190E7B38"/>
    <w:rsid w:val="191E654F"/>
    <w:rsid w:val="192B7524"/>
    <w:rsid w:val="1932413E"/>
    <w:rsid w:val="193849D3"/>
    <w:rsid w:val="193C56EA"/>
    <w:rsid w:val="194B4B17"/>
    <w:rsid w:val="194D42EA"/>
    <w:rsid w:val="195324C3"/>
    <w:rsid w:val="19542206"/>
    <w:rsid w:val="1955273A"/>
    <w:rsid w:val="195E2F36"/>
    <w:rsid w:val="195E4332"/>
    <w:rsid w:val="197516AB"/>
    <w:rsid w:val="19807111"/>
    <w:rsid w:val="198B365C"/>
    <w:rsid w:val="199154EA"/>
    <w:rsid w:val="199F603D"/>
    <w:rsid w:val="19A353F5"/>
    <w:rsid w:val="19B13ED5"/>
    <w:rsid w:val="19BC3BF4"/>
    <w:rsid w:val="19BD5981"/>
    <w:rsid w:val="19C25A85"/>
    <w:rsid w:val="19C877FA"/>
    <w:rsid w:val="19C97FD8"/>
    <w:rsid w:val="19E03B6A"/>
    <w:rsid w:val="19E04E0D"/>
    <w:rsid w:val="19E25B3A"/>
    <w:rsid w:val="19FA206B"/>
    <w:rsid w:val="19FE1CBA"/>
    <w:rsid w:val="1A065BF8"/>
    <w:rsid w:val="1A160D2A"/>
    <w:rsid w:val="1A211434"/>
    <w:rsid w:val="1A243BAF"/>
    <w:rsid w:val="1A247B17"/>
    <w:rsid w:val="1A276020"/>
    <w:rsid w:val="1A283682"/>
    <w:rsid w:val="1A430B5D"/>
    <w:rsid w:val="1A584628"/>
    <w:rsid w:val="1A5B1FCD"/>
    <w:rsid w:val="1A5E0148"/>
    <w:rsid w:val="1A700151"/>
    <w:rsid w:val="1A7F7127"/>
    <w:rsid w:val="1AA95996"/>
    <w:rsid w:val="1AAE4A40"/>
    <w:rsid w:val="1ABD7A8B"/>
    <w:rsid w:val="1ACD7CAD"/>
    <w:rsid w:val="1AD04FFA"/>
    <w:rsid w:val="1AD94DEB"/>
    <w:rsid w:val="1B02314E"/>
    <w:rsid w:val="1B0E7483"/>
    <w:rsid w:val="1B186B31"/>
    <w:rsid w:val="1B2A7349"/>
    <w:rsid w:val="1B3067FE"/>
    <w:rsid w:val="1B3F685B"/>
    <w:rsid w:val="1B5009AA"/>
    <w:rsid w:val="1B5C57C7"/>
    <w:rsid w:val="1B6D0ED9"/>
    <w:rsid w:val="1B732CF9"/>
    <w:rsid w:val="1B815357"/>
    <w:rsid w:val="1B861FC9"/>
    <w:rsid w:val="1BAE2875"/>
    <w:rsid w:val="1BB117E2"/>
    <w:rsid w:val="1BBC30F3"/>
    <w:rsid w:val="1BE0794F"/>
    <w:rsid w:val="1BE75444"/>
    <w:rsid w:val="1BEA0D3D"/>
    <w:rsid w:val="1BEE168D"/>
    <w:rsid w:val="1BF2206C"/>
    <w:rsid w:val="1C03595B"/>
    <w:rsid w:val="1C0C00A3"/>
    <w:rsid w:val="1C1026F2"/>
    <w:rsid w:val="1C2222AF"/>
    <w:rsid w:val="1C30236B"/>
    <w:rsid w:val="1C3652F9"/>
    <w:rsid w:val="1C377647"/>
    <w:rsid w:val="1C442913"/>
    <w:rsid w:val="1C453AB4"/>
    <w:rsid w:val="1C480553"/>
    <w:rsid w:val="1C741A63"/>
    <w:rsid w:val="1C7E52EC"/>
    <w:rsid w:val="1C807EE0"/>
    <w:rsid w:val="1C830288"/>
    <w:rsid w:val="1C8F064E"/>
    <w:rsid w:val="1C94422A"/>
    <w:rsid w:val="1C9D5385"/>
    <w:rsid w:val="1CC13CD3"/>
    <w:rsid w:val="1CCB702D"/>
    <w:rsid w:val="1CD407FA"/>
    <w:rsid w:val="1CDB62C1"/>
    <w:rsid w:val="1CE45D16"/>
    <w:rsid w:val="1CE92911"/>
    <w:rsid w:val="1CEE2F0C"/>
    <w:rsid w:val="1D126C08"/>
    <w:rsid w:val="1D2715A1"/>
    <w:rsid w:val="1D370C38"/>
    <w:rsid w:val="1D38350B"/>
    <w:rsid w:val="1D4560D3"/>
    <w:rsid w:val="1D4A7723"/>
    <w:rsid w:val="1D572509"/>
    <w:rsid w:val="1D785D5A"/>
    <w:rsid w:val="1D7C0A15"/>
    <w:rsid w:val="1D832636"/>
    <w:rsid w:val="1D885C9F"/>
    <w:rsid w:val="1D9303CF"/>
    <w:rsid w:val="1D9F78E9"/>
    <w:rsid w:val="1DA53193"/>
    <w:rsid w:val="1DAD3068"/>
    <w:rsid w:val="1DB81E4C"/>
    <w:rsid w:val="1DBF6C63"/>
    <w:rsid w:val="1DCD61FC"/>
    <w:rsid w:val="1DD27C09"/>
    <w:rsid w:val="1DD6540B"/>
    <w:rsid w:val="1DD9399C"/>
    <w:rsid w:val="1DE53581"/>
    <w:rsid w:val="1E00262E"/>
    <w:rsid w:val="1E005C1C"/>
    <w:rsid w:val="1E07558B"/>
    <w:rsid w:val="1E2E2D97"/>
    <w:rsid w:val="1E3262BA"/>
    <w:rsid w:val="1E364498"/>
    <w:rsid w:val="1E391EBA"/>
    <w:rsid w:val="1E445A78"/>
    <w:rsid w:val="1E666AB1"/>
    <w:rsid w:val="1E6B6683"/>
    <w:rsid w:val="1E934982"/>
    <w:rsid w:val="1E987BF5"/>
    <w:rsid w:val="1E9E58B1"/>
    <w:rsid w:val="1EA95832"/>
    <w:rsid w:val="1EAE1E86"/>
    <w:rsid w:val="1EC6795A"/>
    <w:rsid w:val="1EF91B27"/>
    <w:rsid w:val="1F080A0B"/>
    <w:rsid w:val="1F084BBF"/>
    <w:rsid w:val="1F1002D5"/>
    <w:rsid w:val="1F12793C"/>
    <w:rsid w:val="1F1D5884"/>
    <w:rsid w:val="1F224481"/>
    <w:rsid w:val="1F292FC4"/>
    <w:rsid w:val="1F356691"/>
    <w:rsid w:val="1F476EC7"/>
    <w:rsid w:val="1F561708"/>
    <w:rsid w:val="1F5B5D0A"/>
    <w:rsid w:val="1F5B6384"/>
    <w:rsid w:val="1F6A1753"/>
    <w:rsid w:val="1F7D0EEA"/>
    <w:rsid w:val="1F8013EF"/>
    <w:rsid w:val="1FAB3F0B"/>
    <w:rsid w:val="1FAB5DF5"/>
    <w:rsid w:val="1FDB6831"/>
    <w:rsid w:val="1FDF4C1A"/>
    <w:rsid w:val="1FE30611"/>
    <w:rsid w:val="1FF43993"/>
    <w:rsid w:val="1FF56DAA"/>
    <w:rsid w:val="2005001B"/>
    <w:rsid w:val="200D6448"/>
    <w:rsid w:val="201113B8"/>
    <w:rsid w:val="2016135B"/>
    <w:rsid w:val="201673EA"/>
    <w:rsid w:val="201C22C8"/>
    <w:rsid w:val="201D3A07"/>
    <w:rsid w:val="20393723"/>
    <w:rsid w:val="203C55C1"/>
    <w:rsid w:val="204250E6"/>
    <w:rsid w:val="204522C7"/>
    <w:rsid w:val="20453CD2"/>
    <w:rsid w:val="204846D9"/>
    <w:rsid w:val="206226E4"/>
    <w:rsid w:val="206C3AFE"/>
    <w:rsid w:val="206E45DF"/>
    <w:rsid w:val="207242E1"/>
    <w:rsid w:val="20744737"/>
    <w:rsid w:val="207C0FFD"/>
    <w:rsid w:val="207C59B3"/>
    <w:rsid w:val="207C5EE6"/>
    <w:rsid w:val="20861E03"/>
    <w:rsid w:val="208A0164"/>
    <w:rsid w:val="209F01ED"/>
    <w:rsid w:val="20A74788"/>
    <w:rsid w:val="20A94645"/>
    <w:rsid w:val="20BB3B08"/>
    <w:rsid w:val="20C84FB3"/>
    <w:rsid w:val="20CE7373"/>
    <w:rsid w:val="20CF364C"/>
    <w:rsid w:val="20D359A2"/>
    <w:rsid w:val="20D731EC"/>
    <w:rsid w:val="20E601F7"/>
    <w:rsid w:val="20E8155A"/>
    <w:rsid w:val="20EB6879"/>
    <w:rsid w:val="21437ED3"/>
    <w:rsid w:val="21580590"/>
    <w:rsid w:val="215A7F23"/>
    <w:rsid w:val="215B264E"/>
    <w:rsid w:val="21603DF9"/>
    <w:rsid w:val="21634ED2"/>
    <w:rsid w:val="2166697B"/>
    <w:rsid w:val="216B4482"/>
    <w:rsid w:val="2187727F"/>
    <w:rsid w:val="21895AD2"/>
    <w:rsid w:val="21A40967"/>
    <w:rsid w:val="21BC3197"/>
    <w:rsid w:val="21C529EC"/>
    <w:rsid w:val="21E41767"/>
    <w:rsid w:val="21EA7B5C"/>
    <w:rsid w:val="21F4163C"/>
    <w:rsid w:val="21F56729"/>
    <w:rsid w:val="22016A38"/>
    <w:rsid w:val="2205570D"/>
    <w:rsid w:val="220D7899"/>
    <w:rsid w:val="22103590"/>
    <w:rsid w:val="22136CD8"/>
    <w:rsid w:val="2214319F"/>
    <w:rsid w:val="22150BB9"/>
    <w:rsid w:val="221636E9"/>
    <w:rsid w:val="22163BE1"/>
    <w:rsid w:val="2217380C"/>
    <w:rsid w:val="222023A6"/>
    <w:rsid w:val="2226796D"/>
    <w:rsid w:val="222C5D7C"/>
    <w:rsid w:val="223D2614"/>
    <w:rsid w:val="224E2E7D"/>
    <w:rsid w:val="22530FAE"/>
    <w:rsid w:val="22532C95"/>
    <w:rsid w:val="225E2E8E"/>
    <w:rsid w:val="2263422E"/>
    <w:rsid w:val="22634EF4"/>
    <w:rsid w:val="2264760C"/>
    <w:rsid w:val="22693CA3"/>
    <w:rsid w:val="227A445B"/>
    <w:rsid w:val="228247AB"/>
    <w:rsid w:val="229F50B4"/>
    <w:rsid w:val="22B238D0"/>
    <w:rsid w:val="22BB1463"/>
    <w:rsid w:val="22CD5098"/>
    <w:rsid w:val="22CE4317"/>
    <w:rsid w:val="22D67EE0"/>
    <w:rsid w:val="22D75D60"/>
    <w:rsid w:val="22E47692"/>
    <w:rsid w:val="22F06EC9"/>
    <w:rsid w:val="230465D3"/>
    <w:rsid w:val="2314763A"/>
    <w:rsid w:val="232241E7"/>
    <w:rsid w:val="232C3CB1"/>
    <w:rsid w:val="232E6A88"/>
    <w:rsid w:val="23310ECC"/>
    <w:rsid w:val="2331481A"/>
    <w:rsid w:val="233907E2"/>
    <w:rsid w:val="233C6BA9"/>
    <w:rsid w:val="23632FD5"/>
    <w:rsid w:val="23666F2D"/>
    <w:rsid w:val="236C776A"/>
    <w:rsid w:val="237766E1"/>
    <w:rsid w:val="237C491B"/>
    <w:rsid w:val="237D456C"/>
    <w:rsid w:val="238761EC"/>
    <w:rsid w:val="23980845"/>
    <w:rsid w:val="23A92EDE"/>
    <w:rsid w:val="23B9552C"/>
    <w:rsid w:val="23BC112E"/>
    <w:rsid w:val="23D6291F"/>
    <w:rsid w:val="23DF3A2A"/>
    <w:rsid w:val="23E01124"/>
    <w:rsid w:val="23EC0672"/>
    <w:rsid w:val="23F346FA"/>
    <w:rsid w:val="23F5270B"/>
    <w:rsid w:val="23F83454"/>
    <w:rsid w:val="24040117"/>
    <w:rsid w:val="240B4DEB"/>
    <w:rsid w:val="240C481B"/>
    <w:rsid w:val="2413411C"/>
    <w:rsid w:val="24346F90"/>
    <w:rsid w:val="24480B2F"/>
    <w:rsid w:val="246E750A"/>
    <w:rsid w:val="2474142C"/>
    <w:rsid w:val="249009C7"/>
    <w:rsid w:val="24A05EDC"/>
    <w:rsid w:val="24B64256"/>
    <w:rsid w:val="24C94B8D"/>
    <w:rsid w:val="24DA17C0"/>
    <w:rsid w:val="24DC3C94"/>
    <w:rsid w:val="24E3253F"/>
    <w:rsid w:val="24EA3EDA"/>
    <w:rsid w:val="24EB3BC4"/>
    <w:rsid w:val="24F23886"/>
    <w:rsid w:val="24F4465B"/>
    <w:rsid w:val="24FC1A12"/>
    <w:rsid w:val="24FE454A"/>
    <w:rsid w:val="24FE5E72"/>
    <w:rsid w:val="25037C4B"/>
    <w:rsid w:val="250B3287"/>
    <w:rsid w:val="25133F55"/>
    <w:rsid w:val="25173D08"/>
    <w:rsid w:val="2518638F"/>
    <w:rsid w:val="251A7BF7"/>
    <w:rsid w:val="25210533"/>
    <w:rsid w:val="25302ACF"/>
    <w:rsid w:val="25315AAE"/>
    <w:rsid w:val="253B4F7C"/>
    <w:rsid w:val="25411504"/>
    <w:rsid w:val="25424662"/>
    <w:rsid w:val="25535764"/>
    <w:rsid w:val="25776FD4"/>
    <w:rsid w:val="2589052D"/>
    <w:rsid w:val="258A2A0F"/>
    <w:rsid w:val="25B34943"/>
    <w:rsid w:val="25BB5DED"/>
    <w:rsid w:val="25BB71AD"/>
    <w:rsid w:val="25BF45F9"/>
    <w:rsid w:val="25C00826"/>
    <w:rsid w:val="25C04A73"/>
    <w:rsid w:val="25CD756D"/>
    <w:rsid w:val="25D51B4F"/>
    <w:rsid w:val="25D56755"/>
    <w:rsid w:val="25E2487E"/>
    <w:rsid w:val="25F52928"/>
    <w:rsid w:val="25FB49B8"/>
    <w:rsid w:val="25FE7520"/>
    <w:rsid w:val="2610569A"/>
    <w:rsid w:val="2623528C"/>
    <w:rsid w:val="26370636"/>
    <w:rsid w:val="26461FCE"/>
    <w:rsid w:val="26562CCF"/>
    <w:rsid w:val="26881663"/>
    <w:rsid w:val="26974DF2"/>
    <w:rsid w:val="269A6E9D"/>
    <w:rsid w:val="26A865FE"/>
    <w:rsid w:val="26AE5527"/>
    <w:rsid w:val="26BA0181"/>
    <w:rsid w:val="26C06058"/>
    <w:rsid w:val="26C0797D"/>
    <w:rsid w:val="26C4715B"/>
    <w:rsid w:val="26CC76EB"/>
    <w:rsid w:val="26EB54E6"/>
    <w:rsid w:val="26EE1E45"/>
    <w:rsid w:val="26FB1414"/>
    <w:rsid w:val="26FC56C6"/>
    <w:rsid w:val="272D52D3"/>
    <w:rsid w:val="27315018"/>
    <w:rsid w:val="2757471B"/>
    <w:rsid w:val="275962C3"/>
    <w:rsid w:val="27677EB9"/>
    <w:rsid w:val="277E2360"/>
    <w:rsid w:val="278333CD"/>
    <w:rsid w:val="278D2185"/>
    <w:rsid w:val="2791616D"/>
    <w:rsid w:val="27991794"/>
    <w:rsid w:val="27A74EC4"/>
    <w:rsid w:val="27A7737F"/>
    <w:rsid w:val="27B73F87"/>
    <w:rsid w:val="27D04CB0"/>
    <w:rsid w:val="27D20121"/>
    <w:rsid w:val="27D8447F"/>
    <w:rsid w:val="27E941EE"/>
    <w:rsid w:val="27EC1739"/>
    <w:rsid w:val="27EE0004"/>
    <w:rsid w:val="27F90C58"/>
    <w:rsid w:val="27FD673A"/>
    <w:rsid w:val="27FE3A28"/>
    <w:rsid w:val="281B5686"/>
    <w:rsid w:val="282814F4"/>
    <w:rsid w:val="28320A79"/>
    <w:rsid w:val="28413077"/>
    <w:rsid w:val="28513A48"/>
    <w:rsid w:val="28551D5B"/>
    <w:rsid w:val="286044D6"/>
    <w:rsid w:val="287B548F"/>
    <w:rsid w:val="287F15B2"/>
    <w:rsid w:val="28870E12"/>
    <w:rsid w:val="288C4C02"/>
    <w:rsid w:val="28A87371"/>
    <w:rsid w:val="28B87B5E"/>
    <w:rsid w:val="28C21C96"/>
    <w:rsid w:val="28CA68BA"/>
    <w:rsid w:val="28DE2684"/>
    <w:rsid w:val="28DF6B06"/>
    <w:rsid w:val="28E91A95"/>
    <w:rsid w:val="29040E0D"/>
    <w:rsid w:val="290441F4"/>
    <w:rsid w:val="2905057A"/>
    <w:rsid w:val="290F5D63"/>
    <w:rsid w:val="29424F3C"/>
    <w:rsid w:val="2957190B"/>
    <w:rsid w:val="295A1515"/>
    <w:rsid w:val="295D2B84"/>
    <w:rsid w:val="2961627B"/>
    <w:rsid w:val="29692134"/>
    <w:rsid w:val="29694254"/>
    <w:rsid w:val="2971026F"/>
    <w:rsid w:val="29AD162E"/>
    <w:rsid w:val="29AE4458"/>
    <w:rsid w:val="29C414FC"/>
    <w:rsid w:val="29C54E45"/>
    <w:rsid w:val="29E448E7"/>
    <w:rsid w:val="29F24F4A"/>
    <w:rsid w:val="29F36355"/>
    <w:rsid w:val="2A02738F"/>
    <w:rsid w:val="2A0563C7"/>
    <w:rsid w:val="2A240F84"/>
    <w:rsid w:val="2A26775C"/>
    <w:rsid w:val="2A2A7983"/>
    <w:rsid w:val="2A3577C2"/>
    <w:rsid w:val="2A361DA5"/>
    <w:rsid w:val="2A3A29FC"/>
    <w:rsid w:val="2A3E33D8"/>
    <w:rsid w:val="2A3E6B79"/>
    <w:rsid w:val="2A407C5C"/>
    <w:rsid w:val="2A4D4050"/>
    <w:rsid w:val="2A5E6F18"/>
    <w:rsid w:val="2A68171A"/>
    <w:rsid w:val="2A736D28"/>
    <w:rsid w:val="2A752AF2"/>
    <w:rsid w:val="2A780E5E"/>
    <w:rsid w:val="2A855F17"/>
    <w:rsid w:val="2A8A7F9D"/>
    <w:rsid w:val="2A8C3738"/>
    <w:rsid w:val="2A8C3ED7"/>
    <w:rsid w:val="2A9143C2"/>
    <w:rsid w:val="2AAA37A4"/>
    <w:rsid w:val="2AAC6226"/>
    <w:rsid w:val="2AAD0AAD"/>
    <w:rsid w:val="2AB61B98"/>
    <w:rsid w:val="2AD22D1D"/>
    <w:rsid w:val="2AD44834"/>
    <w:rsid w:val="2B003D87"/>
    <w:rsid w:val="2B0E5B83"/>
    <w:rsid w:val="2B291B53"/>
    <w:rsid w:val="2B425F17"/>
    <w:rsid w:val="2B4A3267"/>
    <w:rsid w:val="2B5466C8"/>
    <w:rsid w:val="2B5F09DC"/>
    <w:rsid w:val="2B5F0B0B"/>
    <w:rsid w:val="2B5F0FEC"/>
    <w:rsid w:val="2B66065F"/>
    <w:rsid w:val="2B6D0048"/>
    <w:rsid w:val="2B7354E3"/>
    <w:rsid w:val="2B832246"/>
    <w:rsid w:val="2B8A765B"/>
    <w:rsid w:val="2B927E20"/>
    <w:rsid w:val="2B941952"/>
    <w:rsid w:val="2B9F606B"/>
    <w:rsid w:val="2BA1102D"/>
    <w:rsid w:val="2BB92169"/>
    <w:rsid w:val="2BD914A3"/>
    <w:rsid w:val="2BE91694"/>
    <w:rsid w:val="2BF05779"/>
    <w:rsid w:val="2BFC76A7"/>
    <w:rsid w:val="2C0D2168"/>
    <w:rsid w:val="2C0F66D6"/>
    <w:rsid w:val="2C1126B1"/>
    <w:rsid w:val="2C1C4CB0"/>
    <w:rsid w:val="2C240209"/>
    <w:rsid w:val="2C2A7AA8"/>
    <w:rsid w:val="2C466E13"/>
    <w:rsid w:val="2C47770E"/>
    <w:rsid w:val="2C4F01DF"/>
    <w:rsid w:val="2C522182"/>
    <w:rsid w:val="2C5B7513"/>
    <w:rsid w:val="2C805732"/>
    <w:rsid w:val="2C8273FC"/>
    <w:rsid w:val="2CA007AE"/>
    <w:rsid w:val="2CA17DA8"/>
    <w:rsid w:val="2CA20925"/>
    <w:rsid w:val="2CA778FC"/>
    <w:rsid w:val="2CB2339B"/>
    <w:rsid w:val="2CB37ADB"/>
    <w:rsid w:val="2CD424C2"/>
    <w:rsid w:val="2CFB786B"/>
    <w:rsid w:val="2D0007AC"/>
    <w:rsid w:val="2D012420"/>
    <w:rsid w:val="2D044501"/>
    <w:rsid w:val="2D0F3AF5"/>
    <w:rsid w:val="2D143D5A"/>
    <w:rsid w:val="2D214AE9"/>
    <w:rsid w:val="2D270DD8"/>
    <w:rsid w:val="2D2C0FC0"/>
    <w:rsid w:val="2D3F4A5D"/>
    <w:rsid w:val="2D4976E2"/>
    <w:rsid w:val="2D54442F"/>
    <w:rsid w:val="2D765F32"/>
    <w:rsid w:val="2D7E67C8"/>
    <w:rsid w:val="2D8702E1"/>
    <w:rsid w:val="2D8B6C99"/>
    <w:rsid w:val="2DA1651E"/>
    <w:rsid w:val="2DAB39CD"/>
    <w:rsid w:val="2DB041A6"/>
    <w:rsid w:val="2DCF4C5C"/>
    <w:rsid w:val="2DE760C8"/>
    <w:rsid w:val="2DEF75F5"/>
    <w:rsid w:val="2DF92BE4"/>
    <w:rsid w:val="2E0A2C05"/>
    <w:rsid w:val="2E190B8C"/>
    <w:rsid w:val="2E232312"/>
    <w:rsid w:val="2E3609C1"/>
    <w:rsid w:val="2E3E356B"/>
    <w:rsid w:val="2E50230B"/>
    <w:rsid w:val="2E5C3EC1"/>
    <w:rsid w:val="2E5D5EC2"/>
    <w:rsid w:val="2E7B1BF7"/>
    <w:rsid w:val="2E86438F"/>
    <w:rsid w:val="2E8F244E"/>
    <w:rsid w:val="2E9355BB"/>
    <w:rsid w:val="2E9C07BD"/>
    <w:rsid w:val="2EA85C01"/>
    <w:rsid w:val="2EBC795D"/>
    <w:rsid w:val="2EBE78EE"/>
    <w:rsid w:val="2ED9107A"/>
    <w:rsid w:val="2EE06D1A"/>
    <w:rsid w:val="2EE06E12"/>
    <w:rsid w:val="2EE10913"/>
    <w:rsid w:val="2EE37193"/>
    <w:rsid w:val="2EEB0B86"/>
    <w:rsid w:val="2F0A7E29"/>
    <w:rsid w:val="2F0E0495"/>
    <w:rsid w:val="2F1F7209"/>
    <w:rsid w:val="2F3959AF"/>
    <w:rsid w:val="2F4058A3"/>
    <w:rsid w:val="2F425C2A"/>
    <w:rsid w:val="2F5318A0"/>
    <w:rsid w:val="2F8408B2"/>
    <w:rsid w:val="2F8E73E3"/>
    <w:rsid w:val="2F97223B"/>
    <w:rsid w:val="2F995F32"/>
    <w:rsid w:val="2F9B166C"/>
    <w:rsid w:val="2F9D6870"/>
    <w:rsid w:val="2FA44805"/>
    <w:rsid w:val="2FAE1EAF"/>
    <w:rsid w:val="2FB4703E"/>
    <w:rsid w:val="2FB95A4A"/>
    <w:rsid w:val="2FB96A9E"/>
    <w:rsid w:val="2FBD65C7"/>
    <w:rsid w:val="2FCD266B"/>
    <w:rsid w:val="2FDF09A4"/>
    <w:rsid w:val="2FED5DE0"/>
    <w:rsid w:val="30030382"/>
    <w:rsid w:val="300F5F77"/>
    <w:rsid w:val="300F7C67"/>
    <w:rsid w:val="3015688F"/>
    <w:rsid w:val="301E5BCA"/>
    <w:rsid w:val="301F7F83"/>
    <w:rsid w:val="302068FB"/>
    <w:rsid w:val="30224B41"/>
    <w:rsid w:val="30334766"/>
    <w:rsid w:val="303D1361"/>
    <w:rsid w:val="3041128A"/>
    <w:rsid w:val="30493AC9"/>
    <w:rsid w:val="305378DD"/>
    <w:rsid w:val="306308D8"/>
    <w:rsid w:val="307126AD"/>
    <w:rsid w:val="307D5DD9"/>
    <w:rsid w:val="30823BCE"/>
    <w:rsid w:val="30826CF2"/>
    <w:rsid w:val="30874E34"/>
    <w:rsid w:val="30973596"/>
    <w:rsid w:val="309C31DC"/>
    <w:rsid w:val="30A1410E"/>
    <w:rsid w:val="30A9175E"/>
    <w:rsid w:val="30BD3D9C"/>
    <w:rsid w:val="30BD6AAD"/>
    <w:rsid w:val="30C61CBA"/>
    <w:rsid w:val="30DA6E3C"/>
    <w:rsid w:val="30E21541"/>
    <w:rsid w:val="30E4266C"/>
    <w:rsid w:val="30EA2EBB"/>
    <w:rsid w:val="30FA462D"/>
    <w:rsid w:val="31087841"/>
    <w:rsid w:val="310E3F47"/>
    <w:rsid w:val="311D59E9"/>
    <w:rsid w:val="311F02E9"/>
    <w:rsid w:val="3121550F"/>
    <w:rsid w:val="31322F15"/>
    <w:rsid w:val="31536755"/>
    <w:rsid w:val="316C658D"/>
    <w:rsid w:val="318A30B2"/>
    <w:rsid w:val="31AE7145"/>
    <w:rsid w:val="31BA5C3E"/>
    <w:rsid w:val="31CE1589"/>
    <w:rsid w:val="31D95632"/>
    <w:rsid w:val="31E22CCB"/>
    <w:rsid w:val="31F11520"/>
    <w:rsid w:val="32125540"/>
    <w:rsid w:val="322D74AC"/>
    <w:rsid w:val="32317C87"/>
    <w:rsid w:val="3234122F"/>
    <w:rsid w:val="325521DA"/>
    <w:rsid w:val="326C7457"/>
    <w:rsid w:val="326F4BAE"/>
    <w:rsid w:val="327C5036"/>
    <w:rsid w:val="32812C6D"/>
    <w:rsid w:val="328204BB"/>
    <w:rsid w:val="32896812"/>
    <w:rsid w:val="32916759"/>
    <w:rsid w:val="329851BB"/>
    <w:rsid w:val="329B1762"/>
    <w:rsid w:val="32AB6F2D"/>
    <w:rsid w:val="32B55959"/>
    <w:rsid w:val="32B91DDE"/>
    <w:rsid w:val="32CC34D0"/>
    <w:rsid w:val="32D06FC4"/>
    <w:rsid w:val="32EC6E85"/>
    <w:rsid w:val="330437C1"/>
    <w:rsid w:val="33196BD8"/>
    <w:rsid w:val="33303775"/>
    <w:rsid w:val="33443EB1"/>
    <w:rsid w:val="33581179"/>
    <w:rsid w:val="335F19A6"/>
    <w:rsid w:val="3367056A"/>
    <w:rsid w:val="337D2252"/>
    <w:rsid w:val="338D056E"/>
    <w:rsid w:val="33903BDD"/>
    <w:rsid w:val="33AC00B3"/>
    <w:rsid w:val="33B06EEA"/>
    <w:rsid w:val="33BE07D6"/>
    <w:rsid w:val="33C1234A"/>
    <w:rsid w:val="33C7657F"/>
    <w:rsid w:val="33D3118D"/>
    <w:rsid w:val="33D3458E"/>
    <w:rsid w:val="33DC1392"/>
    <w:rsid w:val="33E31D7D"/>
    <w:rsid w:val="33EF5A4E"/>
    <w:rsid w:val="34011D3D"/>
    <w:rsid w:val="34190ADD"/>
    <w:rsid w:val="342F49E5"/>
    <w:rsid w:val="34361D2F"/>
    <w:rsid w:val="343F4AF0"/>
    <w:rsid w:val="344A763E"/>
    <w:rsid w:val="346B5FD5"/>
    <w:rsid w:val="346C777E"/>
    <w:rsid w:val="346D2A7B"/>
    <w:rsid w:val="347E275F"/>
    <w:rsid w:val="34815428"/>
    <w:rsid w:val="34870B96"/>
    <w:rsid w:val="349D4239"/>
    <w:rsid w:val="34A90729"/>
    <w:rsid w:val="34C739BC"/>
    <w:rsid w:val="34D54047"/>
    <w:rsid w:val="34DA30D3"/>
    <w:rsid w:val="34DA5E92"/>
    <w:rsid w:val="34E26FA2"/>
    <w:rsid w:val="34ED4CEE"/>
    <w:rsid w:val="34EF4463"/>
    <w:rsid w:val="34F85CF1"/>
    <w:rsid w:val="35046E0C"/>
    <w:rsid w:val="35064A36"/>
    <w:rsid w:val="350E0ADB"/>
    <w:rsid w:val="350F6793"/>
    <w:rsid w:val="35103DC5"/>
    <w:rsid w:val="351353AE"/>
    <w:rsid w:val="35167E68"/>
    <w:rsid w:val="351717CC"/>
    <w:rsid w:val="35185EE6"/>
    <w:rsid w:val="35265730"/>
    <w:rsid w:val="352D7640"/>
    <w:rsid w:val="353E29EB"/>
    <w:rsid w:val="35505DCB"/>
    <w:rsid w:val="35521A3E"/>
    <w:rsid w:val="35577EA1"/>
    <w:rsid w:val="355C74A0"/>
    <w:rsid w:val="3565328C"/>
    <w:rsid w:val="356C2E13"/>
    <w:rsid w:val="35734C7A"/>
    <w:rsid w:val="357A6124"/>
    <w:rsid w:val="357E09C9"/>
    <w:rsid w:val="357E60CB"/>
    <w:rsid w:val="358A4D38"/>
    <w:rsid w:val="35A16345"/>
    <w:rsid w:val="35A317E7"/>
    <w:rsid w:val="35B46B8D"/>
    <w:rsid w:val="35CD0496"/>
    <w:rsid w:val="35CD37DF"/>
    <w:rsid w:val="35CF6B7D"/>
    <w:rsid w:val="35DA3625"/>
    <w:rsid w:val="35ED7839"/>
    <w:rsid w:val="35F20849"/>
    <w:rsid w:val="35F41ED6"/>
    <w:rsid w:val="360719F8"/>
    <w:rsid w:val="360C4839"/>
    <w:rsid w:val="361603AC"/>
    <w:rsid w:val="36195449"/>
    <w:rsid w:val="362F386B"/>
    <w:rsid w:val="364A382D"/>
    <w:rsid w:val="365B4E38"/>
    <w:rsid w:val="36604C44"/>
    <w:rsid w:val="367917F6"/>
    <w:rsid w:val="367B4126"/>
    <w:rsid w:val="367D6F58"/>
    <w:rsid w:val="3682143F"/>
    <w:rsid w:val="36936E79"/>
    <w:rsid w:val="36A67EA9"/>
    <w:rsid w:val="36AB03EA"/>
    <w:rsid w:val="36AB4A27"/>
    <w:rsid w:val="36C50C70"/>
    <w:rsid w:val="36CE54D2"/>
    <w:rsid w:val="36D6460E"/>
    <w:rsid w:val="36D77047"/>
    <w:rsid w:val="370C28AB"/>
    <w:rsid w:val="371719F5"/>
    <w:rsid w:val="371C54FB"/>
    <w:rsid w:val="371F60FA"/>
    <w:rsid w:val="37663C95"/>
    <w:rsid w:val="37672FEF"/>
    <w:rsid w:val="37787103"/>
    <w:rsid w:val="378906B8"/>
    <w:rsid w:val="37945EEF"/>
    <w:rsid w:val="379C058C"/>
    <w:rsid w:val="37A55F21"/>
    <w:rsid w:val="37A85E4E"/>
    <w:rsid w:val="37B37F78"/>
    <w:rsid w:val="37BA4859"/>
    <w:rsid w:val="37C57DA2"/>
    <w:rsid w:val="37CF6EA2"/>
    <w:rsid w:val="37D63406"/>
    <w:rsid w:val="37D86A72"/>
    <w:rsid w:val="37E2444F"/>
    <w:rsid w:val="37E75E3E"/>
    <w:rsid w:val="37EF5B1C"/>
    <w:rsid w:val="37FB0819"/>
    <w:rsid w:val="380720B9"/>
    <w:rsid w:val="38367DE3"/>
    <w:rsid w:val="38396CC1"/>
    <w:rsid w:val="38442E06"/>
    <w:rsid w:val="385126E4"/>
    <w:rsid w:val="385F512B"/>
    <w:rsid w:val="386E63B5"/>
    <w:rsid w:val="387A5019"/>
    <w:rsid w:val="387B7A60"/>
    <w:rsid w:val="3899389B"/>
    <w:rsid w:val="389B5696"/>
    <w:rsid w:val="38B56BBA"/>
    <w:rsid w:val="38B64072"/>
    <w:rsid w:val="38C64089"/>
    <w:rsid w:val="38C83106"/>
    <w:rsid w:val="38F32F6C"/>
    <w:rsid w:val="38F43089"/>
    <w:rsid w:val="38FE2F26"/>
    <w:rsid w:val="390247EB"/>
    <w:rsid w:val="39066ACD"/>
    <w:rsid w:val="39097630"/>
    <w:rsid w:val="391B556B"/>
    <w:rsid w:val="391C7ED8"/>
    <w:rsid w:val="393C7B31"/>
    <w:rsid w:val="393D477E"/>
    <w:rsid w:val="393F0488"/>
    <w:rsid w:val="3949757E"/>
    <w:rsid w:val="39516F76"/>
    <w:rsid w:val="39555E02"/>
    <w:rsid w:val="396A24A4"/>
    <w:rsid w:val="39767F1D"/>
    <w:rsid w:val="39954ABE"/>
    <w:rsid w:val="39962582"/>
    <w:rsid w:val="3997224D"/>
    <w:rsid w:val="39A75089"/>
    <w:rsid w:val="39AA2216"/>
    <w:rsid w:val="39AC6A19"/>
    <w:rsid w:val="39B21218"/>
    <w:rsid w:val="39B26F5A"/>
    <w:rsid w:val="39B47012"/>
    <w:rsid w:val="39CA7E43"/>
    <w:rsid w:val="39D5013D"/>
    <w:rsid w:val="39D7417C"/>
    <w:rsid w:val="39FA24ED"/>
    <w:rsid w:val="39FE08EC"/>
    <w:rsid w:val="3A0F0505"/>
    <w:rsid w:val="3A3A5583"/>
    <w:rsid w:val="3A3C6DCC"/>
    <w:rsid w:val="3A3D618A"/>
    <w:rsid w:val="3A4150AB"/>
    <w:rsid w:val="3A4271F6"/>
    <w:rsid w:val="3A534FA1"/>
    <w:rsid w:val="3A5E7C5E"/>
    <w:rsid w:val="3A8974DD"/>
    <w:rsid w:val="3A935F59"/>
    <w:rsid w:val="3A974D1A"/>
    <w:rsid w:val="3AA054E4"/>
    <w:rsid w:val="3AAB161C"/>
    <w:rsid w:val="3AAB7DFE"/>
    <w:rsid w:val="3ABE5DC9"/>
    <w:rsid w:val="3AC71337"/>
    <w:rsid w:val="3ACA5FA3"/>
    <w:rsid w:val="3ACE4341"/>
    <w:rsid w:val="3ADD606A"/>
    <w:rsid w:val="3AE6375E"/>
    <w:rsid w:val="3AF44F66"/>
    <w:rsid w:val="3AF47E9F"/>
    <w:rsid w:val="3AF528D3"/>
    <w:rsid w:val="3B017ECC"/>
    <w:rsid w:val="3B0737DD"/>
    <w:rsid w:val="3B0B5E24"/>
    <w:rsid w:val="3B1E0366"/>
    <w:rsid w:val="3B3E26C0"/>
    <w:rsid w:val="3B3E275B"/>
    <w:rsid w:val="3B4E213F"/>
    <w:rsid w:val="3B627713"/>
    <w:rsid w:val="3B6667E4"/>
    <w:rsid w:val="3B6705CD"/>
    <w:rsid w:val="3B671F83"/>
    <w:rsid w:val="3B6C772D"/>
    <w:rsid w:val="3B713662"/>
    <w:rsid w:val="3B872CDD"/>
    <w:rsid w:val="3B87373F"/>
    <w:rsid w:val="3B896940"/>
    <w:rsid w:val="3B8D1B0F"/>
    <w:rsid w:val="3B96241D"/>
    <w:rsid w:val="3B96451E"/>
    <w:rsid w:val="3BAA2618"/>
    <w:rsid w:val="3BF927F9"/>
    <w:rsid w:val="3C0E1B9E"/>
    <w:rsid w:val="3C1C3145"/>
    <w:rsid w:val="3C214AC2"/>
    <w:rsid w:val="3C2A5C08"/>
    <w:rsid w:val="3C2E1288"/>
    <w:rsid w:val="3C3572DB"/>
    <w:rsid w:val="3C46138A"/>
    <w:rsid w:val="3C4E1A37"/>
    <w:rsid w:val="3C7316A3"/>
    <w:rsid w:val="3C7A285D"/>
    <w:rsid w:val="3C8A78D0"/>
    <w:rsid w:val="3C907E43"/>
    <w:rsid w:val="3C91428A"/>
    <w:rsid w:val="3C964F81"/>
    <w:rsid w:val="3C9D5998"/>
    <w:rsid w:val="3C9E201B"/>
    <w:rsid w:val="3CAB47BA"/>
    <w:rsid w:val="3CAB7E85"/>
    <w:rsid w:val="3CB44B7A"/>
    <w:rsid w:val="3CCB4D09"/>
    <w:rsid w:val="3CD87F53"/>
    <w:rsid w:val="3CD9119F"/>
    <w:rsid w:val="3CE04E60"/>
    <w:rsid w:val="3CE8688B"/>
    <w:rsid w:val="3CEF53CD"/>
    <w:rsid w:val="3CF743E7"/>
    <w:rsid w:val="3D0055D3"/>
    <w:rsid w:val="3D0B7AEC"/>
    <w:rsid w:val="3D136184"/>
    <w:rsid w:val="3D174B1F"/>
    <w:rsid w:val="3D305DD3"/>
    <w:rsid w:val="3D49705E"/>
    <w:rsid w:val="3D513BC1"/>
    <w:rsid w:val="3D616CC0"/>
    <w:rsid w:val="3D626311"/>
    <w:rsid w:val="3D6A3308"/>
    <w:rsid w:val="3D6B60B7"/>
    <w:rsid w:val="3D7065CB"/>
    <w:rsid w:val="3D7C7B81"/>
    <w:rsid w:val="3D815A5C"/>
    <w:rsid w:val="3D97488F"/>
    <w:rsid w:val="3DA37A51"/>
    <w:rsid w:val="3DB52862"/>
    <w:rsid w:val="3DBD39BD"/>
    <w:rsid w:val="3DD03152"/>
    <w:rsid w:val="3DD87D17"/>
    <w:rsid w:val="3DDE2517"/>
    <w:rsid w:val="3DE60763"/>
    <w:rsid w:val="3DF25A27"/>
    <w:rsid w:val="3DF9569C"/>
    <w:rsid w:val="3DFF7D66"/>
    <w:rsid w:val="3E027CEA"/>
    <w:rsid w:val="3E0A07E3"/>
    <w:rsid w:val="3E1A37DA"/>
    <w:rsid w:val="3E2A31CC"/>
    <w:rsid w:val="3E3F78C7"/>
    <w:rsid w:val="3E4034E6"/>
    <w:rsid w:val="3E4368DB"/>
    <w:rsid w:val="3E4440FD"/>
    <w:rsid w:val="3E5538A3"/>
    <w:rsid w:val="3E573039"/>
    <w:rsid w:val="3E632C6D"/>
    <w:rsid w:val="3E6D289D"/>
    <w:rsid w:val="3E724F77"/>
    <w:rsid w:val="3E874038"/>
    <w:rsid w:val="3E880821"/>
    <w:rsid w:val="3E8D6D8C"/>
    <w:rsid w:val="3E8D7400"/>
    <w:rsid w:val="3EB923AE"/>
    <w:rsid w:val="3EC24648"/>
    <w:rsid w:val="3EC36952"/>
    <w:rsid w:val="3EC768D5"/>
    <w:rsid w:val="3ED46B3E"/>
    <w:rsid w:val="3ED61A03"/>
    <w:rsid w:val="3EEB265E"/>
    <w:rsid w:val="3EEB7D15"/>
    <w:rsid w:val="3EF20A85"/>
    <w:rsid w:val="3F017066"/>
    <w:rsid w:val="3F053FAF"/>
    <w:rsid w:val="3F0C2C64"/>
    <w:rsid w:val="3F1B7E44"/>
    <w:rsid w:val="3F1D174C"/>
    <w:rsid w:val="3F1E74D7"/>
    <w:rsid w:val="3F3B4C37"/>
    <w:rsid w:val="3F4012AD"/>
    <w:rsid w:val="3F6E438A"/>
    <w:rsid w:val="3F783B10"/>
    <w:rsid w:val="3F7856F5"/>
    <w:rsid w:val="3F84352E"/>
    <w:rsid w:val="3F896066"/>
    <w:rsid w:val="3F8A4E4B"/>
    <w:rsid w:val="3FB12E03"/>
    <w:rsid w:val="3FB74149"/>
    <w:rsid w:val="3FBA0614"/>
    <w:rsid w:val="3FBC7422"/>
    <w:rsid w:val="3FC503C5"/>
    <w:rsid w:val="3FEE79E4"/>
    <w:rsid w:val="3FEF3CF5"/>
    <w:rsid w:val="3FF154B8"/>
    <w:rsid w:val="3FF24CF5"/>
    <w:rsid w:val="3FF9515A"/>
    <w:rsid w:val="4000284C"/>
    <w:rsid w:val="40091212"/>
    <w:rsid w:val="40101CC6"/>
    <w:rsid w:val="40131783"/>
    <w:rsid w:val="401B11A6"/>
    <w:rsid w:val="4026799B"/>
    <w:rsid w:val="403818AB"/>
    <w:rsid w:val="404127D1"/>
    <w:rsid w:val="404C58D9"/>
    <w:rsid w:val="404E192D"/>
    <w:rsid w:val="405650BD"/>
    <w:rsid w:val="405D6A31"/>
    <w:rsid w:val="407627C5"/>
    <w:rsid w:val="408E1697"/>
    <w:rsid w:val="40BA6F6E"/>
    <w:rsid w:val="40F3190D"/>
    <w:rsid w:val="40F31B98"/>
    <w:rsid w:val="40F40C9A"/>
    <w:rsid w:val="40F6220F"/>
    <w:rsid w:val="41012584"/>
    <w:rsid w:val="41046668"/>
    <w:rsid w:val="410F78E4"/>
    <w:rsid w:val="41182572"/>
    <w:rsid w:val="41220378"/>
    <w:rsid w:val="41276051"/>
    <w:rsid w:val="41383702"/>
    <w:rsid w:val="413F5E91"/>
    <w:rsid w:val="41447178"/>
    <w:rsid w:val="414779FD"/>
    <w:rsid w:val="414F2DF1"/>
    <w:rsid w:val="414F3AF0"/>
    <w:rsid w:val="41611C4D"/>
    <w:rsid w:val="41791BAA"/>
    <w:rsid w:val="418339AC"/>
    <w:rsid w:val="41976D22"/>
    <w:rsid w:val="41B13994"/>
    <w:rsid w:val="41C259FA"/>
    <w:rsid w:val="41D21ABD"/>
    <w:rsid w:val="41D87708"/>
    <w:rsid w:val="41E6383B"/>
    <w:rsid w:val="41E814E2"/>
    <w:rsid w:val="41EE083A"/>
    <w:rsid w:val="41F7024A"/>
    <w:rsid w:val="420A146F"/>
    <w:rsid w:val="420D27F8"/>
    <w:rsid w:val="42117228"/>
    <w:rsid w:val="42173763"/>
    <w:rsid w:val="421A6292"/>
    <w:rsid w:val="42225A2D"/>
    <w:rsid w:val="422F2A08"/>
    <w:rsid w:val="4231102B"/>
    <w:rsid w:val="42352E15"/>
    <w:rsid w:val="423D6B22"/>
    <w:rsid w:val="423F1E68"/>
    <w:rsid w:val="42430E92"/>
    <w:rsid w:val="424B47D4"/>
    <w:rsid w:val="42596D3E"/>
    <w:rsid w:val="425B391A"/>
    <w:rsid w:val="425C6D43"/>
    <w:rsid w:val="4262370F"/>
    <w:rsid w:val="42675FCB"/>
    <w:rsid w:val="42791944"/>
    <w:rsid w:val="42824BC0"/>
    <w:rsid w:val="429B22C9"/>
    <w:rsid w:val="42B23279"/>
    <w:rsid w:val="42B852EB"/>
    <w:rsid w:val="42E62CA3"/>
    <w:rsid w:val="42FC164B"/>
    <w:rsid w:val="430B0073"/>
    <w:rsid w:val="43240D72"/>
    <w:rsid w:val="43265451"/>
    <w:rsid w:val="43312F01"/>
    <w:rsid w:val="43365C09"/>
    <w:rsid w:val="433C35AC"/>
    <w:rsid w:val="434142E5"/>
    <w:rsid w:val="43432952"/>
    <w:rsid w:val="434F1B17"/>
    <w:rsid w:val="43541B38"/>
    <w:rsid w:val="43563A4F"/>
    <w:rsid w:val="436E73A2"/>
    <w:rsid w:val="43783168"/>
    <w:rsid w:val="438415D5"/>
    <w:rsid w:val="43950466"/>
    <w:rsid w:val="43A81A69"/>
    <w:rsid w:val="43AD114D"/>
    <w:rsid w:val="43B02E83"/>
    <w:rsid w:val="43B465C1"/>
    <w:rsid w:val="43B62F65"/>
    <w:rsid w:val="43B778F0"/>
    <w:rsid w:val="43D96796"/>
    <w:rsid w:val="43DE1BC2"/>
    <w:rsid w:val="43DE44C0"/>
    <w:rsid w:val="43E055C8"/>
    <w:rsid w:val="43E43440"/>
    <w:rsid w:val="43FD2F43"/>
    <w:rsid w:val="440B77C2"/>
    <w:rsid w:val="44111D46"/>
    <w:rsid w:val="44291B9E"/>
    <w:rsid w:val="442C7681"/>
    <w:rsid w:val="442F6407"/>
    <w:rsid w:val="44396C1B"/>
    <w:rsid w:val="443E1C8E"/>
    <w:rsid w:val="443E7513"/>
    <w:rsid w:val="443F2025"/>
    <w:rsid w:val="44536C8E"/>
    <w:rsid w:val="44574F88"/>
    <w:rsid w:val="44575561"/>
    <w:rsid w:val="44607C6F"/>
    <w:rsid w:val="447A7AF6"/>
    <w:rsid w:val="448675CD"/>
    <w:rsid w:val="449E7E75"/>
    <w:rsid w:val="44A93E53"/>
    <w:rsid w:val="44B9458E"/>
    <w:rsid w:val="44BD459C"/>
    <w:rsid w:val="44C723A7"/>
    <w:rsid w:val="44CC3A42"/>
    <w:rsid w:val="44D3068E"/>
    <w:rsid w:val="44D35516"/>
    <w:rsid w:val="44F40452"/>
    <w:rsid w:val="44F5369F"/>
    <w:rsid w:val="44F55A8F"/>
    <w:rsid w:val="45152FF8"/>
    <w:rsid w:val="45180CD2"/>
    <w:rsid w:val="452777D9"/>
    <w:rsid w:val="45294DCD"/>
    <w:rsid w:val="452D4CD1"/>
    <w:rsid w:val="452E4230"/>
    <w:rsid w:val="453754A4"/>
    <w:rsid w:val="45453800"/>
    <w:rsid w:val="455027EC"/>
    <w:rsid w:val="455E11C3"/>
    <w:rsid w:val="457C54B7"/>
    <w:rsid w:val="45904316"/>
    <w:rsid w:val="4590560E"/>
    <w:rsid w:val="459104DD"/>
    <w:rsid w:val="459B1FC3"/>
    <w:rsid w:val="45B12C00"/>
    <w:rsid w:val="45D27EAB"/>
    <w:rsid w:val="45D5655F"/>
    <w:rsid w:val="45D7092A"/>
    <w:rsid w:val="45DE2C0A"/>
    <w:rsid w:val="45E128D3"/>
    <w:rsid w:val="45E70758"/>
    <w:rsid w:val="45F41B5E"/>
    <w:rsid w:val="45FF3C41"/>
    <w:rsid w:val="46032D8A"/>
    <w:rsid w:val="46033061"/>
    <w:rsid w:val="46045E22"/>
    <w:rsid w:val="46100F26"/>
    <w:rsid w:val="461963EC"/>
    <w:rsid w:val="462871D3"/>
    <w:rsid w:val="46390781"/>
    <w:rsid w:val="463929EC"/>
    <w:rsid w:val="46394293"/>
    <w:rsid w:val="463F2B02"/>
    <w:rsid w:val="464E6BB7"/>
    <w:rsid w:val="46595898"/>
    <w:rsid w:val="466E212F"/>
    <w:rsid w:val="46845C0B"/>
    <w:rsid w:val="46907992"/>
    <w:rsid w:val="46947097"/>
    <w:rsid w:val="46982C60"/>
    <w:rsid w:val="46B175FC"/>
    <w:rsid w:val="46CC3FE0"/>
    <w:rsid w:val="46D2614E"/>
    <w:rsid w:val="46E24ACC"/>
    <w:rsid w:val="46F51EBB"/>
    <w:rsid w:val="470D1FDF"/>
    <w:rsid w:val="471156EE"/>
    <w:rsid w:val="47131092"/>
    <w:rsid w:val="47142A6A"/>
    <w:rsid w:val="47265E3C"/>
    <w:rsid w:val="472E1D70"/>
    <w:rsid w:val="472E7CAC"/>
    <w:rsid w:val="47321635"/>
    <w:rsid w:val="4732295B"/>
    <w:rsid w:val="473B07F4"/>
    <w:rsid w:val="473C3DF8"/>
    <w:rsid w:val="47477744"/>
    <w:rsid w:val="474854E5"/>
    <w:rsid w:val="47621CF6"/>
    <w:rsid w:val="47673C5F"/>
    <w:rsid w:val="47733B0C"/>
    <w:rsid w:val="47752D78"/>
    <w:rsid w:val="47876A76"/>
    <w:rsid w:val="478C171C"/>
    <w:rsid w:val="47914704"/>
    <w:rsid w:val="47922419"/>
    <w:rsid w:val="479D31C0"/>
    <w:rsid w:val="479E79B2"/>
    <w:rsid w:val="47B37D13"/>
    <w:rsid w:val="47C5486B"/>
    <w:rsid w:val="47C87F73"/>
    <w:rsid w:val="47CE4360"/>
    <w:rsid w:val="47E0560A"/>
    <w:rsid w:val="47F870CF"/>
    <w:rsid w:val="47FF716A"/>
    <w:rsid w:val="480E18DD"/>
    <w:rsid w:val="48253E9F"/>
    <w:rsid w:val="483B0F00"/>
    <w:rsid w:val="483E6B4E"/>
    <w:rsid w:val="48524033"/>
    <w:rsid w:val="4869486A"/>
    <w:rsid w:val="487E61AB"/>
    <w:rsid w:val="488354B3"/>
    <w:rsid w:val="48872439"/>
    <w:rsid w:val="48934CC0"/>
    <w:rsid w:val="48A3737C"/>
    <w:rsid w:val="48A556F7"/>
    <w:rsid w:val="48AE308E"/>
    <w:rsid w:val="48C277B2"/>
    <w:rsid w:val="48E37D0F"/>
    <w:rsid w:val="48F7039E"/>
    <w:rsid w:val="48F80525"/>
    <w:rsid w:val="49207D64"/>
    <w:rsid w:val="4925756E"/>
    <w:rsid w:val="49375536"/>
    <w:rsid w:val="493D0678"/>
    <w:rsid w:val="494515FB"/>
    <w:rsid w:val="49496BF8"/>
    <w:rsid w:val="49535544"/>
    <w:rsid w:val="495C1C7C"/>
    <w:rsid w:val="496130A9"/>
    <w:rsid w:val="49703BBD"/>
    <w:rsid w:val="4977763A"/>
    <w:rsid w:val="49793AA6"/>
    <w:rsid w:val="49870747"/>
    <w:rsid w:val="498B7F7A"/>
    <w:rsid w:val="49A60AE6"/>
    <w:rsid w:val="49AA31B1"/>
    <w:rsid w:val="49AB1087"/>
    <w:rsid w:val="49AE7B90"/>
    <w:rsid w:val="49E27DA4"/>
    <w:rsid w:val="49E508F4"/>
    <w:rsid w:val="49E5734B"/>
    <w:rsid w:val="49ED63CB"/>
    <w:rsid w:val="49EF3ACC"/>
    <w:rsid w:val="49F0374F"/>
    <w:rsid w:val="4A097FE4"/>
    <w:rsid w:val="4A0E784C"/>
    <w:rsid w:val="4A23400D"/>
    <w:rsid w:val="4A241DE6"/>
    <w:rsid w:val="4A3A04C9"/>
    <w:rsid w:val="4A424272"/>
    <w:rsid w:val="4A5117B6"/>
    <w:rsid w:val="4A545B9E"/>
    <w:rsid w:val="4A562478"/>
    <w:rsid w:val="4A64379E"/>
    <w:rsid w:val="4A683274"/>
    <w:rsid w:val="4A72108F"/>
    <w:rsid w:val="4A8826C3"/>
    <w:rsid w:val="4A887A80"/>
    <w:rsid w:val="4A8D5349"/>
    <w:rsid w:val="4AC7518E"/>
    <w:rsid w:val="4AEA0329"/>
    <w:rsid w:val="4AFD17CE"/>
    <w:rsid w:val="4B0A68EC"/>
    <w:rsid w:val="4B19705F"/>
    <w:rsid w:val="4B272928"/>
    <w:rsid w:val="4B3C37A9"/>
    <w:rsid w:val="4B3D32EC"/>
    <w:rsid w:val="4B62345C"/>
    <w:rsid w:val="4B670496"/>
    <w:rsid w:val="4B6C2D99"/>
    <w:rsid w:val="4B707597"/>
    <w:rsid w:val="4B7C4EDB"/>
    <w:rsid w:val="4B906A74"/>
    <w:rsid w:val="4B9459E3"/>
    <w:rsid w:val="4BA162B9"/>
    <w:rsid w:val="4BB75CFB"/>
    <w:rsid w:val="4BD9441F"/>
    <w:rsid w:val="4BE37672"/>
    <w:rsid w:val="4BEB4360"/>
    <w:rsid w:val="4C1105D5"/>
    <w:rsid w:val="4C2D66D0"/>
    <w:rsid w:val="4C2E72A4"/>
    <w:rsid w:val="4C3D1330"/>
    <w:rsid w:val="4C544802"/>
    <w:rsid w:val="4C5558A3"/>
    <w:rsid w:val="4C573A11"/>
    <w:rsid w:val="4C5936B2"/>
    <w:rsid w:val="4C615101"/>
    <w:rsid w:val="4C655159"/>
    <w:rsid w:val="4C780C16"/>
    <w:rsid w:val="4C7E580A"/>
    <w:rsid w:val="4C827404"/>
    <w:rsid w:val="4C8D58EB"/>
    <w:rsid w:val="4C947160"/>
    <w:rsid w:val="4C9C62D0"/>
    <w:rsid w:val="4CA0308D"/>
    <w:rsid w:val="4CA33847"/>
    <w:rsid w:val="4CB429EC"/>
    <w:rsid w:val="4CC74D1F"/>
    <w:rsid w:val="4CCA26F0"/>
    <w:rsid w:val="4CD3314A"/>
    <w:rsid w:val="4CD46A19"/>
    <w:rsid w:val="4CDB7FB7"/>
    <w:rsid w:val="4CE87EEE"/>
    <w:rsid w:val="4CF40598"/>
    <w:rsid w:val="4CF5406F"/>
    <w:rsid w:val="4CFA4D5D"/>
    <w:rsid w:val="4D2076B3"/>
    <w:rsid w:val="4D2262A3"/>
    <w:rsid w:val="4D2C3F24"/>
    <w:rsid w:val="4D591CF0"/>
    <w:rsid w:val="4D6E31BF"/>
    <w:rsid w:val="4D761F99"/>
    <w:rsid w:val="4D813F53"/>
    <w:rsid w:val="4D8464FE"/>
    <w:rsid w:val="4D885441"/>
    <w:rsid w:val="4DA9549C"/>
    <w:rsid w:val="4DB830ED"/>
    <w:rsid w:val="4DBE4562"/>
    <w:rsid w:val="4DD00F41"/>
    <w:rsid w:val="4DD65C16"/>
    <w:rsid w:val="4DEB1988"/>
    <w:rsid w:val="4DEC1274"/>
    <w:rsid w:val="4DFA6820"/>
    <w:rsid w:val="4DFD293F"/>
    <w:rsid w:val="4E0842D9"/>
    <w:rsid w:val="4E2F6D5C"/>
    <w:rsid w:val="4E340BCE"/>
    <w:rsid w:val="4E4078BC"/>
    <w:rsid w:val="4E4B6CC8"/>
    <w:rsid w:val="4E5261F7"/>
    <w:rsid w:val="4E58510C"/>
    <w:rsid w:val="4E5C7BC0"/>
    <w:rsid w:val="4E6839B8"/>
    <w:rsid w:val="4E7D2DB2"/>
    <w:rsid w:val="4E847D33"/>
    <w:rsid w:val="4E896800"/>
    <w:rsid w:val="4E8C1EA7"/>
    <w:rsid w:val="4E9833CF"/>
    <w:rsid w:val="4EA5582E"/>
    <w:rsid w:val="4ED04432"/>
    <w:rsid w:val="4ED24952"/>
    <w:rsid w:val="4EE1193A"/>
    <w:rsid w:val="4EF07474"/>
    <w:rsid w:val="4EF84FBE"/>
    <w:rsid w:val="4F002334"/>
    <w:rsid w:val="4F064245"/>
    <w:rsid w:val="4F0D4C8F"/>
    <w:rsid w:val="4F0E385E"/>
    <w:rsid w:val="4F1152D2"/>
    <w:rsid w:val="4F1C3E5B"/>
    <w:rsid w:val="4F257AC1"/>
    <w:rsid w:val="4F42176C"/>
    <w:rsid w:val="4F50019B"/>
    <w:rsid w:val="4F575F3F"/>
    <w:rsid w:val="4F654F00"/>
    <w:rsid w:val="4F69134D"/>
    <w:rsid w:val="4F6D440E"/>
    <w:rsid w:val="4F7F36ED"/>
    <w:rsid w:val="4F841822"/>
    <w:rsid w:val="4F895CBD"/>
    <w:rsid w:val="4F8E232F"/>
    <w:rsid w:val="4F925CC5"/>
    <w:rsid w:val="4F9A512E"/>
    <w:rsid w:val="4F9C3687"/>
    <w:rsid w:val="4FA045B8"/>
    <w:rsid w:val="4FA52370"/>
    <w:rsid w:val="4FA83F40"/>
    <w:rsid w:val="4FAD01C2"/>
    <w:rsid w:val="4FB03C29"/>
    <w:rsid w:val="4FC04F15"/>
    <w:rsid w:val="4FC86A88"/>
    <w:rsid w:val="4FCD2822"/>
    <w:rsid w:val="4FDA4F8C"/>
    <w:rsid w:val="4FE44140"/>
    <w:rsid w:val="4FED1013"/>
    <w:rsid w:val="4FFF1E04"/>
    <w:rsid w:val="500430A4"/>
    <w:rsid w:val="500B23D8"/>
    <w:rsid w:val="501A041B"/>
    <w:rsid w:val="502A0D70"/>
    <w:rsid w:val="50380DED"/>
    <w:rsid w:val="503856AA"/>
    <w:rsid w:val="504D206A"/>
    <w:rsid w:val="504D41E1"/>
    <w:rsid w:val="50573EEB"/>
    <w:rsid w:val="5057649C"/>
    <w:rsid w:val="505B00BD"/>
    <w:rsid w:val="505E4DB5"/>
    <w:rsid w:val="5064380E"/>
    <w:rsid w:val="506B3AE1"/>
    <w:rsid w:val="508A7F99"/>
    <w:rsid w:val="508D71C4"/>
    <w:rsid w:val="509C7046"/>
    <w:rsid w:val="509F4A38"/>
    <w:rsid w:val="50A767F7"/>
    <w:rsid w:val="50A82B09"/>
    <w:rsid w:val="50A8657A"/>
    <w:rsid w:val="50A97A68"/>
    <w:rsid w:val="50C17E07"/>
    <w:rsid w:val="50E3297F"/>
    <w:rsid w:val="50FA6ABF"/>
    <w:rsid w:val="50FD3CC3"/>
    <w:rsid w:val="510F2B3D"/>
    <w:rsid w:val="51117CC6"/>
    <w:rsid w:val="51133FEE"/>
    <w:rsid w:val="511D67D6"/>
    <w:rsid w:val="51680F52"/>
    <w:rsid w:val="51733B9E"/>
    <w:rsid w:val="517B3773"/>
    <w:rsid w:val="51816795"/>
    <w:rsid w:val="51863F05"/>
    <w:rsid w:val="518D1443"/>
    <w:rsid w:val="519913A1"/>
    <w:rsid w:val="51A62F8B"/>
    <w:rsid w:val="51BA6D75"/>
    <w:rsid w:val="51DE7900"/>
    <w:rsid w:val="51F016EA"/>
    <w:rsid w:val="51F06672"/>
    <w:rsid w:val="52003338"/>
    <w:rsid w:val="52040ED2"/>
    <w:rsid w:val="520B0489"/>
    <w:rsid w:val="520C6CE5"/>
    <w:rsid w:val="5214657B"/>
    <w:rsid w:val="521B7CC6"/>
    <w:rsid w:val="52263B28"/>
    <w:rsid w:val="523B3DC8"/>
    <w:rsid w:val="52450D6C"/>
    <w:rsid w:val="526960D8"/>
    <w:rsid w:val="527D7D7D"/>
    <w:rsid w:val="52824B1A"/>
    <w:rsid w:val="528E2198"/>
    <w:rsid w:val="52AD6CBE"/>
    <w:rsid w:val="52B56286"/>
    <w:rsid w:val="52BC5F4B"/>
    <w:rsid w:val="52C84EE2"/>
    <w:rsid w:val="52E15AA2"/>
    <w:rsid w:val="52EB7CA9"/>
    <w:rsid w:val="52EE1EE5"/>
    <w:rsid w:val="52F1489B"/>
    <w:rsid w:val="52FD60E3"/>
    <w:rsid w:val="53375250"/>
    <w:rsid w:val="534B4D92"/>
    <w:rsid w:val="53516105"/>
    <w:rsid w:val="53556A75"/>
    <w:rsid w:val="53580C5A"/>
    <w:rsid w:val="53605404"/>
    <w:rsid w:val="536A0D1E"/>
    <w:rsid w:val="53792941"/>
    <w:rsid w:val="537E5488"/>
    <w:rsid w:val="538903EE"/>
    <w:rsid w:val="538A6141"/>
    <w:rsid w:val="5394249F"/>
    <w:rsid w:val="539D5B43"/>
    <w:rsid w:val="53B2127D"/>
    <w:rsid w:val="53C872BF"/>
    <w:rsid w:val="53DF3FDB"/>
    <w:rsid w:val="53E84619"/>
    <w:rsid w:val="53EA0222"/>
    <w:rsid w:val="53EF6EDD"/>
    <w:rsid w:val="53F33BF0"/>
    <w:rsid w:val="53F8489A"/>
    <w:rsid w:val="54071447"/>
    <w:rsid w:val="54082ABD"/>
    <w:rsid w:val="540E4A12"/>
    <w:rsid w:val="540F4CD9"/>
    <w:rsid w:val="54120E31"/>
    <w:rsid w:val="541426F2"/>
    <w:rsid w:val="54204B0D"/>
    <w:rsid w:val="5426550E"/>
    <w:rsid w:val="54342968"/>
    <w:rsid w:val="54533C67"/>
    <w:rsid w:val="546778F1"/>
    <w:rsid w:val="546E4F8B"/>
    <w:rsid w:val="547146A2"/>
    <w:rsid w:val="547202DC"/>
    <w:rsid w:val="547558F6"/>
    <w:rsid w:val="547C2134"/>
    <w:rsid w:val="54835533"/>
    <w:rsid w:val="548C6762"/>
    <w:rsid w:val="549832E2"/>
    <w:rsid w:val="549A5D96"/>
    <w:rsid w:val="54AF1407"/>
    <w:rsid w:val="54B13D65"/>
    <w:rsid w:val="54BE5C0A"/>
    <w:rsid w:val="54C0064A"/>
    <w:rsid w:val="54C3402F"/>
    <w:rsid w:val="54CA4448"/>
    <w:rsid w:val="54CB4FAB"/>
    <w:rsid w:val="54CE797D"/>
    <w:rsid w:val="54D334E5"/>
    <w:rsid w:val="54DE4F1E"/>
    <w:rsid w:val="54EC6031"/>
    <w:rsid w:val="54F25110"/>
    <w:rsid w:val="54F67C50"/>
    <w:rsid w:val="55131AB1"/>
    <w:rsid w:val="55212655"/>
    <w:rsid w:val="55442195"/>
    <w:rsid w:val="5547203D"/>
    <w:rsid w:val="55484D78"/>
    <w:rsid w:val="554C61D1"/>
    <w:rsid w:val="555D310A"/>
    <w:rsid w:val="55672DC2"/>
    <w:rsid w:val="556C044F"/>
    <w:rsid w:val="55704706"/>
    <w:rsid w:val="55776484"/>
    <w:rsid w:val="558F693F"/>
    <w:rsid w:val="55993F9F"/>
    <w:rsid w:val="55A02B1C"/>
    <w:rsid w:val="55AA7624"/>
    <w:rsid w:val="55CB0554"/>
    <w:rsid w:val="55DF4B83"/>
    <w:rsid w:val="55E47D54"/>
    <w:rsid w:val="55EC5EB8"/>
    <w:rsid w:val="55FC5A0E"/>
    <w:rsid w:val="56096468"/>
    <w:rsid w:val="5613110B"/>
    <w:rsid w:val="5624547E"/>
    <w:rsid w:val="562834C8"/>
    <w:rsid w:val="562A3B4F"/>
    <w:rsid w:val="5638184B"/>
    <w:rsid w:val="56383DF9"/>
    <w:rsid w:val="56411DD6"/>
    <w:rsid w:val="56416953"/>
    <w:rsid w:val="564371BC"/>
    <w:rsid w:val="565849EE"/>
    <w:rsid w:val="565A464D"/>
    <w:rsid w:val="56676B98"/>
    <w:rsid w:val="566C7970"/>
    <w:rsid w:val="566E33D1"/>
    <w:rsid w:val="567752F3"/>
    <w:rsid w:val="567959D8"/>
    <w:rsid w:val="568D36F3"/>
    <w:rsid w:val="568D66AB"/>
    <w:rsid w:val="568F4DC4"/>
    <w:rsid w:val="56926A43"/>
    <w:rsid w:val="569576A6"/>
    <w:rsid w:val="5699759E"/>
    <w:rsid w:val="56B374D1"/>
    <w:rsid w:val="56B5129F"/>
    <w:rsid w:val="56BB4689"/>
    <w:rsid w:val="56C13688"/>
    <w:rsid w:val="56D82927"/>
    <w:rsid w:val="56D879CC"/>
    <w:rsid w:val="56DA79BA"/>
    <w:rsid w:val="57025F4F"/>
    <w:rsid w:val="570D4C0A"/>
    <w:rsid w:val="5722107F"/>
    <w:rsid w:val="57290F19"/>
    <w:rsid w:val="572D45C1"/>
    <w:rsid w:val="57341752"/>
    <w:rsid w:val="577051DB"/>
    <w:rsid w:val="577B79E3"/>
    <w:rsid w:val="57AA4B32"/>
    <w:rsid w:val="57CD64A2"/>
    <w:rsid w:val="57DC32FF"/>
    <w:rsid w:val="57E847AC"/>
    <w:rsid w:val="57E92701"/>
    <w:rsid w:val="57ED52D5"/>
    <w:rsid w:val="57F46D5E"/>
    <w:rsid w:val="57F474A1"/>
    <w:rsid w:val="57F925F9"/>
    <w:rsid w:val="57FB6B36"/>
    <w:rsid w:val="581802F2"/>
    <w:rsid w:val="581C7330"/>
    <w:rsid w:val="582323C1"/>
    <w:rsid w:val="58301821"/>
    <w:rsid w:val="58305956"/>
    <w:rsid w:val="58440526"/>
    <w:rsid w:val="58486A75"/>
    <w:rsid w:val="584A3FDC"/>
    <w:rsid w:val="585D5C29"/>
    <w:rsid w:val="58617981"/>
    <w:rsid w:val="586D4B1B"/>
    <w:rsid w:val="586E2807"/>
    <w:rsid w:val="58742FEB"/>
    <w:rsid w:val="588B3B96"/>
    <w:rsid w:val="589568DF"/>
    <w:rsid w:val="58A059B6"/>
    <w:rsid w:val="58BD34CA"/>
    <w:rsid w:val="58C80FFB"/>
    <w:rsid w:val="58D177DF"/>
    <w:rsid w:val="58DA79CA"/>
    <w:rsid w:val="5913788E"/>
    <w:rsid w:val="591C15FF"/>
    <w:rsid w:val="591C78F2"/>
    <w:rsid w:val="591F1EE0"/>
    <w:rsid w:val="59200861"/>
    <w:rsid w:val="59215B19"/>
    <w:rsid w:val="5926522D"/>
    <w:rsid w:val="5948430B"/>
    <w:rsid w:val="59636123"/>
    <w:rsid w:val="59703DD8"/>
    <w:rsid w:val="59723535"/>
    <w:rsid w:val="597637A6"/>
    <w:rsid w:val="597C707C"/>
    <w:rsid w:val="59825F75"/>
    <w:rsid w:val="598C4F33"/>
    <w:rsid w:val="59994E8E"/>
    <w:rsid w:val="59B17DDE"/>
    <w:rsid w:val="59B36446"/>
    <w:rsid w:val="59B641F3"/>
    <w:rsid w:val="59C63F5F"/>
    <w:rsid w:val="59CB0CB7"/>
    <w:rsid w:val="59D67B38"/>
    <w:rsid w:val="59DA0B4C"/>
    <w:rsid w:val="59DD5589"/>
    <w:rsid w:val="59DF3DE2"/>
    <w:rsid w:val="59E11186"/>
    <w:rsid w:val="59EB67E7"/>
    <w:rsid w:val="59EE3682"/>
    <w:rsid w:val="59F60E68"/>
    <w:rsid w:val="5A081898"/>
    <w:rsid w:val="5A124574"/>
    <w:rsid w:val="5A17481C"/>
    <w:rsid w:val="5A1B5895"/>
    <w:rsid w:val="5A1C2A93"/>
    <w:rsid w:val="5A4D2C38"/>
    <w:rsid w:val="5A5C29FD"/>
    <w:rsid w:val="5A7D1CB2"/>
    <w:rsid w:val="5A8025C7"/>
    <w:rsid w:val="5A844871"/>
    <w:rsid w:val="5A874342"/>
    <w:rsid w:val="5A9A66AF"/>
    <w:rsid w:val="5AA022B6"/>
    <w:rsid w:val="5ABD509E"/>
    <w:rsid w:val="5AC53654"/>
    <w:rsid w:val="5AE1218B"/>
    <w:rsid w:val="5AE43A0B"/>
    <w:rsid w:val="5AF6428C"/>
    <w:rsid w:val="5AFC1D0C"/>
    <w:rsid w:val="5AFD6F13"/>
    <w:rsid w:val="5AFF4EEE"/>
    <w:rsid w:val="5B1A384D"/>
    <w:rsid w:val="5B1B01C6"/>
    <w:rsid w:val="5B406CAB"/>
    <w:rsid w:val="5B510339"/>
    <w:rsid w:val="5B535A29"/>
    <w:rsid w:val="5B6E38A0"/>
    <w:rsid w:val="5B8136A5"/>
    <w:rsid w:val="5BA22C9A"/>
    <w:rsid w:val="5BA50CE5"/>
    <w:rsid w:val="5BC15378"/>
    <w:rsid w:val="5BCF33B6"/>
    <w:rsid w:val="5BF356BD"/>
    <w:rsid w:val="5BF57F40"/>
    <w:rsid w:val="5BF9191D"/>
    <w:rsid w:val="5C071260"/>
    <w:rsid w:val="5C0F1F5E"/>
    <w:rsid w:val="5C0F5926"/>
    <w:rsid w:val="5C143885"/>
    <w:rsid w:val="5C191D8A"/>
    <w:rsid w:val="5C200CD8"/>
    <w:rsid w:val="5C37238E"/>
    <w:rsid w:val="5C45155C"/>
    <w:rsid w:val="5C4603F6"/>
    <w:rsid w:val="5C4F4792"/>
    <w:rsid w:val="5C530F53"/>
    <w:rsid w:val="5C735D10"/>
    <w:rsid w:val="5C777B40"/>
    <w:rsid w:val="5C78775E"/>
    <w:rsid w:val="5C812269"/>
    <w:rsid w:val="5C8139C2"/>
    <w:rsid w:val="5C942E92"/>
    <w:rsid w:val="5CC575E6"/>
    <w:rsid w:val="5CEE3B4D"/>
    <w:rsid w:val="5D031058"/>
    <w:rsid w:val="5D1555E0"/>
    <w:rsid w:val="5D1D3771"/>
    <w:rsid w:val="5D313335"/>
    <w:rsid w:val="5D343BB9"/>
    <w:rsid w:val="5D4919BF"/>
    <w:rsid w:val="5D6D6F90"/>
    <w:rsid w:val="5D906460"/>
    <w:rsid w:val="5D922539"/>
    <w:rsid w:val="5DA56300"/>
    <w:rsid w:val="5DB50F0E"/>
    <w:rsid w:val="5DB52A9F"/>
    <w:rsid w:val="5DB74D4D"/>
    <w:rsid w:val="5DC626E7"/>
    <w:rsid w:val="5DC642A9"/>
    <w:rsid w:val="5DCE7CEE"/>
    <w:rsid w:val="5DE961CA"/>
    <w:rsid w:val="5DE97ACD"/>
    <w:rsid w:val="5DF00360"/>
    <w:rsid w:val="5DF80940"/>
    <w:rsid w:val="5E132B8C"/>
    <w:rsid w:val="5E1470AA"/>
    <w:rsid w:val="5E284394"/>
    <w:rsid w:val="5E3632FB"/>
    <w:rsid w:val="5E383F1A"/>
    <w:rsid w:val="5E567F0A"/>
    <w:rsid w:val="5E625D32"/>
    <w:rsid w:val="5E793DAE"/>
    <w:rsid w:val="5E7B6ECF"/>
    <w:rsid w:val="5E920BF8"/>
    <w:rsid w:val="5E9C5041"/>
    <w:rsid w:val="5EBD7197"/>
    <w:rsid w:val="5EC0440F"/>
    <w:rsid w:val="5EC91582"/>
    <w:rsid w:val="5ED26F8E"/>
    <w:rsid w:val="5ED9125A"/>
    <w:rsid w:val="5EE208A8"/>
    <w:rsid w:val="5EE358D5"/>
    <w:rsid w:val="5EE433A9"/>
    <w:rsid w:val="5EE5250D"/>
    <w:rsid w:val="5EE734B2"/>
    <w:rsid w:val="5EF9147C"/>
    <w:rsid w:val="5EFF5C95"/>
    <w:rsid w:val="5F0653F3"/>
    <w:rsid w:val="5F160E7C"/>
    <w:rsid w:val="5F202721"/>
    <w:rsid w:val="5F2367C9"/>
    <w:rsid w:val="5F3249E7"/>
    <w:rsid w:val="5F65192E"/>
    <w:rsid w:val="5F6C535B"/>
    <w:rsid w:val="5F8E1811"/>
    <w:rsid w:val="5F9B37A2"/>
    <w:rsid w:val="5FA42C48"/>
    <w:rsid w:val="5FA44208"/>
    <w:rsid w:val="5FA57028"/>
    <w:rsid w:val="5FB0485E"/>
    <w:rsid w:val="5FB1151C"/>
    <w:rsid w:val="5FBB3905"/>
    <w:rsid w:val="5FCF230A"/>
    <w:rsid w:val="5FD0602B"/>
    <w:rsid w:val="5FD7001E"/>
    <w:rsid w:val="5FD90B94"/>
    <w:rsid w:val="5FE0381E"/>
    <w:rsid w:val="5FE069F6"/>
    <w:rsid w:val="5FE2633C"/>
    <w:rsid w:val="5FE273F7"/>
    <w:rsid w:val="5FF67F7D"/>
    <w:rsid w:val="60063A1C"/>
    <w:rsid w:val="600B0331"/>
    <w:rsid w:val="602A7D5A"/>
    <w:rsid w:val="60332E03"/>
    <w:rsid w:val="60426F43"/>
    <w:rsid w:val="604B4F90"/>
    <w:rsid w:val="604C78BF"/>
    <w:rsid w:val="60594ADF"/>
    <w:rsid w:val="605D695B"/>
    <w:rsid w:val="606726B3"/>
    <w:rsid w:val="60682AE0"/>
    <w:rsid w:val="606C5669"/>
    <w:rsid w:val="606F0E58"/>
    <w:rsid w:val="607D7515"/>
    <w:rsid w:val="607E18BA"/>
    <w:rsid w:val="60A92C95"/>
    <w:rsid w:val="60AD5C69"/>
    <w:rsid w:val="60BA021F"/>
    <w:rsid w:val="60C90715"/>
    <w:rsid w:val="60CA5E3A"/>
    <w:rsid w:val="60CC0284"/>
    <w:rsid w:val="60F76A9B"/>
    <w:rsid w:val="60FC27EE"/>
    <w:rsid w:val="60FE3A6E"/>
    <w:rsid w:val="61054FB5"/>
    <w:rsid w:val="61116429"/>
    <w:rsid w:val="61282608"/>
    <w:rsid w:val="612B224E"/>
    <w:rsid w:val="612F6EDE"/>
    <w:rsid w:val="613C2D0C"/>
    <w:rsid w:val="61405F33"/>
    <w:rsid w:val="614B0072"/>
    <w:rsid w:val="61546B36"/>
    <w:rsid w:val="615D3AF3"/>
    <w:rsid w:val="61711ECE"/>
    <w:rsid w:val="61790FA7"/>
    <w:rsid w:val="617E3A13"/>
    <w:rsid w:val="61824FCF"/>
    <w:rsid w:val="619154C5"/>
    <w:rsid w:val="61AC2D6E"/>
    <w:rsid w:val="61AD46ED"/>
    <w:rsid w:val="61B73063"/>
    <w:rsid w:val="61BD7335"/>
    <w:rsid w:val="61BE4298"/>
    <w:rsid w:val="61DC0C3B"/>
    <w:rsid w:val="61E90449"/>
    <w:rsid w:val="61EA1E26"/>
    <w:rsid w:val="61F27CC0"/>
    <w:rsid w:val="61F960D9"/>
    <w:rsid w:val="620F0B49"/>
    <w:rsid w:val="6210170D"/>
    <w:rsid w:val="623630AE"/>
    <w:rsid w:val="62445B54"/>
    <w:rsid w:val="624B1044"/>
    <w:rsid w:val="62586AD3"/>
    <w:rsid w:val="6261692C"/>
    <w:rsid w:val="626D1BCB"/>
    <w:rsid w:val="62740734"/>
    <w:rsid w:val="627E360D"/>
    <w:rsid w:val="629E72AE"/>
    <w:rsid w:val="62A304E8"/>
    <w:rsid w:val="62C421D4"/>
    <w:rsid w:val="62CA7C35"/>
    <w:rsid w:val="62D7123E"/>
    <w:rsid w:val="62F950CA"/>
    <w:rsid w:val="62FF5151"/>
    <w:rsid w:val="630162ED"/>
    <w:rsid w:val="630B64AE"/>
    <w:rsid w:val="630C5D6E"/>
    <w:rsid w:val="63117ADB"/>
    <w:rsid w:val="63140EC3"/>
    <w:rsid w:val="631B4148"/>
    <w:rsid w:val="63240AC0"/>
    <w:rsid w:val="63260A88"/>
    <w:rsid w:val="632963B6"/>
    <w:rsid w:val="632B7B17"/>
    <w:rsid w:val="632D44A5"/>
    <w:rsid w:val="63382903"/>
    <w:rsid w:val="633D727E"/>
    <w:rsid w:val="634842DF"/>
    <w:rsid w:val="634D474A"/>
    <w:rsid w:val="635834EC"/>
    <w:rsid w:val="636B2BE1"/>
    <w:rsid w:val="637B5250"/>
    <w:rsid w:val="638A6E80"/>
    <w:rsid w:val="638D692D"/>
    <w:rsid w:val="63A27E0D"/>
    <w:rsid w:val="63A32BE1"/>
    <w:rsid w:val="63A54C35"/>
    <w:rsid w:val="63A74495"/>
    <w:rsid w:val="63B80AA2"/>
    <w:rsid w:val="63BC2A4D"/>
    <w:rsid w:val="63C417F1"/>
    <w:rsid w:val="64144DD3"/>
    <w:rsid w:val="64162B3A"/>
    <w:rsid w:val="64294DA9"/>
    <w:rsid w:val="642B573C"/>
    <w:rsid w:val="643960F8"/>
    <w:rsid w:val="643B0D9D"/>
    <w:rsid w:val="644233E9"/>
    <w:rsid w:val="645D070A"/>
    <w:rsid w:val="645D0F24"/>
    <w:rsid w:val="646442C4"/>
    <w:rsid w:val="6470764A"/>
    <w:rsid w:val="647D799F"/>
    <w:rsid w:val="64803865"/>
    <w:rsid w:val="6484232A"/>
    <w:rsid w:val="649F2B41"/>
    <w:rsid w:val="64AE6F84"/>
    <w:rsid w:val="64AF1C69"/>
    <w:rsid w:val="64B824F4"/>
    <w:rsid w:val="64BF2597"/>
    <w:rsid w:val="64C4402B"/>
    <w:rsid w:val="64D9062E"/>
    <w:rsid w:val="64DA664B"/>
    <w:rsid w:val="64E36B00"/>
    <w:rsid w:val="64E71DC6"/>
    <w:rsid w:val="64EA371A"/>
    <w:rsid w:val="64EC0145"/>
    <w:rsid w:val="64FB2F32"/>
    <w:rsid w:val="6510351A"/>
    <w:rsid w:val="651A101F"/>
    <w:rsid w:val="652574F7"/>
    <w:rsid w:val="6526174B"/>
    <w:rsid w:val="653C7AEC"/>
    <w:rsid w:val="65670A44"/>
    <w:rsid w:val="65817277"/>
    <w:rsid w:val="65984538"/>
    <w:rsid w:val="65A55807"/>
    <w:rsid w:val="65B44602"/>
    <w:rsid w:val="65C15BED"/>
    <w:rsid w:val="65C66F91"/>
    <w:rsid w:val="65D01399"/>
    <w:rsid w:val="65D73AF5"/>
    <w:rsid w:val="65D87793"/>
    <w:rsid w:val="65DC68C3"/>
    <w:rsid w:val="65E2668C"/>
    <w:rsid w:val="65EA5BFC"/>
    <w:rsid w:val="6605024F"/>
    <w:rsid w:val="66070D40"/>
    <w:rsid w:val="66182B06"/>
    <w:rsid w:val="662A4492"/>
    <w:rsid w:val="662B5D48"/>
    <w:rsid w:val="662B6904"/>
    <w:rsid w:val="663F13C8"/>
    <w:rsid w:val="66530930"/>
    <w:rsid w:val="665A4BCF"/>
    <w:rsid w:val="666300C4"/>
    <w:rsid w:val="66737E4E"/>
    <w:rsid w:val="66770D0A"/>
    <w:rsid w:val="667D1B4B"/>
    <w:rsid w:val="667F7FE4"/>
    <w:rsid w:val="66854F0F"/>
    <w:rsid w:val="668B019B"/>
    <w:rsid w:val="66977FB1"/>
    <w:rsid w:val="669C1C5D"/>
    <w:rsid w:val="66A0783F"/>
    <w:rsid w:val="66A64C8E"/>
    <w:rsid w:val="66AC412A"/>
    <w:rsid w:val="66B96AF9"/>
    <w:rsid w:val="66C00EB3"/>
    <w:rsid w:val="66C40394"/>
    <w:rsid w:val="66CF1BF8"/>
    <w:rsid w:val="66D26ED1"/>
    <w:rsid w:val="66D85B75"/>
    <w:rsid w:val="66DE6D37"/>
    <w:rsid w:val="66F81649"/>
    <w:rsid w:val="67054808"/>
    <w:rsid w:val="671D6D22"/>
    <w:rsid w:val="672B0864"/>
    <w:rsid w:val="672D5C6A"/>
    <w:rsid w:val="673C3A81"/>
    <w:rsid w:val="6744692F"/>
    <w:rsid w:val="6747616E"/>
    <w:rsid w:val="674E3E6C"/>
    <w:rsid w:val="67577BB3"/>
    <w:rsid w:val="67585168"/>
    <w:rsid w:val="675D0FED"/>
    <w:rsid w:val="677C4738"/>
    <w:rsid w:val="67915EB4"/>
    <w:rsid w:val="67B846C6"/>
    <w:rsid w:val="67BB7363"/>
    <w:rsid w:val="67BF229C"/>
    <w:rsid w:val="67CB04F0"/>
    <w:rsid w:val="67E151C0"/>
    <w:rsid w:val="67EC10ED"/>
    <w:rsid w:val="67ED7521"/>
    <w:rsid w:val="67F43128"/>
    <w:rsid w:val="68044E8A"/>
    <w:rsid w:val="681139B6"/>
    <w:rsid w:val="681B38AB"/>
    <w:rsid w:val="681F6E82"/>
    <w:rsid w:val="682D5C13"/>
    <w:rsid w:val="683B0AE9"/>
    <w:rsid w:val="68473881"/>
    <w:rsid w:val="685328F0"/>
    <w:rsid w:val="685E0CD3"/>
    <w:rsid w:val="68637652"/>
    <w:rsid w:val="68724048"/>
    <w:rsid w:val="68727476"/>
    <w:rsid w:val="687A03FB"/>
    <w:rsid w:val="6883163F"/>
    <w:rsid w:val="688E3053"/>
    <w:rsid w:val="689444D2"/>
    <w:rsid w:val="689B5984"/>
    <w:rsid w:val="68A8751C"/>
    <w:rsid w:val="68AD66C3"/>
    <w:rsid w:val="68CD2FCA"/>
    <w:rsid w:val="68D244B2"/>
    <w:rsid w:val="68D37637"/>
    <w:rsid w:val="68E307A4"/>
    <w:rsid w:val="68E65EF7"/>
    <w:rsid w:val="68E90730"/>
    <w:rsid w:val="691D58DA"/>
    <w:rsid w:val="692144D8"/>
    <w:rsid w:val="692608C1"/>
    <w:rsid w:val="69263A1B"/>
    <w:rsid w:val="692D5CE5"/>
    <w:rsid w:val="69431F52"/>
    <w:rsid w:val="694C12D0"/>
    <w:rsid w:val="69532E26"/>
    <w:rsid w:val="69590582"/>
    <w:rsid w:val="6972035A"/>
    <w:rsid w:val="69757D54"/>
    <w:rsid w:val="697C49F8"/>
    <w:rsid w:val="6981584F"/>
    <w:rsid w:val="69845838"/>
    <w:rsid w:val="69982D7C"/>
    <w:rsid w:val="699C3804"/>
    <w:rsid w:val="69A45C7D"/>
    <w:rsid w:val="69A70D4E"/>
    <w:rsid w:val="69B45C7D"/>
    <w:rsid w:val="69B85A6D"/>
    <w:rsid w:val="69C25647"/>
    <w:rsid w:val="69C94980"/>
    <w:rsid w:val="69CC2CE0"/>
    <w:rsid w:val="69DA74E6"/>
    <w:rsid w:val="69EC0021"/>
    <w:rsid w:val="6A0F40F5"/>
    <w:rsid w:val="6A1118F2"/>
    <w:rsid w:val="6A1D3171"/>
    <w:rsid w:val="6A1F61D2"/>
    <w:rsid w:val="6A3030BA"/>
    <w:rsid w:val="6A404B83"/>
    <w:rsid w:val="6A441495"/>
    <w:rsid w:val="6A6326ED"/>
    <w:rsid w:val="6A6F00D3"/>
    <w:rsid w:val="6A7C6E71"/>
    <w:rsid w:val="6A86789F"/>
    <w:rsid w:val="6A90646C"/>
    <w:rsid w:val="6A980A88"/>
    <w:rsid w:val="6AA96542"/>
    <w:rsid w:val="6ABA019C"/>
    <w:rsid w:val="6AEA7283"/>
    <w:rsid w:val="6AF14C9B"/>
    <w:rsid w:val="6AF76B60"/>
    <w:rsid w:val="6AFA0B50"/>
    <w:rsid w:val="6B00723F"/>
    <w:rsid w:val="6B0C0502"/>
    <w:rsid w:val="6B0E4D0E"/>
    <w:rsid w:val="6B19755D"/>
    <w:rsid w:val="6B242EBA"/>
    <w:rsid w:val="6B330359"/>
    <w:rsid w:val="6B401CA0"/>
    <w:rsid w:val="6B5D747A"/>
    <w:rsid w:val="6B6F7381"/>
    <w:rsid w:val="6B7E511C"/>
    <w:rsid w:val="6BA34A88"/>
    <w:rsid w:val="6BAE1F87"/>
    <w:rsid w:val="6BDE711F"/>
    <w:rsid w:val="6BE224D8"/>
    <w:rsid w:val="6BE9460F"/>
    <w:rsid w:val="6BF73189"/>
    <w:rsid w:val="6BFF3B61"/>
    <w:rsid w:val="6C131D3D"/>
    <w:rsid w:val="6C174C49"/>
    <w:rsid w:val="6C2015CA"/>
    <w:rsid w:val="6C214CD1"/>
    <w:rsid w:val="6C2F63F9"/>
    <w:rsid w:val="6C3A28AC"/>
    <w:rsid w:val="6C416985"/>
    <w:rsid w:val="6C436561"/>
    <w:rsid w:val="6C6433BC"/>
    <w:rsid w:val="6C661A73"/>
    <w:rsid w:val="6C6655B8"/>
    <w:rsid w:val="6C9139B0"/>
    <w:rsid w:val="6CA85B01"/>
    <w:rsid w:val="6CAC4853"/>
    <w:rsid w:val="6CB14409"/>
    <w:rsid w:val="6CB64CCD"/>
    <w:rsid w:val="6CC907B8"/>
    <w:rsid w:val="6CD633D2"/>
    <w:rsid w:val="6CE023BB"/>
    <w:rsid w:val="6CFF3A8D"/>
    <w:rsid w:val="6D073750"/>
    <w:rsid w:val="6D0E6D87"/>
    <w:rsid w:val="6D1D62EE"/>
    <w:rsid w:val="6D2E78D6"/>
    <w:rsid w:val="6D31740A"/>
    <w:rsid w:val="6D3B6B51"/>
    <w:rsid w:val="6D426DCA"/>
    <w:rsid w:val="6D4F6146"/>
    <w:rsid w:val="6D724A8A"/>
    <w:rsid w:val="6D76585A"/>
    <w:rsid w:val="6D804CE1"/>
    <w:rsid w:val="6D8272DD"/>
    <w:rsid w:val="6D8D5041"/>
    <w:rsid w:val="6D9009DE"/>
    <w:rsid w:val="6D995BFE"/>
    <w:rsid w:val="6DB2347A"/>
    <w:rsid w:val="6DC450AC"/>
    <w:rsid w:val="6DCE3170"/>
    <w:rsid w:val="6DD116E0"/>
    <w:rsid w:val="6DE05EAB"/>
    <w:rsid w:val="6DE73826"/>
    <w:rsid w:val="6DEA040B"/>
    <w:rsid w:val="6DF5191B"/>
    <w:rsid w:val="6DFB5C7A"/>
    <w:rsid w:val="6E0F5D0F"/>
    <w:rsid w:val="6E191669"/>
    <w:rsid w:val="6E216DF6"/>
    <w:rsid w:val="6E236A40"/>
    <w:rsid w:val="6E350C5D"/>
    <w:rsid w:val="6E3D293D"/>
    <w:rsid w:val="6E3D5EAC"/>
    <w:rsid w:val="6E483229"/>
    <w:rsid w:val="6EA56D0A"/>
    <w:rsid w:val="6EBB38C9"/>
    <w:rsid w:val="6EC015EA"/>
    <w:rsid w:val="6EC16901"/>
    <w:rsid w:val="6EC96005"/>
    <w:rsid w:val="6EE35E0E"/>
    <w:rsid w:val="6EFC7CCD"/>
    <w:rsid w:val="6F0101B2"/>
    <w:rsid w:val="6F3B1669"/>
    <w:rsid w:val="6F5C4D93"/>
    <w:rsid w:val="6F5E0582"/>
    <w:rsid w:val="6F6404B4"/>
    <w:rsid w:val="6F692A88"/>
    <w:rsid w:val="6F6B1ED6"/>
    <w:rsid w:val="6F6B5244"/>
    <w:rsid w:val="6F710F54"/>
    <w:rsid w:val="6F726977"/>
    <w:rsid w:val="6F7F290C"/>
    <w:rsid w:val="6F8F3E21"/>
    <w:rsid w:val="6F9A0650"/>
    <w:rsid w:val="6F9B5206"/>
    <w:rsid w:val="6F9D37B9"/>
    <w:rsid w:val="6FC11DD0"/>
    <w:rsid w:val="6FCF0D61"/>
    <w:rsid w:val="6FD830AD"/>
    <w:rsid w:val="6FED07C0"/>
    <w:rsid w:val="6FF50B2A"/>
    <w:rsid w:val="6FF6642C"/>
    <w:rsid w:val="701A2FF1"/>
    <w:rsid w:val="702245E8"/>
    <w:rsid w:val="70276C74"/>
    <w:rsid w:val="7031233A"/>
    <w:rsid w:val="70363C58"/>
    <w:rsid w:val="70386AB5"/>
    <w:rsid w:val="70617D6D"/>
    <w:rsid w:val="706B5817"/>
    <w:rsid w:val="70745F16"/>
    <w:rsid w:val="707533CE"/>
    <w:rsid w:val="707664B3"/>
    <w:rsid w:val="70966369"/>
    <w:rsid w:val="70A24972"/>
    <w:rsid w:val="70AD2181"/>
    <w:rsid w:val="70CB64BE"/>
    <w:rsid w:val="70CF3489"/>
    <w:rsid w:val="70D5494F"/>
    <w:rsid w:val="70D60B1A"/>
    <w:rsid w:val="70E30E5C"/>
    <w:rsid w:val="70E7618D"/>
    <w:rsid w:val="70F425D7"/>
    <w:rsid w:val="70F63744"/>
    <w:rsid w:val="71057E02"/>
    <w:rsid w:val="71073A89"/>
    <w:rsid w:val="71115166"/>
    <w:rsid w:val="71123509"/>
    <w:rsid w:val="711A3CE0"/>
    <w:rsid w:val="7134430C"/>
    <w:rsid w:val="71375AD6"/>
    <w:rsid w:val="713860C8"/>
    <w:rsid w:val="71445C13"/>
    <w:rsid w:val="7147695D"/>
    <w:rsid w:val="71526AEA"/>
    <w:rsid w:val="716164FD"/>
    <w:rsid w:val="7169715E"/>
    <w:rsid w:val="71700BE9"/>
    <w:rsid w:val="71762B9A"/>
    <w:rsid w:val="717F04D9"/>
    <w:rsid w:val="71805927"/>
    <w:rsid w:val="71876BDD"/>
    <w:rsid w:val="718F7D47"/>
    <w:rsid w:val="719C695B"/>
    <w:rsid w:val="71B245D0"/>
    <w:rsid w:val="71D15602"/>
    <w:rsid w:val="71D45959"/>
    <w:rsid w:val="71D64467"/>
    <w:rsid w:val="71D868F1"/>
    <w:rsid w:val="71FC0ACD"/>
    <w:rsid w:val="720D553C"/>
    <w:rsid w:val="72144AD1"/>
    <w:rsid w:val="72181C34"/>
    <w:rsid w:val="721C6AF2"/>
    <w:rsid w:val="721D0D26"/>
    <w:rsid w:val="723014E5"/>
    <w:rsid w:val="723717EB"/>
    <w:rsid w:val="72457AD1"/>
    <w:rsid w:val="7259498B"/>
    <w:rsid w:val="725D249D"/>
    <w:rsid w:val="725F5B4D"/>
    <w:rsid w:val="72673B69"/>
    <w:rsid w:val="727E0FE4"/>
    <w:rsid w:val="72810EDE"/>
    <w:rsid w:val="72844BD2"/>
    <w:rsid w:val="72845650"/>
    <w:rsid w:val="72941FB7"/>
    <w:rsid w:val="729E1AAC"/>
    <w:rsid w:val="72A36D61"/>
    <w:rsid w:val="72CE6520"/>
    <w:rsid w:val="72DE154A"/>
    <w:rsid w:val="72E23DCE"/>
    <w:rsid w:val="72F0560C"/>
    <w:rsid w:val="72F37674"/>
    <w:rsid w:val="72FB680A"/>
    <w:rsid w:val="731212E8"/>
    <w:rsid w:val="7315380A"/>
    <w:rsid w:val="73224AB6"/>
    <w:rsid w:val="733A52E8"/>
    <w:rsid w:val="734E0921"/>
    <w:rsid w:val="738B4686"/>
    <w:rsid w:val="73956E6C"/>
    <w:rsid w:val="73972C7B"/>
    <w:rsid w:val="739A7E1D"/>
    <w:rsid w:val="73A21104"/>
    <w:rsid w:val="73A65753"/>
    <w:rsid w:val="73AB71C7"/>
    <w:rsid w:val="73BA22A5"/>
    <w:rsid w:val="73BE63CE"/>
    <w:rsid w:val="73BF693D"/>
    <w:rsid w:val="73C110E0"/>
    <w:rsid w:val="73C343E3"/>
    <w:rsid w:val="73C45399"/>
    <w:rsid w:val="73C84769"/>
    <w:rsid w:val="73C92660"/>
    <w:rsid w:val="73D206B0"/>
    <w:rsid w:val="73D83287"/>
    <w:rsid w:val="73E94D5C"/>
    <w:rsid w:val="74057B3D"/>
    <w:rsid w:val="74160B6C"/>
    <w:rsid w:val="742B6667"/>
    <w:rsid w:val="742B6D6B"/>
    <w:rsid w:val="74311627"/>
    <w:rsid w:val="743238CD"/>
    <w:rsid w:val="74436831"/>
    <w:rsid w:val="74493426"/>
    <w:rsid w:val="744C1C8D"/>
    <w:rsid w:val="744C27B2"/>
    <w:rsid w:val="74654507"/>
    <w:rsid w:val="746B2022"/>
    <w:rsid w:val="74897100"/>
    <w:rsid w:val="749361F1"/>
    <w:rsid w:val="74A52D4A"/>
    <w:rsid w:val="74B82944"/>
    <w:rsid w:val="74C216FF"/>
    <w:rsid w:val="74D82B42"/>
    <w:rsid w:val="74DA79CB"/>
    <w:rsid w:val="74DB069F"/>
    <w:rsid w:val="74E333DB"/>
    <w:rsid w:val="74ED6B8F"/>
    <w:rsid w:val="74F10F00"/>
    <w:rsid w:val="75050A9E"/>
    <w:rsid w:val="75052820"/>
    <w:rsid w:val="75084C20"/>
    <w:rsid w:val="752B5A68"/>
    <w:rsid w:val="752D6439"/>
    <w:rsid w:val="752E06D2"/>
    <w:rsid w:val="75386394"/>
    <w:rsid w:val="75393C28"/>
    <w:rsid w:val="753C4EA1"/>
    <w:rsid w:val="753F23FA"/>
    <w:rsid w:val="75667176"/>
    <w:rsid w:val="75733A3D"/>
    <w:rsid w:val="75780201"/>
    <w:rsid w:val="758C1326"/>
    <w:rsid w:val="75C7008D"/>
    <w:rsid w:val="75C73C87"/>
    <w:rsid w:val="75EA4C33"/>
    <w:rsid w:val="75FA4959"/>
    <w:rsid w:val="75FA73AF"/>
    <w:rsid w:val="75FE0B95"/>
    <w:rsid w:val="76050033"/>
    <w:rsid w:val="760E213D"/>
    <w:rsid w:val="761316E6"/>
    <w:rsid w:val="761A0ADA"/>
    <w:rsid w:val="761E628D"/>
    <w:rsid w:val="76202E12"/>
    <w:rsid w:val="762A4F9D"/>
    <w:rsid w:val="762C10DF"/>
    <w:rsid w:val="76397338"/>
    <w:rsid w:val="763C57B7"/>
    <w:rsid w:val="763C7C4E"/>
    <w:rsid w:val="76587726"/>
    <w:rsid w:val="766331E3"/>
    <w:rsid w:val="76787168"/>
    <w:rsid w:val="767A45BF"/>
    <w:rsid w:val="767C56DC"/>
    <w:rsid w:val="767F64A9"/>
    <w:rsid w:val="768264AE"/>
    <w:rsid w:val="76956C1A"/>
    <w:rsid w:val="76961652"/>
    <w:rsid w:val="76966A41"/>
    <w:rsid w:val="76B5317A"/>
    <w:rsid w:val="76BA4163"/>
    <w:rsid w:val="76BC3104"/>
    <w:rsid w:val="76DB11C9"/>
    <w:rsid w:val="76E17245"/>
    <w:rsid w:val="7713564D"/>
    <w:rsid w:val="7724540C"/>
    <w:rsid w:val="772D71CA"/>
    <w:rsid w:val="774748FB"/>
    <w:rsid w:val="774A026F"/>
    <w:rsid w:val="775A152F"/>
    <w:rsid w:val="775E3780"/>
    <w:rsid w:val="7762514B"/>
    <w:rsid w:val="77736B85"/>
    <w:rsid w:val="77864EF2"/>
    <w:rsid w:val="778659BC"/>
    <w:rsid w:val="779429F1"/>
    <w:rsid w:val="77A8688A"/>
    <w:rsid w:val="77B4646E"/>
    <w:rsid w:val="77BD5E0D"/>
    <w:rsid w:val="77CF2CAB"/>
    <w:rsid w:val="77D764EB"/>
    <w:rsid w:val="77FF214A"/>
    <w:rsid w:val="78023F85"/>
    <w:rsid w:val="780F6E77"/>
    <w:rsid w:val="78231DB8"/>
    <w:rsid w:val="7834130A"/>
    <w:rsid w:val="7835629B"/>
    <w:rsid w:val="783C5479"/>
    <w:rsid w:val="784A1D9D"/>
    <w:rsid w:val="784E12AF"/>
    <w:rsid w:val="78640B20"/>
    <w:rsid w:val="7868041F"/>
    <w:rsid w:val="78686B6B"/>
    <w:rsid w:val="789508B3"/>
    <w:rsid w:val="78B43675"/>
    <w:rsid w:val="78B4705D"/>
    <w:rsid w:val="78B80374"/>
    <w:rsid w:val="78BE17E0"/>
    <w:rsid w:val="78C90FC3"/>
    <w:rsid w:val="78CB3707"/>
    <w:rsid w:val="78DA604E"/>
    <w:rsid w:val="78DC08BE"/>
    <w:rsid w:val="78F03748"/>
    <w:rsid w:val="78FD4853"/>
    <w:rsid w:val="79167079"/>
    <w:rsid w:val="791F213B"/>
    <w:rsid w:val="791F3F3C"/>
    <w:rsid w:val="794B04D2"/>
    <w:rsid w:val="794B1393"/>
    <w:rsid w:val="794B77D5"/>
    <w:rsid w:val="7956456E"/>
    <w:rsid w:val="7957346F"/>
    <w:rsid w:val="79596CC4"/>
    <w:rsid w:val="79674A49"/>
    <w:rsid w:val="796A70D5"/>
    <w:rsid w:val="798E3074"/>
    <w:rsid w:val="799A22F3"/>
    <w:rsid w:val="79D022A8"/>
    <w:rsid w:val="79D22780"/>
    <w:rsid w:val="79D80EDA"/>
    <w:rsid w:val="79DA2A6C"/>
    <w:rsid w:val="7A011579"/>
    <w:rsid w:val="7A0222DF"/>
    <w:rsid w:val="7A092C3A"/>
    <w:rsid w:val="7A124028"/>
    <w:rsid w:val="7A226C81"/>
    <w:rsid w:val="7A2823FC"/>
    <w:rsid w:val="7A2F341A"/>
    <w:rsid w:val="7A3031CD"/>
    <w:rsid w:val="7A357B72"/>
    <w:rsid w:val="7A364C4B"/>
    <w:rsid w:val="7A371743"/>
    <w:rsid w:val="7A3C5191"/>
    <w:rsid w:val="7A4C043B"/>
    <w:rsid w:val="7A4F75E1"/>
    <w:rsid w:val="7A562E07"/>
    <w:rsid w:val="7A6E7D2F"/>
    <w:rsid w:val="7A7D7365"/>
    <w:rsid w:val="7A8D2948"/>
    <w:rsid w:val="7A9406B6"/>
    <w:rsid w:val="7A9C3486"/>
    <w:rsid w:val="7AA64B3B"/>
    <w:rsid w:val="7AAC4D36"/>
    <w:rsid w:val="7AB361F8"/>
    <w:rsid w:val="7ABD1724"/>
    <w:rsid w:val="7AC57904"/>
    <w:rsid w:val="7ACF5535"/>
    <w:rsid w:val="7ADA299F"/>
    <w:rsid w:val="7AF576B6"/>
    <w:rsid w:val="7AF610CF"/>
    <w:rsid w:val="7B191EF8"/>
    <w:rsid w:val="7B252B28"/>
    <w:rsid w:val="7B2D70EE"/>
    <w:rsid w:val="7B352CDF"/>
    <w:rsid w:val="7B7254F6"/>
    <w:rsid w:val="7B790BFB"/>
    <w:rsid w:val="7BA6331B"/>
    <w:rsid w:val="7BAF1B94"/>
    <w:rsid w:val="7BB16CFE"/>
    <w:rsid w:val="7BD04EBF"/>
    <w:rsid w:val="7BD17F56"/>
    <w:rsid w:val="7BE50EAE"/>
    <w:rsid w:val="7BE61033"/>
    <w:rsid w:val="7BF864BC"/>
    <w:rsid w:val="7BFD40EE"/>
    <w:rsid w:val="7C0548C8"/>
    <w:rsid w:val="7C0B0CB5"/>
    <w:rsid w:val="7C132887"/>
    <w:rsid w:val="7C183E08"/>
    <w:rsid w:val="7C1B0E91"/>
    <w:rsid w:val="7C2039CB"/>
    <w:rsid w:val="7C241E37"/>
    <w:rsid w:val="7C31723C"/>
    <w:rsid w:val="7C3710A5"/>
    <w:rsid w:val="7C493C20"/>
    <w:rsid w:val="7C5141DE"/>
    <w:rsid w:val="7C6D53A0"/>
    <w:rsid w:val="7C76591B"/>
    <w:rsid w:val="7C791CA8"/>
    <w:rsid w:val="7C8E563D"/>
    <w:rsid w:val="7C924EA7"/>
    <w:rsid w:val="7C992177"/>
    <w:rsid w:val="7C9A4444"/>
    <w:rsid w:val="7C9A5723"/>
    <w:rsid w:val="7C9A6D93"/>
    <w:rsid w:val="7CA20712"/>
    <w:rsid w:val="7CB04B4B"/>
    <w:rsid w:val="7CD260F7"/>
    <w:rsid w:val="7CD97E49"/>
    <w:rsid w:val="7CDA26CD"/>
    <w:rsid w:val="7CDE38C4"/>
    <w:rsid w:val="7CE12E41"/>
    <w:rsid w:val="7CE429E9"/>
    <w:rsid w:val="7CF10553"/>
    <w:rsid w:val="7CF17A4C"/>
    <w:rsid w:val="7CF6078E"/>
    <w:rsid w:val="7CF97469"/>
    <w:rsid w:val="7D0478D3"/>
    <w:rsid w:val="7D1031BD"/>
    <w:rsid w:val="7D203D27"/>
    <w:rsid w:val="7D2A680A"/>
    <w:rsid w:val="7D2B30EA"/>
    <w:rsid w:val="7D2C3098"/>
    <w:rsid w:val="7D4C4CD5"/>
    <w:rsid w:val="7D575EB6"/>
    <w:rsid w:val="7D606694"/>
    <w:rsid w:val="7D7F06C1"/>
    <w:rsid w:val="7D8F46CB"/>
    <w:rsid w:val="7D9F2F54"/>
    <w:rsid w:val="7DA31F00"/>
    <w:rsid w:val="7DAD1933"/>
    <w:rsid w:val="7DB83E59"/>
    <w:rsid w:val="7DBC3C4E"/>
    <w:rsid w:val="7DBC5790"/>
    <w:rsid w:val="7DC24D71"/>
    <w:rsid w:val="7DD05F41"/>
    <w:rsid w:val="7DD16A4E"/>
    <w:rsid w:val="7DD81071"/>
    <w:rsid w:val="7DE5339B"/>
    <w:rsid w:val="7DE5709B"/>
    <w:rsid w:val="7DE97221"/>
    <w:rsid w:val="7DEB0C65"/>
    <w:rsid w:val="7DEE7CF9"/>
    <w:rsid w:val="7E0E62F8"/>
    <w:rsid w:val="7E1140F4"/>
    <w:rsid w:val="7E21598F"/>
    <w:rsid w:val="7E2162DD"/>
    <w:rsid w:val="7E243EBF"/>
    <w:rsid w:val="7E266B15"/>
    <w:rsid w:val="7E2B7E32"/>
    <w:rsid w:val="7E2C0336"/>
    <w:rsid w:val="7E355D24"/>
    <w:rsid w:val="7E39259F"/>
    <w:rsid w:val="7E474B08"/>
    <w:rsid w:val="7E4C6A09"/>
    <w:rsid w:val="7E590BFA"/>
    <w:rsid w:val="7E757350"/>
    <w:rsid w:val="7E974A2F"/>
    <w:rsid w:val="7E9B4B84"/>
    <w:rsid w:val="7E9C6EE6"/>
    <w:rsid w:val="7EA84E0F"/>
    <w:rsid w:val="7EB40B24"/>
    <w:rsid w:val="7EB601AC"/>
    <w:rsid w:val="7ED11499"/>
    <w:rsid w:val="7EE4293D"/>
    <w:rsid w:val="7EE655FC"/>
    <w:rsid w:val="7EE733AA"/>
    <w:rsid w:val="7F0234CF"/>
    <w:rsid w:val="7F140D4B"/>
    <w:rsid w:val="7F144CDE"/>
    <w:rsid w:val="7F1F0773"/>
    <w:rsid w:val="7F2068C5"/>
    <w:rsid w:val="7F2220C4"/>
    <w:rsid w:val="7F310976"/>
    <w:rsid w:val="7F402927"/>
    <w:rsid w:val="7F4E4D08"/>
    <w:rsid w:val="7F6A4346"/>
    <w:rsid w:val="7F6D1D31"/>
    <w:rsid w:val="7F735149"/>
    <w:rsid w:val="7F78478F"/>
    <w:rsid w:val="7F802747"/>
    <w:rsid w:val="7F845EA7"/>
    <w:rsid w:val="7F8B54FE"/>
    <w:rsid w:val="7FC07896"/>
    <w:rsid w:val="7FC839D3"/>
    <w:rsid w:val="7FCB089A"/>
    <w:rsid w:val="7FDA2DE2"/>
    <w:rsid w:val="7FE454D8"/>
    <w:rsid w:val="7FE7521A"/>
    <w:rsid w:val="7FF133EA"/>
    <w:rsid w:val="7FF52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HTML Cite" w:semiHidden="0" w:qFormat="1"/>
    <w:lsdException w:name="HTML Code" w:semiHidden="0" w:qFormat="1"/>
    <w:lsdException w:name="HTML Definition" w:semiHidden="0" w:qFormat="1"/>
    <w:lsdException w:name="HTML Variable"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rPr>
  </w:style>
  <w:style w:type="paragraph" w:styleId="a4">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qFormat/>
    <w:pPr>
      <w:jc w:val="left"/>
    </w:pPr>
    <w:rPr>
      <w:rFonts w:cs="Times New Roman"/>
      <w:kern w:val="0"/>
      <w:sz w:val="24"/>
    </w:rPr>
  </w:style>
  <w:style w:type="character" w:styleId="a6">
    <w:name w:val="Strong"/>
    <w:basedOn w:val="a0"/>
    <w:uiPriority w:val="22"/>
    <w:qFormat/>
    <w:rPr>
      <w:b/>
    </w:rPr>
  </w:style>
  <w:style w:type="character" w:styleId="a7">
    <w:name w:val="FollowedHyperlink"/>
    <w:basedOn w:val="a0"/>
    <w:uiPriority w:val="99"/>
    <w:unhideWhenUsed/>
    <w:qFormat/>
    <w:rPr>
      <w:color w:val="741274"/>
      <w:u w:val="single"/>
    </w:rPr>
  </w:style>
  <w:style w:type="character" w:styleId="a8">
    <w:name w:val="Emphasis"/>
    <w:basedOn w:val="a0"/>
    <w:uiPriority w:val="20"/>
    <w:qFormat/>
    <w:rPr>
      <w:color w:val="CC0000"/>
    </w:rPr>
  </w:style>
  <w:style w:type="character" w:styleId="HTML">
    <w:name w:val="HTML Definition"/>
    <w:basedOn w:val="a0"/>
    <w:uiPriority w:val="99"/>
    <w:unhideWhenUsed/>
    <w:qFormat/>
  </w:style>
  <w:style w:type="character" w:styleId="HTML0">
    <w:name w:val="HTML Variable"/>
    <w:basedOn w:val="a0"/>
    <w:uiPriority w:val="99"/>
    <w:unhideWhenUsed/>
    <w:qFormat/>
  </w:style>
  <w:style w:type="character" w:styleId="a9">
    <w:name w:val="Hyperlink"/>
    <w:basedOn w:val="a0"/>
    <w:uiPriority w:val="99"/>
    <w:unhideWhenUsed/>
    <w:qFormat/>
    <w:rPr>
      <w:color w:val="0000CC"/>
      <w:u w:val="single"/>
    </w:rPr>
  </w:style>
  <w:style w:type="character" w:styleId="HTML1">
    <w:name w:val="HTML Code"/>
    <w:basedOn w:val="a0"/>
    <w:uiPriority w:val="99"/>
    <w:unhideWhenUsed/>
    <w:qFormat/>
    <w:rPr>
      <w:rFonts w:ascii="Courier New" w:hAnsi="Courier New"/>
      <w:sz w:val="20"/>
    </w:rPr>
  </w:style>
  <w:style w:type="character" w:styleId="HTML2">
    <w:name w:val="HTML Cite"/>
    <w:basedOn w:val="a0"/>
    <w:uiPriority w:val="99"/>
    <w:unhideWhenUsed/>
    <w:qFormat/>
    <w:rPr>
      <w:color w:val="008000"/>
    </w:rPr>
  </w:style>
  <w:style w:type="character" w:customStyle="1" w:styleId="16">
    <w:name w:val="16"/>
    <w:basedOn w:val="a0"/>
    <w:qFormat/>
    <w:rPr>
      <w:rFonts w:ascii="Times New Roman" w:hAnsi="Times New Roman" w:cs="Times New Roman" w:hint="default"/>
      <w:color w:val="CC0000"/>
    </w:rPr>
  </w:style>
  <w:style w:type="character" w:customStyle="1" w:styleId="sugg-loading">
    <w:name w:val="sugg-loading"/>
    <w:basedOn w:val="a0"/>
    <w:qFormat/>
  </w:style>
  <w:style w:type="character" w:customStyle="1" w:styleId="page-cur">
    <w:name w:val="page-cur"/>
    <w:basedOn w:val="a0"/>
    <w:qFormat/>
    <w:rPr>
      <w:b/>
      <w:color w:val="333333"/>
      <w:bdr w:val="single" w:sz="4" w:space="0" w:color="E5E5E5"/>
      <w:shd w:val="clear" w:color="auto" w:fill="F2F2F2"/>
    </w:rPr>
  </w:style>
  <w:style w:type="character" w:customStyle="1" w:styleId="ds-unread-count">
    <w:name w:val="ds-unread-count"/>
    <w:basedOn w:val="a0"/>
    <w:qFormat/>
    <w:rPr>
      <w:b/>
      <w:color w:val="EE3322"/>
    </w:rPr>
  </w:style>
  <w:style w:type="character" w:customStyle="1" w:styleId="ds-reads-from">
    <w:name w:val="ds-reads-from"/>
    <w:basedOn w:val="a0"/>
    <w:qFormat/>
  </w:style>
  <w:style w:type="character" w:customStyle="1" w:styleId="ds-reads-app-special">
    <w:name w:val="ds-reads-app-special"/>
    <w:basedOn w:val="a0"/>
    <w:qFormat/>
    <w:rPr>
      <w:color w:val="FFFFFF"/>
      <w:shd w:val="clear" w:color="auto" w:fill="F94A47"/>
    </w:rPr>
  </w:style>
  <w:style w:type="character" w:customStyle="1" w:styleId="bb1">
    <w:name w:val="bb1"/>
    <w:basedOn w:val="a0"/>
    <w:qFormat/>
    <w:rPr>
      <w:sz w:val="23"/>
      <w:szCs w:val="23"/>
    </w:rPr>
  </w:style>
  <w:style w:type="character" w:customStyle="1" w:styleId="defaultfont">
    <w:name w:val="defaultfont"/>
    <w:basedOn w:val="a0"/>
    <w:qFormat/>
  </w:style>
  <w:style w:type="character" w:customStyle="1" w:styleId="cmt">
    <w:name w:val="cmt"/>
    <w:basedOn w:val="a0"/>
    <w:qFormat/>
  </w:style>
  <w:style w:type="character" w:customStyle="1" w:styleId="hong">
    <w:name w:val="hong"/>
    <w:basedOn w:val="a0"/>
    <w:qFormat/>
    <w:rPr>
      <w:color w:val="BA2636"/>
    </w:rPr>
  </w:style>
  <w:style w:type="character" w:customStyle="1" w:styleId="txtr">
    <w:name w:val="txtr"/>
    <w:basedOn w:val="a0"/>
    <w:qFormat/>
  </w:style>
  <w:style w:type="character" w:customStyle="1" w:styleId="current5">
    <w:name w:val="current5"/>
    <w:basedOn w:val="a0"/>
    <w:qFormat/>
    <w:rPr>
      <w:b/>
      <w:color w:val="FFFFFF"/>
      <w:bdr w:val="single" w:sz="4" w:space="0" w:color="F54343"/>
      <w:shd w:val="clear" w:color="auto" w:fill="F5434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802</Words>
  <Characters>4573</Characters>
  <Application>Microsoft Office Word</Application>
  <DocSecurity>0</DocSecurity>
  <Lines>38</Lines>
  <Paragraphs>10</Paragraphs>
  <ScaleCrop>false</ScaleCrop>
  <Company>Sky123.Org</Company>
  <LinksUpToDate>false</LinksUpToDate>
  <CharactersWithSpaces>5365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313</cp:revision>
  <cp:lastPrinted>2017-06-09T08:05:00Z</cp:lastPrinted>
  <dcterms:created xsi:type="dcterms:W3CDTF">2017-05-21T11:20:00Z</dcterms:created>
  <dcterms:modified xsi:type="dcterms:W3CDTF">2017-10-10T07:02:00Z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